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the law consists of written laws and court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All laws establish rights, duties, and privileges that are consistent with the values and beliefs of a society or its ruling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legal rules that control the actions of a business, reflect past and current thinking about how similar businesses should and should not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study of business law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involve an ethical dimension.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Compartmentalizing the law into discrete topics indicates that each business transaction is subject to only one specific area of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 is a primary source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statute is a secondary source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secondary source of law is one that clarifies a source of primary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Legal encyclopedias, law review articles, and treatises are sources of primary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Even if it conflicts with the U.S. Constitution, a state constitution is supreme within the borders of that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is the basis of all law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Only if a state legislature passes a statute, does that law become part of the relevant state code of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citation is a regulation enacted by a city or county legislative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local ordinance commonly has to do with a matter concerning only a local governing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statute applies to all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UCC is a uniform law that most states have adopted to govern commercial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state, and local governments may establish an administrative agency to perform a specific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Independent regulatory agencies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subject to the authority of the President.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Rules issued by administrative agencies affect almost every aspect of the operations of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agency regulations take precedence over conflicting state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administrative legislative rule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legally binding on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Administrative Procedure Act (APA) imposes strict procedural requirements that agencies must follow in legislative rulemaking and other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an agency fails to follow the rulemaking procedures imposed by the Administrative Act, the resulting rule may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binding.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law is a body of law developed from judge’s decisions in legal controversies.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Case law governs all areas of business not covered by statutory or administrative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doctrine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judges are encouraged to follow the precedents established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their jurisdictions.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precedents are binding authorities.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court might look at fairness, social values and customs, and public policy in deciding a case if there is no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IRAC method of case-briefing, the A stands for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one right answer to every legal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courts of law and equity have merged, there is no distinction between the two any longer.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Courts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grant an equitable remedy unless the remedy at law is adequate.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Typically, in a civil case, a private party sues another private party who has failed to comply with a duty.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criminal case, the object is to obtain a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Civil law has to do with wrongs committed against society for which society demands redress.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basis of a civil law system is a written code of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law derives from a variety of sources, including the laws of individual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Power, Inc., is a corporation engaged in the business of producing, refining, and distributing energy resources. With respect to the firm’s managers, legal concepts can be useful for Power’s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and finance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silent partner.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 primary source of law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encyclopedias.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official comments to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treatises.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iCs/>
                <w:smallCaps w:val="0"/>
                <w:color w:val="000000"/>
                <w:sz w:val="22"/>
                <w:szCs w:val="22"/>
                <w:bdr w:val="nil"/>
                <w:rtl w:val="0"/>
              </w:rPr>
              <w:t>Secondary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sources of law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review articles.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passed by local governing bodies.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created by administrative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 sets forth the government’s general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limits, but not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limits and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limits or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powers, but not limits.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basis of all law in the United States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passed by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created by administrative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__________________________ to the U.S. Constitution reserves to the states, all powers not granted to the federal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bill of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Laws enacted by legislative bodies at any level of government make up the body of law generally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basis of all law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supreme law of the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On a challenge to a provision in a state constitution, that conflicts with a provision in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provision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provisions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provision will be enforced only within the borders of that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provision will be enforced.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Montana legislature enacts a state law that violates the U.S. Constitution. This law can be enforced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of Montana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Supreme Court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Commercial Code provides a set of rules governing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among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the states and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countries that were once colonies of 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international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Commercial Code provides a set of rules governing: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legislative adoptions.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congressional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laws that affect business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rules, orders, and decisions of a government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laws developed by the National Conference of Commissioners.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enacted by a legislative body.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___________________________, for example, is an agency within the U.S. Department of Health and Human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Uniform Commercial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Internal Revenue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Securities and Exchange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Food and Drug Administration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Food and Drug Administration (FDA) is an executive agency. As an executive agency, the FDA is subject to the authority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government official or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Attorney General.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 main function of an administrative agency is 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overruling previous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hearing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enforcing the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rulemaking under the APA, typically involves all but which one of the following three steps: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comment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notice of proposed rulemaking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final rule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agencies also issue ______________________ that are not legally binding, but simply indicate how an agency plans to interpret and enforce its statutory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Environmental Protection Agency (EPA) discovers that Fish Farm Inc. has violated an EPA regulation. If no settlement is reached, the EPA can: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 a formal complaint.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 the matter to the U.S.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immediately impose sanctions.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Home Care Company is charged with violating a rule of the Social Security Administration. Most likely, Home Care will be required to appear at a hearing presided over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federal appellate court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district court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administrative law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Marshal.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law rules develop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underlying judges’ decisions in actual controversies.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issued by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 enacted by Congress and the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laws drafted by legal scholars.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best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doctrine under which judges follow established precedents.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authority to decide a specific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judicial proceeding to redress a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giving a person a right to begin a judicial proceeding.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precedent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chief executive officer of the United States and their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court decision that is used as an example for deciding subsequent cases with similar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lawsuit in which a number of persons join together for ease of filing.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fundamental procedure by which the government exercises its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Each court has a jurisdiction. </w:t>
            </w:r>
            <w:r>
              <w:rPr>
                <w:rStyle w:val="DefaultParagraphFont"/>
                <w:rFonts w:ascii="Times New Roman" w:eastAsia="Times New Roman" w:hAnsi="Times New Roman" w:cs="Times New Roman"/>
                <w:b w:val="0"/>
                <w:bCs w:val="0"/>
                <w:i/>
                <w:iCs/>
                <w:smallCaps w:val="0"/>
                <w:color w:val="000000"/>
                <w:sz w:val="22"/>
                <w:szCs w:val="22"/>
                <w:bdr w:val="nil"/>
                <w:rtl w:val="0"/>
              </w:rPr>
              <w:t>Jurisdiction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best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doctrine that follows established precedents.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geographic area in which a court has the power to apply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judicial proceeding to redress a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giving a person a right to begin a judicial proceeding.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Applying the relevant rule of law to the facts of a case requires a judge to find previously decided cases that, in relation to the case under consideration,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different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similar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odds.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exactly identical.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There are no precedents on which the court deciding the case </w:t>
            </w:r>
            <w:r>
              <w:rPr>
                <w:rStyle w:val="DefaultParagraphFont"/>
                <w:rFonts w:ascii="Times New Roman" w:eastAsia="Times New Roman" w:hAnsi="Times New Roman" w:cs="Times New Roman"/>
                <w:b w:val="0"/>
                <w:bCs w:val="0"/>
                <w:i/>
                <w:iCs/>
                <w:smallCaps w:val="0"/>
                <w:color w:val="000000"/>
                <w:sz w:val="22"/>
                <w:szCs w:val="22"/>
                <w:bdr w:val="nil"/>
                <w:rtl w:val="0"/>
              </w:rPr>
              <w:t>Algorithm Corp. v. Beta Bytes, 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base its decision. The court can consider, among other things,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opinions of the friends and relatives of the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the results of a poll of those in the courtroom.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policy based on widely held social values and customs.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opinions of courts from other jurisdictions.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t>
            </w:r>
            <w:r>
              <w:rPr>
                <w:rStyle w:val="DefaultParagraphFont"/>
                <w:rFonts w:ascii="Times New Roman" w:eastAsia="Times New Roman" w:hAnsi="Times New Roman" w:cs="Times New Roman"/>
                <w:b w:val="0"/>
                <w:bCs w:val="0"/>
                <w:i/>
                <w:iCs/>
                <w:smallCaps w:val="0"/>
                <w:color w:val="000000"/>
                <w:sz w:val="22"/>
                <w:szCs w:val="22"/>
                <w:bdr w:val="nil"/>
                <w:rtl w:val="0"/>
              </w:rPr>
              <w:t>Beto v. Car Dealership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state supreme court held that a minor could cancel a contract for the sale of a car. Now a trial court in the same state is deciding </w:t>
            </w:r>
            <w:r>
              <w:rPr>
                <w:rStyle w:val="DefaultParagraphFont"/>
                <w:rFonts w:ascii="Times New Roman" w:eastAsia="Times New Roman" w:hAnsi="Times New Roman" w:cs="Times New Roman"/>
                <w:b w:val="0"/>
                <w:bCs w:val="0"/>
                <w:i/>
                <w:iCs/>
                <w:smallCaps w:val="0"/>
                <w:color w:val="000000"/>
                <w:sz w:val="22"/>
                <w:szCs w:val="22"/>
                <w:bdr w:val="nil"/>
                <w:rtl w:val="0"/>
              </w:rPr>
              <w:t>Dora v. Even Steven Autos, 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case with similar facts. Under 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the trial court is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not follow the decision of the </w:t>
                  </w:r>
                  <w:r>
                    <w:rPr>
                      <w:rStyle w:val="DefaultParagraphFont"/>
                      <w:rFonts w:ascii="Times New Roman" w:eastAsia="Times New Roman" w:hAnsi="Times New Roman" w:cs="Times New Roman"/>
                      <w:b w:val="0"/>
                      <w:bCs w:val="0"/>
                      <w:i/>
                      <w:iCs/>
                      <w:smallCaps w:val="0"/>
                      <w:color w:val="000000"/>
                      <w:sz w:val="22"/>
                      <w:szCs w:val="22"/>
                      <w:bdr w:val="nil"/>
                      <w:rtl w:val="0"/>
                    </w:rPr>
                    <w:t>Beto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the minor to fulfill the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case of </w:t>
            </w:r>
            <w:r>
              <w:rPr>
                <w:rStyle w:val="DefaultParagraphFont"/>
                <w:rFonts w:ascii="Times New Roman" w:eastAsia="Times New Roman" w:hAnsi="Times New Roman" w:cs="Times New Roman"/>
                <w:b w:val="0"/>
                <w:bCs w:val="0"/>
                <w:i/>
                <w:iCs/>
                <w:smallCaps w:val="0"/>
                <w:color w:val="000000"/>
                <w:sz w:val="22"/>
                <w:szCs w:val="22"/>
                <w:bdr w:val="nil"/>
                <w:rtl w:val="0"/>
              </w:rPr>
              <w:t>Sales Corp. v. Transport Co.</w:t>
            </w:r>
            <w:r>
              <w:rPr>
                <w:rStyle w:val="DefaultParagraphFont"/>
                <w:rFonts w:ascii="Times New Roman" w:eastAsia="Times New Roman" w:hAnsi="Times New Roman" w:cs="Times New Roman"/>
                <w:b w:val="0"/>
                <w:bCs w:val="0"/>
                <w:i w:val="0"/>
                <w:iCs w:val="0"/>
                <w:smallCaps w:val="0"/>
                <w:color w:val="000000"/>
                <w:sz w:val="22"/>
                <w:szCs w:val="22"/>
                <w:bdr w:val="nil"/>
                <w:rtl w:val="0"/>
              </w:rPr>
              <w:t>, the court may rule contrary to a precedent if the court decides that the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incorrect or inapplicable.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in line with the judge’s personal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lead to unintended consequences.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not bring about the result the judge prefers.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________________________ is a legal authority that a court may consult for guidance, but that is not binding on the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applicable 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persuasive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reference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IRAC method of case briefing the R stands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Federico and Gwen are involved in a court proceeding to enforce a right.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stare decisis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remedy.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suit against Karen, Luke obtains an </w:t>
            </w:r>
            <w:r>
              <w:rPr>
                <w:rStyle w:val="DefaultParagraphFont"/>
                <w:rFonts w:ascii="Times New Roman" w:eastAsia="Times New Roman" w:hAnsi="Times New Roman" w:cs="Times New Roman"/>
                <w:b w:val="0"/>
                <w:bCs w:val="0"/>
                <w:i/>
                <w:iCs/>
                <w:smallCaps w:val="0"/>
                <w:color w:val="000000"/>
                <w:sz w:val="22"/>
                <w:szCs w:val="22"/>
                <w:bdr w:val="nil"/>
                <w:rtl w:val="0"/>
              </w:rPr>
              <w:t>injunction.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do or refrain from doing a certain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departure from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payment of damages or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At one time, a court of law could grant as a remedy only: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perform a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judicial proceeding for resolution of a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 is law that has to do with wrongs committed against society for which society demands</w:t>
            </w:r>
          </w:p>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Bill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civil case, the object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resolve a dispute to the satisfaction of all concerned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 coercive action against a violating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punish a wrongdoer to deter others from similar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 a remedy to compensate the injured party.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nation violates international law then ______________________ , will be the one to enforce any violation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Commercial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one can enforce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other 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primary and secondary sources of law and give specific examples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numerous sources of American law. A source that establishes the law on a particular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 is called a primary source of law. Primary sources include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U.S. Constitution and the constitutions of the various states.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Statutory law—including laws passed by Congress, state legislatures, and local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governing bodies.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Regulations created by administrative agencies, such as the federal Food and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Drug Administration.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Case law (court decisions).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describe each of these important primary sources of law in the following pages. (See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appendix at the end of this chapter for a discussion of how to find statutes, regulations,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 case law.)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secondary source of law is a book (or article) that summarizes and clarifies a primary source of law. Legal encyclopedias, compilations (such as </w:t>
                  </w:r>
                  <w:r>
                    <w:rPr>
                      <w:rStyle w:val="DefaultParagraphFont"/>
                      <w:rFonts w:ascii="Times New Roman" w:eastAsia="Times New Roman" w:hAnsi="Times New Roman" w:cs="Times New Roman"/>
                      <w:b w:val="0"/>
                      <w:bCs w:val="0"/>
                      <w:i/>
                      <w:iCs/>
                      <w:smallCaps w:val="0"/>
                      <w:color w:val="000000"/>
                      <w:sz w:val="22"/>
                      <w:szCs w:val="22"/>
                      <w:bdr w:val="nil"/>
                      <w:rtl w:val="0"/>
                    </w:rPr>
                    <w:t>Restatements of the Law</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summarize court decisions on a particular topic), official comments to statutes, treatises, articles in law reviews published by law schools, and articles in other legal journals are examples of secondary sources of law. Courts often refer to secondary sources of law for guidance in interpreting and applying the primary sources of law discussed here.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is 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In the American legal system, how is it applied, and what is its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common law legal system, past judicial decisions are binding in current disputes with similar facts. This feature of common law, which is the basis of the American legal system, is unique, because unlike the law in other legal systems, it is judge-made law. Within the common law system, when possible, judges attempt to be consistent and to base their decisions on the principles suggested by earlier cases. The body of principles and doctrines that form the common law emerged over time as judges applied the principles announced in earlier cases to subsequent legal controversies.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practice of deciding cases with reference to former decisions (or precedents)—the cornerstone of the American legal system—is called 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Under this doctrine, judges are obligated to follow the precedents established within their jurisdictions. This helps courts to be more efficient and makes the law more stable and predictable.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 Law and Legal Reasoning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Law and Legal Reasoning</dc:title>
  <dc:creator>Ben  Angelo</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GE2TONZXGAZDOOJR</vt:lpwstr>
  </property>
</Properties>
</file>