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1C2A" w14:textId="77777777" w:rsidR="002C481A" w:rsidRDefault="002C481A" w:rsidP="00304E4B">
      <w:pPr>
        <w:pStyle w:val="Title"/>
      </w:pPr>
      <w:bookmarkStart w:id="0" w:name="_Toc41654412"/>
      <w:bookmarkEnd w:id="0"/>
      <w:r>
        <w:t>Solution and Answer Guide</w:t>
      </w:r>
    </w:p>
    <w:p w14:paraId="3D4D3AD8" w14:textId="3742F7A1" w:rsidR="002C481A" w:rsidRPr="002C481A" w:rsidRDefault="002C481A" w:rsidP="00304E4B">
      <w:pPr>
        <w:rPr>
          <w:rStyle w:val="BookTitle"/>
        </w:rPr>
      </w:pPr>
      <w:bookmarkStart w:id="1" w:name="_Toc42853316"/>
      <w:bookmarkStart w:id="2" w:name="_Toc42853349"/>
      <w:r w:rsidRPr="00F90423">
        <w:rPr>
          <w:rStyle w:val="BookTitle"/>
        </w:rPr>
        <w:t>Green, 3-2-1 Code It! 2024</w:t>
      </w:r>
      <w:r w:rsidRPr="00F90423">
        <w:rPr>
          <w:rStyle w:val="BookTitle"/>
          <w:rFonts w:hint="eastAsia"/>
        </w:rPr>
        <w:t xml:space="preserve">, </w:t>
      </w:r>
      <w:r w:rsidRPr="00F90423">
        <w:rPr>
          <w:rStyle w:val="BookTitle"/>
        </w:rPr>
        <w:t>9780357932209;</w:t>
      </w:r>
      <w:r w:rsidRPr="002C481A">
        <w:rPr>
          <w:rStyle w:val="BookTitle"/>
        </w:rPr>
        <w:t xml:space="preserve"> </w:t>
      </w:r>
      <w:bookmarkStart w:id="3" w:name="__Review_Questions_Answers"/>
      <w:bookmarkEnd w:id="1"/>
      <w:bookmarkEnd w:id="2"/>
      <w:bookmarkEnd w:id="3"/>
      <w:r w:rsidRPr="002C481A">
        <w:rPr>
          <w:rStyle w:val="BookTitle"/>
        </w:rPr>
        <w:t xml:space="preserve">Chapter 3: Chapter-Specific Coding </w:t>
      </w:r>
      <w:r w:rsidRPr="002C481A">
        <w:rPr>
          <w:rStyle w:val="BookTitle"/>
        </w:rPr>
        <w:br/>
        <w:t>Guidelines: ICD-10-CM Chapters 1–10</w:t>
      </w:r>
    </w:p>
    <w:sdt>
      <w:sdtPr>
        <w:rPr>
          <w:rFonts w:asciiTheme="minorHAnsi" w:eastAsiaTheme="minorEastAsia" w:hAnsiTheme="minorHAnsi" w:cstheme="minorBidi"/>
          <w:b w:val="0"/>
          <w:bCs w:val="0"/>
          <w:smallCaps w:val="0"/>
          <w:color w:val="auto"/>
          <w:sz w:val="22"/>
          <w:szCs w:val="22"/>
        </w:rPr>
        <w:id w:val="139700146"/>
        <w:docPartObj>
          <w:docPartGallery w:val="Table of Contents"/>
          <w:docPartUnique/>
        </w:docPartObj>
      </w:sdtPr>
      <w:sdtEndPr>
        <w:rPr>
          <w:b/>
          <w:bCs/>
          <w:smallCaps/>
          <w:noProof/>
        </w:rPr>
      </w:sdtEndPr>
      <w:sdtContent>
        <w:p w14:paraId="56D7442A" w14:textId="77777777" w:rsidR="002C481A" w:rsidRDefault="002C481A" w:rsidP="00304E4B">
          <w:pPr>
            <w:pStyle w:val="TOCHeading"/>
            <w:keepNext w:val="0"/>
            <w:keepLines w:val="0"/>
          </w:pPr>
          <w:r>
            <w:t>Table of Contents</w:t>
          </w:r>
        </w:p>
        <w:p w14:paraId="20247ACC" w14:textId="77777777" w:rsidR="00DB0D1A" w:rsidRDefault="002C481A">
          <w:pPr>
            <w:pStyle w:val="TOC1"/>
            <w:rPr>
              <w:b w:val="0"/>
              <w:noProof/>
            </w:rPr>
          </w:pPr>
          <w:r>
            <w:fldChar w:fldCharType="begin"/>
          </w:r>
          <w:r>
            <w:instrText xml:space="preserve"> TOC \o "1-3" \h \z \u </w:instrText>
          </w:r>
          <w:r>
            <w:fldChar w:fldCharType="separate"/>
          </w:r>
          <w:hyperlink w:anchor="_Toc153288193" w:history="1">
            <w:r w:rsidR="00DB0D1A" w:rsidRPr="0020010F">
              <w:rPr>
                <w:rStyle w:val="Hyperlink"/>
              </w:rPr>
              <w:t>Exercises</w:t>
            </w:r>
            <w:r w:rsidR="00DB0D1A">
              <w:rPr>
                <w:noProof/>
                <w:webHidden/>
              </w:rPr>
              <w:tab/>
            </w:r>
            <w:r w:rsidR="00DB0D1A">
              <w:rPr>
                <w:noProof/>
                <w:webHidden/>
              </w:rPr>
              <w:fldChar w:fldCharType="begin"/>
            </w:r>
            <w:r w:rsidR="00DB0D1A">
              <w:rPr>
                <w:noProof/>
                <w:webHidden/>
              </w:rPr>
              <w:instrText xml:space="preserve"> PAGEREF _Toc153288193 \h </w:instrText>
            </w:r>
            <w:r w:rsidR="00DB0D1A">
              <w:rPr>
                <w:noProof/>
                <w:webHidden/>
              </w:rPr>
            </w:r>
            <w:r w:rsidR="00DB0D1A">
              <w:rPr>
                <w:noProof/>
                <w:webHidden/>
              </w:rPr>
              <w:fldChar w:fldCharType="separate"/>
            </w:r>
            <w:r w:rsidR="009322E8">
              <w:rPr>
                <w:noProof/>
                <w:webHidden/>
              </w:rPr>
              <w:t>1</w:t>
            </w:r>
            <w:r w:rsidR="00DB0D1A">
              <w:rPr>
                <w:noProof/>
                <w:webHidden/>
              </w:rPr>
              <w:fldChar w:fldCharType="end"/>
            </w:r>
          </w:hyperlink>
        </w:p>
        <w:p w14:paraId="32879C88" w14:textId="77777777" w:rsidR="00DB0D1A" w:rsidRDefault="00000000">
          <w:pPr>
            <w:pStyle w:val="TOC2"/>
            <w:rPr>
              <w:rFonts w:asciiTheme="minorHAnsi" w:hAnsiTheme="minorHAnsi"/>
              <w:bCs w:val="0"/>
              <w:noProof/>
            </w:rPr>
          </w:pPr>
          <w:hyperlink w:anchor="_Toc153288194" w:history="1">
            <w:r w:rsidR="00DB0D1A" w:rsidRPr="0020010F">
              <w:rPr>
                <w:rStyle w:val="Hyperlink"/>
              </w:rPr>
              <w:t>Exercise 3.1: Certain Infectious and Parasitic Diseases</w:t>
            </w:r>
            <w:r w:rsidR="00DB0D1A">
              <w:rPr>
                <w:noProof/>
                <w:webHidden/>
              </w:rPr>
              <w:tab/>
            </w:r>
            <w:r w:rsidR="00DB0D1A">
              <w:rPr>
                <w:noProof/>
                <w:webHidden/>
              </w:rPr>
              <w:fldChar w:fldCharType="begin"/>
            </w:r>
            <w:r w:rsidR="00DB0D1A">
              <w:rPr>
                <w:noProof/>
                <w:webHidden/>
              </w:rPr>
              <w:instrText xml:space="preserve"> PAGEREF _Toc153288194 \h </w:instrText>
            </w:r>
            <w:r w:rsidR="00DB0D1A">
              <w:rPr>
                <w:noProof/>
                <w:webHidden/>
              </w:rPr>
            </w:r>
            <w:r w:rsidR="00DB0D1A">
              <w:rPr>
                <w:noProof/>
                <w:webHidden/>
              </w:rPr>
              <w:fldChar w:fldCharType="separate"/>
            </w:r>
            <w:r w:rsidR="009322E8">
              <w:rPr>
                <w:noProof/>
                <w:webHidden/>
              </w:rPr>
              <w:t>1</w:t>
            </w:r>
            <w:r w:rsidR="00DB0D1A">
              <w:rPr>
                <w:noProof/>
                <w:webHidden/>
              </w:rPr>
              <w:fldChar w:fldCharType="end"/>
            </w:r>
          </w:hyperlink>
        </w:p>
        <w:p w14:paraId="178CDEA2" w14:textId="77777777" w:rsidR="00DB0D1A" w:rsidRDefault="00000000">
          <w:pPr>
            <w:pStyle w:val="TOC2"/>
            <w:rPr>
              <w:rFonts w:asciiTheme="minorHAnsi" w:hAnsiTheme="minorHAnsi"/>
              <w:bCs w:val="0"/>
              <w:noProof/>
            </w:rPr>
          </w:pPr>
          <w:hyperlink w:anchor="_Toc153288195" w:history="1">
            <w:r w:rsidR="00DB0D1A" w:rsidRPr="0020010F">
              <w:rPr>
                <w:rStyle w:val="Hyperlink"/>
              </w:rPr>
              <w:t>Exercise 3.2: Neoplasms</w:t>
            </w:r>
            <w:r w:rsidR="00DB0D1A">
              <w:rPr>
                <w:noProof/>
                <w:webHidden/>
              </w:rPr>
              <w:tab/>
            </w:r>
            <w:r w:rsidR="00DB0D1A">
              <w:rPr>
                <w:noProof/>
                <w:webHidden/>
              </w:rPr>
              <w:fldChar w:fldCharType="begin"/>
            </w:r>
            <w:r w:rsidR="00DB0D1A">
              <w:rPr>
                <w:noProof/>
                <w:webHidden/>
              </w:rPr>
              <w:instrText xml:space="preserve"> PAGEREF _Toc153288195 \h </w:instrText>
            </w:r>
            <w:r w:rsidR="00DB0D1A">
              <w:rPr>
                <w:noProof/>
                <w:webHidden/>
              </w:rPr>
            </w:r>
            <w:r w:rsidR="00DB0D1A">
              <w:rPr>
                <w:noProof/>
                <w:webHidden/>
              </w:rPr>
              <w:fldChar w:fldCharType="separate"/>
            </w:r>
            <w:r w:rsidR="009322E8">
              <w:rPr>
                <w:noProof/>
                <w:webHidden/>
              </w:rPr>
              <w:t>4</w:t>
            </w:r>
            <w:r w:rsidR="00DB0D1A">
              <w:rPr>
                <w:noProof/>
                <w:webHidden/>
              </w:rPr>
              <w:fldChar w:fldCharType="end"/>
            </w:r>
          </w:hyperlink>
        </w:p>
        <w:p w14:paraId="12459C6F" w14:textId="77777777" w:rsidR="00DB0D1A" w:rsidRDefault="00000000">
          <w:pPr>
            <w:pStyle w:val="TOC2"/>
            <w:rPr>
              <w:rFonts w:asciiTheme="minorHAnsi" w:hAnsiTheme="minorHAnsi"/>
              <w:bCs w:val="0"/>
              <w:noProof/>
            </w:rPr>
          </w:pPr>
          <w:hyperlink w:anchor="_Toc153288196" w:history="1">
            <w:r w:rsidR="00DB0D1A" w:rsidRPr="0020010F">
              <w:rPr>
                <w:rStyle w:val="Hyperlink"/>
              </w:rPr>
              <w:t>Exercise 3.3: Diseases of the Blood and Blood-Forming Organs and Certain Disorders Involving the Immune Mechanism</w:t>
            </w:r>
            <w:r w:rsidR="00DB0D1A">
              <w:rPr>
                <w:noProof/>
                <w:webHidden/>
              </w:rPr>
              <w:tab/>
            </w:r>
            <w:r w:rsidR="00DB0D1A">
              <w:rPr>
                <w:noProof/>
                <w:webHidden/>
              </w:rPr>
              <w:fldChar w:fldCharType="begin"/>
            </w:r>
            <w:r w:rsidR="00DB0D1A">
              <w:rPr>
                <w:noProof/>
                <w:webHidden/>
              </w:rPr>
              <w:instrText xml:space="preserve"> PAGEREF _Toc153288196 \h </w:instrText>
            </w:r>
            <w:r w:rsidR="00DB0D1A">
              <w:rPr>
                <w:noProof/>
                <w:webHidden/>
              </w:rPr>
            </w:r>
            <w:r w:rsidR="00DB0D1A">
              <w:rPr>
                <w:noProof/>
                <w:webHidden/>
              </w:rPr>
              <w:fldChar w:fldCharType="separate"/>
            </w:r>
            <w:r w:rsidR="009322E8">
              <w:rPr>
                <w:noProof/>
                <w:webHidden/>
              </w:rPr>
              <w:t>5</w:t>
            </w:r>
            <w:r w:rsidR="00DB0D1A">
              <w:rPr>
                <w:noProof/>
                <w:webHidden/>
              </w:rPr>
              <w:fldChar w:fldCharType="end"/>
            </w:r>
          </w:hyperlink>
        </w:p>
        <w:p w14:paraId="138F0EEA" w14:textId="77777777" w:rsidR="00DB0D1A" w:rsidRDefault="00000000">
          <w:pPr>
            <w:pStyle w:val="TOC2"/>
            <w:rPr>
              <w:rFonts w:asciiTheme="minorHAnsi" w:hAnsiTheme="minorHAnsi"/>
              <w:bCs w:val="0"/>
              <w:noProof/>
            </w:rPr>
          </w:pPr>
          <w:hyperlink w:anchor="_Toc153288197" w:history="1">
            <w:r w:rsidR="00DB0D1A" w:rsidRPr="0020010F">
              <w:rPr>
                <w:rStyle w:val="Hyperlink"/>
              </w:rPr>
              <w:t>Exercise 3.4: Endocrine, Nutritional, and Metabolic Diseases</w:t>
            </w:r>
            <w:r w:rsidR="00DB0D1A">
              <w:rPr>
                <w:noProof/>
                <w:webHidden/>
              </w:rPr>
              <w:tab/>
            </w:r>
            <w:r w:rsidR="00DB0D1A">
              <w:rPr>
                <w:noProof/>
                <w:webHidden/>
              </w:rPr>
              <w:fldChar w:fldCharType="begin"/>
            </w:r>
            <w:r w:rsidR="00DB0D1A">
              <w:rPr>
                <w:noProof/>
                <w:webHidden/>
              </w:rPr>
              <w:instrText xml:space="preserve"> PAGEREF _Toc153288197 \h </w:instrText>
            </w:r>
            <w:r w:rsidR="00DB0D1A">
              <w:rPr>
                <w:noProof/>
                <w:webHidden/>
              </w:rPr>
            </w:r>
            <w:r w:rsidR="00DB0D1A">
              <w:rPr>
                <w:noProof/>
                <w:webHidden/>
              </w:rPr>
              <w:fldChar w:fldCharType="separate"/>
            </w:r>
            <w:r w:rsidR="009322E8">
              <w:rPr>
                <w:noProof/>
                <w:webHidden/>
              </w:rPr>
              <w:t>6</w:t>
            </w:r>
            <w:r w:rsidR="00DB0D1A">
              <w:rPr>
                <w:noProof/>
                <w:webHidden/>
              </w:rPr>
              <w:fldChar w:fldCharType="end"/>
            </w:r>
          </w:hyperlink>
        </w:p>
        <w:p w14:paraId="723BF082" w14:textId="77777777" w:rsidR="00DB0D1A" w:rsidRDefault="00000000">
          <w:pPr>
            <w:pStyle w:val="TOC2"/>
            <w:rPr>
              <w:rFonts w:asciiTheme="minorHAnsi" w:hAnsiTheme="minorHAnsi"/>
              <w:bCs w:val="0"/>
              <w:noProof/>
            </w:rPr>
          </w:pPr>
          <w:hyperlink w:anchor="_Toc153288198" w:history="1">
            <w:r w:rsidR="00DB0D1A" w:rsidRPr="0020010F">
              <w:rPr>
                <w:rStyle w:val="Hyperlink"/>
              </w:rPr>
              <w:t>Exercise 3.5: Mental, Behavioral, and Neurodevelopmental Disorders</w:t>
            </w:r>
            <w:r w:rsidR="00DB0D1A">
              <w:rPr>
                <w:noProof/>
                <w:webHidden/>
              </w:rPr>
              <w:tab/>
            </w:r>
            <w:r w:rsidR="00DB0D1A">
              <w:rPr>
                <w:noProof/>
                <w:webHidden/>
              </w:rPr>
              <w:fldChar w:fldCharType="begin"/>
            </w:r>
            <w:r w:rsidR="00DB0D1A">
              <w:rPr>
                <w:noProof/>
                <w:webHidden/>
              </w:rPr>
              <w:instrText xml:space="preserve"> PAGEREF _Toc153288198 \h </w:instrText>
            </w:r>
            <w:r w:rsidR="00DB0D1A">
              <w:rPr>
                <w:noProof/>
                <w:webHidden/>
              </w:rPr>
            </w:r>
            <w:r w:rsidR="00DB0D1A">
              <w:rPr>
                <w:noProof/>
                <w:webHidden/>
              </w:rPr>
              <w:fldChar w:fldCharType="separate"/>
            </w:r>
            <w:r w:rsidR="009322E8">
              <w:rPr>
                <w:noProof/>
                <w:webHidden/>
              </w:rPr>
              <w:t>9</w:t>
            </w:r>
            <w:r w:rsidR="00DB0D1A">
              <w:rPr>
                <w:noProof/>
                <w:webHidden/>
              </w:rPr>
              <w:fldChar w:fldCharType="end"/>
            </w:r>
          </w:hyperlink>
        </w:p>
        <w:p w14:paraId="0086B2B3" w14:textId="77777777" w:rsidR="00DB0D1A" w:rsidRDefault="00000000">
          <w:pPr>
            <w:pStyle w:val="TOC2"/>
            <w:rPr>
              <w:rFonts w:asciiTheme="minorHAnsi" w:hAnsiTheme="minorHAnsi"/>
              <w:bCs w:val="0"/>
              <w:noProof/>
            </w:rPr>
          </w:pPr>
          <w:hyperlink w:anchor="_Toc153288199" w:history="1">
            <w:r w:rsidR="00DB0D1A" w:rsidRPr="0020010F">
              <w:rPr>
                <w:rStyle w:val="Hyperlink"/>
              </w:rPr>
              <w:t>Exercise 3.6: Diseases of the Nervous System</w:t>
            </w:r>
            <w:r w:rsidR="00DB0D1A">
              <w:rPr>
                <w:noProof/>
                <w:webHidden/>
              </w:rPr>
              <w:tab/>
            </w:r>
            <w:r w:rsidR="00DB0D1A">
              <w:rPr>
                <w:noProof/>
                <w:webHidden/>
              </w:rPr>
              <w:fldChar w:fldCharType="begin"/>
            </w:r>
            <w:r w:rsidR="00DB0D1A">
              <w:rPr>
                <w:noProof/>
                <w:webHidden/>
              </w:rPr>
              <w:instrText xml:space="preserve"> PAGEREF _Toc153288199 \h </w:instrText>
            </w:r>
            <w:r w:rsidR="00DB0D1A">
              <w:rPr>
                <w:noProof/>
                <w:webHidden/>
              </w:rPr>
            </w:r>
            <w:r w:rsidR="00DB0D1A">
              <w:rPr>
                <w:noProof/>
                <w:webHidden/>
              </w:rPr>
              <w:fldChar w:fldCharType="separate"/>
            </w:r>
            <w:r w:rsidR="009322E8">
              <w:rPr>
                <w:noProof/>
                <w:webHidden/>
              </w:rPr>
              <w:t>10</w:t>
            </w:r>
            <w:r w:rsidR="00DB0D1A">
              <w:rPr>
                <w:noProof/>
                <w:webHidden/>
              </w:rPr>
              <w:fldChar w:fldCharType="end"/>
            </w:r>
          </w:hyperlink>
        </w:p>
        <w:p w14:paraId="4A824016" w14:textId="77777777" w:rsidR="00DB0D1A" w:rsidRDefault="00000000">
          <w:pPr>
            <w:pStyle w:val="TOC2"/>
            <w:rPr>
              <w:rFonts w:asciiTheme="minorHAnsi" w:hAnsiTheme="minorHAnsi"/>
              <w:bCs w:val="0"/>
              <w:noProof/>
            </w:rPr>
          </w:pPr>
          <w:hyperlink w:anchor="_Toc153288200" w:history="1">
            <w:r w:rsidR="00DB0D1A" w:rsidRPr="0020010F">
              <w:rPr>
                <w:rStyle w:val="Hyperlink"/>
              </w:rPr>
              <w:t>Exercise 3.7: Diseases of the Eye and Adnexa</w:t>
            </w:r>
            <w:r w:rsidR="00DB0D1A">
              <w:rPr>
                <w:noProof/>
                <w:webHidden/>
              </w:rPr>
              <w:tab/>
            </w:r>
            <w:r w:rsidR="00DB0D1A">
              <w:rPr>
                <w:noProof/>
                <w:webHidden/>
              </w:rPr>
              <w:fldChar w:fldCharType="begin"/>
            </w:r>
            <w:r w:rsidR="00DB0D1A">
              <w:rPr>
                <w:noProof/>
                <w:webHidden/>
              </w:rPr>
              <w:instrText xml:space="preserve"> PAGEREF _Toc153288200 \h </w:instrText>
            </w:r>
            <w:r w:rsidR="00DB0D1A">
              <w:rPr>
                <w:noProof/>
                <w:webHidden/>
              </w:rPr>
            </w:r>
            <w:r w:rsidR="00DB0D1A">
              <w:rPr>
                <w:noProof/>
                <w:webHidden/>
              </w:rPr>
              <w:fldChar w:fldCharType="separate"/>
            </w:r>
            <w:r w:rsidR="009322E8">
              <w:rPr>
                <w:noProof/>
                <w:webHidden/>
              </w:rPr>
              <w:t>12</w:t>
            </w:r>
            <w:r w:rsidR="00DB0D1A">
              <w:rPr>
                <w:noProof/>
                <w:webHidden/>
              </w:rPr>
              <w:fldChar w:fldCharType="end"/>
            </w:r>
          </w:hyperlink>
        </w:p>
        <w:p w14:paraId="01E17BA4" w14:textId="77777777" w:rsidR="00DB0D1A" w:rsidRDefault="00000000">
          <w:pPr>
            <w:pStyle w:val="TOC2"/>
            <w:rPr>
              <w:rFonts w:asciiTheme="minorHAnsi" w:hAnsiTheme="minorHAnsi"/>
              <w:bCs w:val="0"/>
              <w:noProof/>
            </w:rPr>
          </w:pPr>
          <w:hyperlink w:anchor="_Toc153288201" w:history="1">
            <w:r w:rsidR="00DB0D1A" w:rsidRPr="0020010F">
              <w:rPr>
                <w:rStyle w:val="Hyperlink"/>
              </w:rPr>
              <w:t>Exercise 3.8: Diseases of the Ear and Mastoid Process</w:t>
            </w:r>
            <w:r w:rsidR="00DB0D1A">
              <w:rPr>
                <w:noProof/>
                <w:webHidden/>
              </w:rPr>
              <w:tab/>
            </w:r>
            <w:r w:rsidR="00DB0D1A">
              <w:rPr>
                <w:noProof/>
                <w:webHidden/>
              </w:rPr>
              <w:fldChar w:fldCharType="begin"/>
            </w:r>
            <w:r w:rsidR="00DB0D1A">
              <w:rPr>
                <w:noProof/>
                <w:webHidden/>
              </w:rPr>
              <w:instrText xml:space="preserve"> PAGEREF _Toc153288201 \h </w:instrText>
            </w:r>
            <w:r w:rsidR="00DB0D1A">
              <w:rPr>
                <w:noProof/>
                <w:webHidden/>
              </w:rPr>
            </w:r>
            <w:r w:rsidR="00DB0D1A">
              <w:rPr>
                <w:noProof/>
                <w:webHidden/>
              </w:rPr>
              <w:fldChar w:fldCharType="separate"/>
            </w:r>
            <w:r w:rsidR="009322E8">
              <w:rPr>
                <w:noProof/>
                <w:webHidden/>
              </w:rPr>
              <w:t>13</w:t>
            </w:r>
            <w:r w:rsidR="00DB0D1A">
              <w:rPr>
                <w:noProof/>
                <w:webHidden/>
              </w:rPr>
              <w:fldChar w:fldCharType="end"/>
            </w:r>
          </w:hyperlink>
        </w:p>
        <w:p w14:paraId="4250F3E2" w14:textId="77777777" w:rsidR="00DB0D1A" w:rsidRDefault="00000000">
          <w:pPr>
            <w:pStyle w:val="TOC2"/>
            <w:rPr>
              <w:rFonts w:asciiTheme="minorHAnsi" w:hAnsiTheme="minorHAnsi"/>
              <w:bCs w:val="0"/>
              <w:noProof/>
            </w:rPr>
          </w:pPr>
          <w:hyperlink w:anchor="_Toc153288202" w:history="1">
            <w:r w:rsidR="00DB0D1A" w:rsidRPr="0020010F">
              <w:rPr>
                <w:rStyle w:val="Hyperlink"/>
              </w:rPr>
              <w:t>Exercise 3.9: Diseases of the Circulatory System</w:t>
            </w:r>
            <w:r w:rsidR="00DB0D1A">
              <w:rPr>
                <w:noProof/>
                <w:webHidden/>
              </w:rPr>
              <w:tab/>
            </w:r>
            <w:r w:rsidR="00DB0D1A">
              <w:rPr>
                <w:noProof/>
                <w:webHidden/>
              </w:rPr>
              <w:fldChar w:fldCharType="begin"/>
            </w:r>
            <w:r w:rsidR="00DB0D1A">
              <w:rPr>
                <w:noProof/>
                <w:webHidden/>
              </w:rPr>
              <w:instrText xml:space="preserve"> PAGEREF _Toc153288202 \h </w:instrText>
            </w:r>
            <w:r w:rsidR="00DB0D1A">
              <w:rPr>
                <w:noProof/>
                <w:webHidden/>
              </w:rPr>
            </w:r>
            <w:r w:rsidR="00DB0D1A">
              <w:rPr>
                <w:noProof/>
                <w:webHidden/>
              </w:rPr>
              <w:fldChar w:fldCharType="separate"/>
            </w:r>
            <w:r w:rsidR="009322E8">
              <w:rPr>
                <w:noProof/>
                <w:webHidden/>
              </w:rPr>
              <w:t>14</w:t>
            </w:r>
            <w:r w:rsidR="00DB0D1A">
              <w:rPr>
                <w:noProof/>
                <w:webHidden/>
              </w:rPr>
              <w:fldChar w:fldCharType="end"/>
            </w:r>
          </w:hyperlink>
        </w:p>
        <w:p w14:paraId="36A8EC83" w14:textId="77777777" w:rsidR="00DB0D1A" w:rsidRDefault="00000000">
          <w:pPr>
            <w:pStyle w:val="TOC2"/>
            <w:rPr>
              <w:rFonts w:asciiTheme="minorHAnsi" w:hAnsiTheme="minorHAnsi"/>
              <w:bCs w:val="0"/>
              <w:noProof/>
            </w:rPr>
          </w:pPr>
          <w:hyperlink w:anchor="_Toc153288203" w:history="1">
            <w:r w:rsidR="00DB0D1A" w:rsidRPr="0020010F">
              <w:rPr>
                <w:rStyle w:val="Hyperlink"/>
              </w:rPr>
              <w:t>Exercise 3.10: Diseases of the Respiratory System</w:t>
            </w:r>
            <w:r w:rsidR="00DB0D1A">
              <w:rPr>
                <w:noProof/>
                <w:webHidden/>
              </w:rPr>
              <w:tab/>
            </w:r>
            <w:r w:rsidR="00DB0D1A">
              <w:rPr>
                <w:noProof/>
                <w:webHidden/>
              </w:rPr>
              <w:fldChar w:fldCharType="begin"/>
            </w:r>
            <w:r w:rsidR="00DB0D1A">
              <w:rPr>
                <w:noProof/>
                <w:webHidden/>
              </w:rPr>
              <w:instrText xml:space="preserve"> PAGEREF _Toc153288203 \h </w:instrText>
            </w:r>
            <w:r w:rsidR="00DB0D1A">
              <w:rPr>
                <w:noProof/>
                <w:webHidden/>
              </w:rPr>
            </w:r>
            <w:r w:rsidR="00DB0D1A">
              <w:rPr>
                <w:noProof/>
                <w:webHidden/>
              </w:rPr>
              <w:fldChar w:fldCharType="separate"/>
            </w:r>
            <w:r w:rsidR="009322E8">
              <w:rPr>
                <w:noProof/>
                <w:webHidden/>
              </w:rPr>
              <w:t>16</w:t>
            </w:r>
            <w:r w:rsidR="00DB0D1A">
              <w:rPr>
                <w:noProof/>
                <w:webHidden/>
              </w:rPr>
              <w:fldChar w:fldCharType="end"/>
            </w:r>
          </w:hyperlink>
        </w:p>
        <w:p w14:paraId="09862C0B" w14:textId="77777777" w:rsidR="00DB0D1A" w:rsidRDefault="00000000">
          <w:pPr>
            <w:pStyle w:val="TOC1"/>
            <w:rPr>
              <w:b w:val="0"/>
              <w:noProof/>
            </w:rPr>
          </w:pPr>
          <w:hyperlink w:anchor="_Toc153288204" w:history="1">
            <w:r w:rsidR="00DB0D1A" w:rsidRPr="0020010F">
              <w:rPr>
                <w:rStyle w:val="Hyperlink"/>
              </w:rPr>
              <w:t>Review</w:t>
            </w:r>
            <w:r w:rsidR="00DB0D1A">
              <w:rPr>
                <w:noProof/>
                <w:webHidden/>
              </w:rPr>
              <w:tab/>
            </w:r>
            <w:r w:rsidR="00DB0D1A">
              <w:rPr>
                <w:noProof/>
                <w:webHidden/>
              </w:rPr>
              <w:fldChar w:fldCharType="begin"/>
            </w:r>
            <w:r w:rsidR="00DB0D1A">
              <w:rPr>
                <w:noProof/>
                <w:webHidden/>
              </w:rPr>
              <w:instrText xml:space="preserve"> PAGEREF _Toc153288204 \h </w:instrText>
            </w:r>
            <w:r w:rsidR="00DB0D1A">
              <w:rPr>
                <w:noProof/>
                <w:webHidden/>
              </w:rPr>
            </w:r>
            <w:r w:rsidR="00DB0D1A">
              <w:rPr>
                <w:noProof/>
                <w:webHidden/>
              </w:rPr>
              <w:fldChar w:fldCharType="separate"/>
            </w:r>
            <w:r w:rsidR="009322E8">
              <w:rPr>
                <w:noProof/>
                <w:webHidden/>
              </w:rPr>
              <w:t>19</w:t>
            </w:r>
            <w:r w:rsidR="00DB0D1A">
              <w:rPr>
                <w:noProof/>
                <w:webHidden/>
              </w:rPr>
              <w:fldChar w:fldCharType="end"/>
            </w:r>
          </w:hyperlink>
        </w:p>
        <w:p w14:paraId="7B545C49" w14:textId="77777777" w:rsidR="00DB0D1A" w:rsidRDefault="00000000">
          <w:pPr>
            <w:pStyle w:val="TOC2"/>
            <w:rPr>
              <w:rFonts w:asciiTheme="minorHAnsi" w:hAnsiTheme="minorHAnsi"/>
              <w:bCs w:val="0"/>
              <w:noProof/>
            </w:rPr>
          </w:pPr>
          <w:hyperlink w:anchor="_Toc153288205" w:history="1">
            <w:r w:rsidR="00DB0D1A" w:rsidRPr="0020010F">
              <w:rPr>
                <w:rStyle w:val="Hyperlink"/>
              </w:rPr>
              <w:t>3.1: Multiple Choice</w:t>
            </w:r>
            <w:r w:rsidR="00DB0D1A">
              <w:rPr>
                <w:noProof/>
                <w:webHidden/>
              </w:rPr>
              <w:tab/>
            </w:r>
            <w:r w:rsidR="00DB0D1A">
              <w:rPr>
                <w:noProof/>
                <w:webHidden/>
              </w:rPr>
              <w:fldChar w:fldCharType="begin"/>
            </w:r>
            <w:r w:rsidR="00DB0D1A">
              <w:rPr>
                <w:noProof/>
                <w:webHidden/>
              </w:rPr>
              <w:instrText xml:space="preserve"> PAGEREF _Toc153288205 \h </w:instrText>
            </w:r>
            <w:r w:rsidR="00DB0D1A">
              <w:rPr>
                <w:noProof/>
                <w:webHidden/>
              </w:rPr>
            </w:r>
            <w:r w:rsidR="00DB0D1A">
              <w:rPr>
                <w:noProof/>
                <w:webHidden/>
              </w:rPr>
              <w:fldChar w:fldCharType="separate"/>
            </w:r>
            <w:r w:rsidR="009322E8">
              <w:rPr>
                <w:noProof/>
                <w:webHidden/>
              </w:rPr>
              <w:t>19</w:t>
            </w:r>
            <w:r w:rsidR="00DB0D1A">
              <w:rPr>
                <w:noProof/>
                <w:webHidden/>
              </w:rPr>
              <w:fldChar w:fldCharType="end"/>
            </w:r>
          </w:hyperlink>
        </w:p>
        <w:p w14:paraId="6E6568DC" w14:textId="77777777" w:rsidR="00DB0D1A" w:rsidRDefault="00000000">
          <w:pPr>
            <w:pStyle w:val="TOC2"/>
            <w:rPr>
              <w:rFonts w:asciiTheme="minorHAnsi" w:hAnsiTheme="minorHAnsi"/>
              <w:bCs w:val="0"/>
              <w:noProof/>
            </w:rPr>
          </w:pPr>
          <w:hyperlink w:anchor="_Toc153288206" w:history="1">
            <w:r w:rsidR="00DB0D1A" w:rsidRPr="0020010F">
              <w:rPr>
                <w:rStyle w:val="Hyperlink"/>
              </w:rPr>
              <w:t>3.2: Coding Practice - Diseases</w:t>
            </w:r>
            <w:r w:rsidR="00DB0D1A">
              <w:rPr>
                <w:noProof/>
                <w:webHidden/>
              </w:rPr>
              <w:tab/>
            </w:r>
            <w:r w:rsidR="00DB0D1A">
              <w:rPr>
                <w:noProof/>
                <w:webHidden/>
              </w:rPr>
              <w:fldChar w:fldCharType="begin"/>
            </w:r>
            <w:r w:rsidR="00DB0D1A">
              <w:rPr>
                <w:noProof/>
                <w:webHidden/>
              </w:rPr>
              <w:instrText xml:space="preserve"> PAGEREF _Toc153288206 \h </w:instrText>
            </w:r>
            <w:r w:rsidR="00DB0D1A">
              <w:rPr>
                <w:noProof/>
                <w:webHidden/>
              </w:rPr>
            </w:r>
            <w:r w:rsidR="00DB0D1A">
              <w:rPr>
                <w:noProof/>
                <w:webHidden/>
              </w:rPr>
              <w:fldChar w:fldCharType="separate"/>
            </w:r>
            <w:r w:rsidR="009322E8">
              <w:rPr>
                <w:noProof/>
                <w:webHidden/>
              </w:rPr>
              <w:t>28</w:t>
            </w:r>
            <w:r w:rsidR="00DB0D1A">
              <w:rPr>
                <w:noProof/>
                <w:webHidden/>
              </w:rPr>
              <w:fldChar w:fldCharType="end"/>
            </w:r>
          </w:hyperlink>
        </w:p>
        <w:p w14:paraId="41CD5013" w14:textId="77777777" w:rsidR="002C481A" w:rsidRDefault="002C481A" w:rsidP="00304E4B">
          <w:pPr>
            <w:rPr>
              <w:b/>
              <w:bCs/>
              <w:smallCaps/>
              <w:noProof/>
            </w:rPr>
          </w:pPr>
          <w:r>
            <w:rPr>
              <w:b/>
              <w:bCs/>
              <w:noProof/>
            </w:rPr>
            <w:fldChar w:fldCharType="end"/>
          </w:r>
        </w:p>
        <w:bookmarkStart w:id="4" w:name="_Toc95925513" w:displacedByCustomXml="next"/>
      </w:sdtContent>
    </w:sdt>
    <w:p w14:paraId="7C85CF8D" w14:textId="77777777" w:rsidR="002C481A" w:rsidRPr="004A4719" w:rsidRDefault="002C481A" w:rsidP="00FD29E7">
      <w:pPr>
        <w:pStyle w:val="Heading1"/>
      </w:pPr>
      <w:bookmarkStart w:id="5" w:name="_Toc96091034"/>
      <w:bookmarkStart w:id="6" w:name="_Toc153288193"/>
      <w:r w:rsidRPr="004A4719">
        <w:t>Exercises</w:t>
      </w:r>
      <w:bookmarkEnd w:id="5"/>
      <w:bookmarkEnd w:id="6"/>
    </w:p>
    <w:p w14:paraId="34784E95" w14:textId="77777777" w:rsidR="002C481A" w:rsidRPr="00023067" w:rsidRDefault="002C481A" w:rsidP="00802D60">
      <w:pPr>
        <w:pStyle w:val="Heading2"/>
      </w:pPr>
      <w:bookmarkStart w:id="7" w:name="_Toc96091035"/>
      <w:bookmarkStart w:id="8" w:name="_Toc153288194"/>
      <w:r w:rsidRPr="00023067">
        <w:t>Exercise 3.1: Certain Infectious and Parasitic Diseases</w:t>
      </w:r>
      <w:bookmarkEnd w:id="7"/>
      <w:bookmarkEnd w:id="8"/>
    </w:p>
    <w:p w14:paraId="066B7570" w14:textId="77777777" w:rsidR="002C481A" w:rsidRPr="00BF0554" w:rsidRDefault="002C481A" w:rsidP="00802D60">
      <w:pPr>
        <w:pStyle w:val="Answer-or-feedback"/>
        <w:numPr>
          <w:ilvl w:val="0"/>
          <w:numId w:val="2"/>
        </w:numPr>
        <w:spacing w:after="0"/>
        <w:ind w:left="720"/>
        <w:rPr>
          <w:szCs w:val="20"/>
        </w:rPr>
      </w:pPr>
      <w:r w:rsidRPr="00BF0554">
        <w:rPr>
          <w:szCs w:val="20"/>
        </w:rPr>
        <w:t xml:space="preserve">Human immunodeficiency disease </w:t>
      </w:r>
    </w:p>
    <w:p w14:paraId="6384EBDA" w14:textId="20C9139D" w:rsidR="002C481A" w:rsidRPr="00BF0554" w:rsidRDefault="006F7BFC" w:rsidP="00802D60">
      <w:pPr>
        <w:pStyle w:val="Answer-or-feedback"/>
        <w:spacing w:before="160"/>
        <w:ind w:left="720"/>
        <w:rPr>
          <w:szCs w:val="20"/>
        </w:rPr>
      </w:pPr>
      <w:r>
        <w:rPr>
          <w:b/>
          <w:szCs w:val="20"/>
        </w:rPr>
        <w:t>Answer:</w:t>
      </w:r>
      <w:r w:rsidR="002C481A" w:rsidRPr="0067526D">
        <w:rPr>
          <w:b/>
          <w:szCs w:val="20"/>
        </w:rPr>
        <w:t xml:space="preserve"> </w:t>
      </w:r>
      <w:r w:rsidR="002C481A" w:rsidRPr="00BF0554">
        <w:rPr>
          <w:szCs w:val="20"/>
        </w:rPr>
        <w:t>B20</w:t>
      </w:r>
    </w:p>
    <w:p w14:paraId="7D5903CD" w14:textId="77777777" w:rsidR="002C481A" w:rsidRPr="00BF0554" w:rsidRDefault="002C481A" w:rsidP="00802D60">
      <w:pPr>
        <w:pStyle w:val="Answer-or-feedback"/>
        <w:spacing w:after="0"/>
        <w:ind w:left="720"/>
        <w:rPr>
          <w:i/>
          <w:szCs w:val="20"/>
        </w:rPr>
      </w:pPr>
      <w:bookmarkStart w:id="9" w:name="_Hlk20643363"/>
      <w:r w:rsidRPr="00BF0554">
        <w:rPr>
          <w:bCs/>
          <w:i/>
          <w:szCs w:val="20"/>
        </w:rPr>
        <w:t>Analysis:</w:t>
      </w:r>
      <w:r w:rsidRPr="00BF0554">
        <w:rPr>
          <w:i/>
          <w:szCs w:val="20"/>
        </w:rPr>
        <w:t xml:space="preserve"> For code B20, go to ICD-10-CM index main term Human and subterm immunodeficiency virus (HIV) disease (infection). Verify the code in the tabular list. </w:t>
      </w:r>
    </w:p>
    <w:p w14:paraId="5AF3C81B" w14:textId="2EDAB284" w:rsidR="002C481A" w:rsidRDefault="002C481A" w:rsidP="00802D60">
      <w:pPr>
        <w:pStyle w:val="Answer-or-feedback"/>
        <w:ind w:left="720" w:firstLine="360"/>
        <w:rPr>
          <w:i/>
          <w:szCs w:val="20"/>
        </w:rPr>
      </w:pPr>
      <w:r w:rsidRPr="00BF0554">
        <w:rPr>
          <w:i/>
          <w:szCs w:val="20"/>
        </w:rPr>
        <w:t xml:space="preserve">According to </w:t>
      </w:r>
      <w:r w:rsidRPr="00A7556E">
        <w:rPr>
          <w:i/>
          <w:szCs w:val="20"/>
        </w:rPr>
        <w:t xml:space="preserve">ICD-10-CM Chapter 2 Certain Infectious and Parasitic Diseases </w:t>
      </w:r>
      <w:r w:rsidRPr="00BF0554">
        <w:rPr>
          <w:i/>
          <w:szCs w:val="20"/>
        </w:rPr>
        <w:t xml:space="preserve">chapter-specific guideline </w:t>
      </w:r>
      <w:r>
        <w:rPr>
          <w:i/>
          <w:szCs w:val="20"/>
        </w:rPr>
        <w:t>“</w:t>
      </w:r>
      <w:r w:rsidRPr="00BF0554">
        <w:rPr>
          <w:i/>
          <w:szCs w:val="20"/>
        </w:rPr>
        <w:t>Code only confirmed cases of HIV infection/illness,</w:t>
      </w:r>
      <w:r>
        <w:rPr>
          <w:i/>
          <w:szCs w:val="20"/>
        </w:rPr>
        <w:t>”</w:t>
      </w:r>
      <w:r w:rsidRPr="00BF0554">
        <w:rPr>
          <w:i/>
          <w:szCs w:val="20"/>
        </w:rPr>
        <w:t xml:space="preserve"> this is an exception to the hospital inpatient guideline Section II, H (Uncertain Diagnosis). In this context, </w:t>
      </w:r>
      <w:r>
        <w:rPr>
          <w:i/>
          <w:szCs w:val="20"/>
        </w:rPr>
        <w:t>“</w:t>
      </w:r>
      <w:r w:rsidRPr="00BF0554">
        <w:rPr>
          <w:i/>
          <w:szCs w:val="20"/>
        </w:rPr>
        <w:t>confirmation</w:t>
      </w:r>
      <w:r>
        <w:rPr>
          <w:i/>
          <w:szCs w:val="20"/>
        </w:rPr>
        <w:t>”</w:t>
      </w:r>
      <w:r w:rsidRPr="00BF0554">
        <w:rPr>
          <w:i/>
          <w:szCs w:val="20"/>
        </w:rPr>
        <w:t xml:space="preserve"> does not require documentation of positive serology or </w:t>
      </w:r>
      <w:r w:rsidRPr="00BF0554">
        <w:rPr>
          <w:i/>
          <w:szCs w:val="20"/>
        </w:rPr>
        <w:lastRenderedPageBreak/>
        <w:t>culture for HIV; the provider</w:t>
      </w:r>
      <w:r w:rsidR="00DB0D1A">
        <w:rPr>
          <w:i/>
          <w:szCs w:val="20"/>
        </w:rPr>
        <w:t>’</w:t>
      </w:r>
      <w:r w:rsidRPr="00BF0554">
        <w:rPr>
          <w:i/>
          <w:szCs w:val="20"/>
        </w:rPr>
        <w:t>s diagnostic statement that the patient is HIV positive or has an HIV-related illness is sufficient.</w:t>
      </w:r>
    </w:p>
    <w:bookmarkEnd w:id="9"/>
    <w:p w14:paraId="55509E95" w14:textId="77777777" w:rsidR="002C481A" w:rsidRPr="00BF0554" w:rsidRDefault="002C481A" w:rsidP="00802D60">
      <w:pPr>
        <w:pStyle w:val="Answer-or-feedback"/>
        <w:keepNext/>
        <w:numPr>
          <w:ilvl w:val="0"/>
          <w:numId w:val="2"/>
        </w:numPr>
        <w:spacing w:after="0"/>
        <w:ind w:left="720"/>
        <w:rPr>
          <w:szCs w:val="20"/>
        </w:rPr>
      </w:pPr>
      <w:r w:rsidRPr="00BF0554">
        <w:rPr>
          <w:szCs w:val="20"/>
        </w:rPr>
        <w:t>Asymptomat</w:t>
      </w:r>
      <w:r>
        <w:rPr>
          <w:szCs w:val="20"/>
        </w:rPr>
        <w:t>ic human immunodeficiency virus</w:t>
      </w:r>
    </w:p>
    <w:p w14:paraId="10E08DC1" w14:textId="673370E1" w:rsidR="002C481A" w:rsidRPr="00BF0554" w:rsidRDefault="006F7BFC" w:rsidP="00802D60">
      <w:pPr>
        <w:pStyle w:val="Answer-or-feedback"/>
        <w:spacing w:before="160"/>
        <w:ind w:left="720"/>
        <w:rPr>
          <w:szCs w:val="20"/>
        </w:rPr>
      </w:pPr>
      <w:r>
        <w:rPr>
          <w:b/>
          <w:szCs w:val="20"/>
        </w:rPr>
        <w:t>Answer:</w:t>
      </w:r>
      <w:r w:rsidR="002C481A" w:rsidRPr="0067526D">
        <w:rPr>
          <w:b/>
          <w:szCs w:val="20"/>
        </w:rPr>
        <w:t xml:space="preserve"> </w:t>
      </w:r>
      <w:r w:rsidR="002C481A" w:rsidRPr="00BF0554">
        <w:rPr>
          <w:szCs w:val="20"/>
        </w:rPr>
        <w:t>Z21</w:t>
      </w:r>
    </w:p>
    <w:p w14:paraId="11AACD81" w14:textId="77777777" w:rsidR="002C481A" w:rsidRPr="00BF0554" w:rsidRDefault="002C481A" w:rsidP="00802D60">
      <w:pPr>
        <w:pStyle w:val="Answer-or-feedback"/>
        <w:spacing w:after="0"/>
        <w:ind w:left="720"/>
        <w:rPr>
          <w:i/>
          <w:szCs w:val="20"/>
        </w:rPr>
      </w:pPr>
      <w:r w:rsidRPr="00BF0554">
        <w:rPr>
          <w:bCs/>
          <w:i/>
          <w:szCs w:val="20"/>
        </w:rPr>
        <w:t>Analysis:</w:t>
      </w:r>
      <w:r w:rsidRPr="00BF0554">
        <w:rPr>
          <w:i/>
          <w:szCs w:val="20"/>
        </w:rPr>
        <w:t xml:space="preserve"> For code Z21, go to ICD-10-CM index main term Human, subterm immunodeficiency virus (HIV) disease (infection), and second qualifier asymptomatic status. Verify the code in the tabular list. </w:t>
      </w:r>
    </w:p>
    <w:p w14:paraId="609A7DAA" w14:textId="77777777" w:rsidR="002C481A" w:rsidRPr="00BF0554" w:rsidRDefault="002C481A" w:rsidP="00802D60">
      <w:pPr>
        <w:pStyle w:val="Answer-or-feedback"/>
        <w:ind w:left="720" w:firstLine="360"/>
        <w:rPr>
          <w:i/>
          <w:szCs w:val="20"/>
        </w:rPr>
      </w:pPr>
      <w:r w:rsidRPr="00BF0554">
        <w:rPr>
          <w:i/>
          <w:szCs w:val="20"/>
        </w:rPr>
        <w:t xml:space="preserve">According to </w:t>
      </w:r>
      <w:r w:rsidRPr="00A7556E">
        <w:rPr>
          <w:i/>
          <w:szCs w:val="20"/>
        </w:rPr>
        <w:t xml:space="preserve">ICD-10-CM Chapter 2 Certain Infectious and Parasitic Diseases </w:t>
      </w:r>
      <w:r w:rsidRPr="00BF0554">
        <w:rPr>
          <w:i/>
          <w:szCs w:val="20"/>
        </w:rPr>
        <w:t xml:space="preserve">chapter-specific guideline </w:t>
      </w:r>
      <w:r>
        <w:rPr>
          <w:i/>
          <w:szCs w:val="20"/>
        </w:rPr>
        <w:t>“</w:t>
      </w:r>
      <w:r w:rsidRPr="00BF0554">
        <w:rPr>
          <w:i/>
          <w:szCs w:val="20"/>
        </w:rPr>
        <w:t>Asymptomatic human immunodeficiency virus,</w:t>
      </w:r>
      <w:r>
        <w:rPr>
          <w:i/>
          <w:szCs w:val="20"/>
        </w:rPr>
        <w:t>”</w:t>
      </w:r>
      <w:r w:rsidRPr="00BF0554">
        <w:rPr>
          <w:i/>
          <w:szCs w:val="20"/>
        </w:rPr>
        <w:t xml:space="preserve"> code Z21, Asymptomatic human immunodeficiency virus [HIV] infection, is to be applied when the patient without any documentation of symptoms is listed as being </w:t>
      </w:r>
      <w:r>
        <w:rPr>
          <w:i/>
          <w:szCs w:val="20"/>
        </w:rPr>
        <w:t>“</w:t>
      </w:r>
      <w:r w:rsidRPr="00BF0554">
        <w:rPr>
          <w:i/>
          <w:szCs w:val="20"/>
        </w:rPr>
        <w:t>HIV positive,</w:t>
      </w:r>
      <w:r>
        <w:rPr>
          <w:i/>
          <w:szCs w:val="20"/>
        </w:rPr>
        <w:t>”</w:t>
      </w:r>
      <w:r w:rsidRPr="00BF0554">
        <w:rPr>
          <w:i/>
          <w:szCs w:val="20"/>
        </w:rPr>
        <w:t xml:space="preserve"> </w:t>
      </w:r>
      <w:r>
        <w:rPr>
          <w:i/>
          <w:szCs w:val="20"/>
        </w:rPr>
        <w:t>“</w:t>
      </w:r>
      <w:r w:rsidRPr="00BF0554">
        <w:rPr>
          <w:i/>
          <w:szCs w:val="20"/>
        </w:rPr>
        <w:t>known HIV,</w:t>
      </w:r>
      <w:r>
        <w:rPr>
          <w:i/>
          <w:szCs w:val="20"/>
        </w:rPr>
        <w:t>”</w:t>
      </w:r>
      <w:r w:rsidRPr="00BF0554">
        <w:rPr>
          <w:i/>
          <w:szCs w:val="20"/>
        </w:rPr>
        <w:t xml:space="preserve"> </w:t>
      </w:r>
      <w:r>
        <w:rPr>
          <w:i/>
          <w:szCs w:val="20"/>
        </w:rPr>
        <w:t>“</w:t>
      </w:r>
      <w:r w:rsidRPr="00BF0554">
        <w:rPr>
          <w:i/>
          <w:szCs w:val="20"/>
        </w:rPr>
        <w:t>HIV test positive,</w:t>
      </w:r>
      <w:r>
        <w:rPr>
          <w:i/>
          <w:szCs w:val="20"/>
        </w:rPr>
        <w:t>”</w:t>
      </w:r>
      <w:r w:rsidRPr="00BF0554">
        <w:rPr>
          <w:i/>
          <w:szCs w:val="20"/>
        </w:rPr>
        <w:t xml:space="preserve"> or similar terminology. Do not use this code if the term AIDS or HIV disease is used or if the patient is treated for any HIV-related illness or is described as having any condition(s) resulting from their HIV-positive status; use B20 in these cases.</w:t>
      </w:r>
    </w:p>
    <w:p w14:paraId="21D3DE9E" w14:textId="77777777" w:rsidR="002C481A" w:rsidRPr="00BF0554" w:rsidRDefault="002C481A" w:rsidP="00802D60">
      <w:pPr>
        <w:pStyle w:val="Answer-or-feedback"/>
        <w:numPr>
          <w:ilvl w:val="0"/>
          <w:numId w:val="2"/>
        </w:numPr>
        <w:spacing w:after="0"/>
        <w:ind w:left="720"/>
        <w:rPr>
          <w:szCs w:val="20"/>
        </w:rPr>
      </w:pPr>
      <w:r w:rsidRPr="00BF0554">
        <w:rPr>
          <w:szCs w:val="20"/>
        </w:rPr>
        <w:t xml:space="preserve">Urinary tract infection due to </w:t>
      </w:r>
      <w:r w:rsidRPr="00814405">
        <w:rPr>
          <w:i/>
          <w:szCs w:val="20"/>
        </w:rPr>
        <w:t>Enterococcus</w:t>
      </w:r>
      <w:r w:rsidRPr="00BF0554">
        <w:rPr>
          <w:szCs w:val="20"/>
        </w:rPr>
        <w:t xml:space="preserve"> complicated by vancomycin-resistant </w:t>
      </w:r>
      <w:r w:rsidRPr="00814405">
        <w:rPr>
          <w:i/>
          <w:szCs w:val="20"/>
        </w:rPr>
        <w:t>Enterococci</w:t>
      </w:r>
      <w:r w:rsidRPr="00BF0554">
        <w:rPr>
          <w:szCs w:val="20"/>
        </w:rPr>
        <w:t xml:space="preserve"> (VRE) infection</w:t>
      </w:r>
    </w:p>
    <w:p w14:paraId="5810108A" w14:textId="5C7A3708" w:rsidR="002C481A" w:rsidRPr="00BF0554" w:rsidRDefault="006F7BFC" w:rsidP="00802D60">
      <w:pPr>
        <w:pStyle w:val="Answer-or-feedback"/>
        <w:spacing w:before="160"/>
        <w:ind w:left="720"/>
        <w:rPr>
          <w:szCs w:val="20"/>
        </w:rPr>
      </w:pPr>
      <w:r>
        <w:rPr>
          <w:b/>
          <w:szCs w:val="20"/>
        </w:rPr>
        <w:t>Answer:</w:t>
      </w:r>
      <w:r w:rsidR="002C481A" w:rsidRPr="0067526D">
        <w:rPr>
          <w:b/>
          <w:szCs w:val="20"/>
        </w:rPr>
        <w:t xml:space="preserve"> </w:t>
      </w:r>
      <w:r w:rsidR="002C481A" w:rsidRPr="00BF0554">
        <w:rPr>
          <w:szCs w:val="20"/>
        </w:rPr>
        <w:t>N39.0, B95.2, Z16.21</w:t>
      </w:r>
    </w:p>
    <w:p w14:paraId="7B57605C" w14:textId="77777777" w:rsidR="002C481A" w:rsidRPr="00BF0554" w:rsidRDefault="002C481A" w:rsidP="00802D60">
      <w:pPr>
        <w:pStyle w:val="Answer-or-feedback"/>
        <w:spacing w:after="0"/>
        <w:ind w:left="720"/>
        <w:rPr>
          <w:i/>
          <w:szCs w:val="20"/>
        </w:rPr>
      </w:pPr>
      <w:r w:rsidRPr="00BF0554">
        <w:rPr>
          <w:bCs/>
          <w:i/>
          <w:szCs w:val="20"/>
        </w:rPr>
        <w:t>Analysis:</w:t>
      </w:r>
      <w:r w:rsidRPr="00BF0554">
        <w:rPr>
          <w:i/>
          <w:szCs w:val="20"/>
        </w:rPr>
        <w:t xml:space="preserve"> For code N39.0, go to ICD-10-CM index main term Infection, infected, infective, subterm urinary (tract). Verify the code in the tabular list. </w:t>
      </w:r>
    </w:p>
    <w:p w14:paraId="6218AEA5" w14:textId="77777777" w:rsidR="002C481A" w:rsidRPr="00BF0554" w:rsidRDefault="002C481A" w:rsidP="00802D60">
      <w:pPr>
        <w:pStyle w:val="Answer-or-feedback"/>
        <w:spacing w:after="0"/>
        <w:ind w:left="720" w:firstLine="360"/>
        <w:rPr>
          <w:i/>
          <w:szCs w:val="20"/>
        </w:rPr>
      </w:pPr>
      <w:r w:rsidRPr="00BF0554">
        <w:rPr>
          <w:i/>
          <w:szCs w:val="20"/>
        </w:rPr>
        <w:t xml:space="preserve">For code B95.2, go to ICD-10-CM index main term Infection, infected, infective, subterm bacterial NOS, second qualifier as cause of disease elsewhere classified, and third qualifier </w:t>
      </w:r>
      <w:r w:rsidRPr="00814405">
        <w:rPr>
          <w:szCs w:val="20"/>
        </w:rPr>
        <w:t>Enterococcus</w:t>
      </w:r>
      <w:r w:rsidRPr="00BF0554">
        <w:rPr>
          <w:i/>
          <w:szCs w:val="20"/>
        </w:rPr>
        <w:t xml:space="preserve">. Verify the code in the tabular list. This code is assigned as supplementary or additional code to identify the infectious agent in diseases classified elsewhere. </w:t>
      </w:r>
    </w:p>
    <w:p w14:paraId="67F0C821" w14:textId="77777777" w:rsidR="002C481A" w:rsidRPr="00BF0554" w:rsidRDefault="002C481A" w:rsidP="00802D60">
      <w:pPr>
        <w:pStyle w:val="Answer-or-feedback"/>
        <w:spacing w:after="0"/>
        <w:ind w:left="720" w:firstLine="360"/>
        <w:rPr>
          <w:i/>
          <w:szCs w:val="20"/>
        </w:rPr>
      </w:pPr>
      <w:r w:rsidRPr="00BF0554">
        <w:rPr>
          <w:i/>
          <w:szCs w:val="20"/>
        </w:rPr>
        <w:t xml:space="preserve">According to </w:t>
      </w:r>
      <w:r w:rsidRPr="00A7556E">
        <w:rPr>
          <w:i/>
          <w:szCs w:val="20"/>
        </w:rPr>
        <w:t xml:space="preserve">ICD-10-CM Chapter 2 Certain Infectious and Parasitic Diseases </w:t>
      </w:r>
      <w:r w:rsidRPr="00BF0554">
        <w:rPr>
          <w:i/>
          <w:szCs w:val="20"/>
        </w:rPr>
        <w:t xml:space="preserve">chapter-specific guideline </w:t>
      </w:r>
      <w:r>
        <w:rPr>
          <w:i/>
          <w:szCs w:val="20"/>
        </w:rPr>
        <w:t>“</w:t>
      </w:r>
      <w:r w:rsidRPr="00BF0554">
        <w:rPr>
          <w:i/>
          <w:szCs w:val="20"/>
        </w:rPr>
        <w:t>Infectious agents as the cause of diseases classified to other chapters,</w:t>
      </w:r>
      <w:r>
        <w:rPr>
          <w:i/>
          <w:szCs w:val="20"/>
        </w:rPr>
        <w:t>”</w:t>
      </w:r>
      <w:r w:rsidRPr="00BF0554">
        <w:rPr>
          <w:i/>
          <w:szCs w:val="20"/>
        </w:rPr>
        <w:t xml:space="preserve"> certain infections are classified in chapters other than ICD-10-CM Chapter 1 and no organism is identified as part of the infection code. In these instances, it is necessary to use an additional code from ICD-10-CM Chapter 1 to identify the organism. A code from category B95, Streptococcus, Staphylococcus, and Enterococcus as the cause of diseases classified to other chapters, B96, Other bacterial agents as the cause of diseases classified to other chapters, or B97, Viral agents as the cause of diseases classified to other chapters, is to be used as an additional code to identify the organism. An instructional note will be found at the infection code advising that an additional organism code is required.</w:t>
      </w:r>
    </w:p>
    <w:p w14:paraId="1B3A922D" w14:textId="77777777" w:rsidR="002C481A" w:rsidRDefault="002C481A" w:rsidP="00802D60">
      <w:pPr>
        <w:pStyle w:val="Answer-or-feedback"/>
        <w:spacing w:after="0"/>
        <w:ind w:left="720" w:firstLine="360"/>
        <w:rPr>
          <w:i/>
          <w:szCs w:val="20"/>
        </w:rPr>
      </w:pPr>
      <w:r w:rsidRPr="00BF0554">
        <w:rPr>
          <w:i/>
          <w:szCs w:val="20"/>
        </w:rPr>
        <w:t xml:space="preserve">For code Z16.21, go to ICD-10-CM index main term Resistance, resistant (to), subterm organism(s), second qualifier to, third qualifier drug, and fourth qualifier vancomycin. Verify the code in the tabular list. This code is assigned as an additional code to identify the resistance and non-responsiveness of a condition to an antimicrobial drug. According to ICD-10-CM chapter-specific guideline, </w:t>
      </w:r>
      <w:r>
        <w:rPr>
          <w:i/>
          <w:szCs w:val="20"/>
        </w:rPr>
        <w:t>“</w:t>
      </w:r>
      <w:r w:rsidRPr="00BF0554">
        <w:rPr>
          <w:i/>
          <w:szCs w:val="20"/>
        </w:rPr>
        <w:t>Infections resistant to antibiotics,</w:t>
      </w:r>
      <w:r>
        <w:rPr>
          <w:i/>
          <w:szCs w:val="20"/>
        </w:rPr>
        <w:t>”</w:t>
      </w:r>
      <w:r w:rsidRPr="00BF0554">
        <w:rPr>
          <w:i/>
          <w:szCs w:val="20"/>
        </w:rPr>
        <w:t xml:space="preserve"> many bacterial infections are resistant to current antibiotics. It is necessary to identify all infections documented as antibiotic resistant. Assign a code from category Z16, Resistance to antimicrobial drugs.</w:t>
      </w:r>
    </w:p>
    <w:p w14:paraId="44FB911E" w14:textId="77777777" w:rsidR="006F7BFC" w:rsidRPr="006F7BFC" w:rsidRDefault="006F7BFC" w:rsidP="00802D60">
      <w:pPr>
        <w:pStyle w:val="Answer-or-feedback"/>
        <w:spacing w:after="0"/>
        <w:ind w:left="720" w:firstLine="360"/>
        <w:outlineLvl w:val="1"/>
        <w:rPr>
          <w:i/>
          <w:sz w:val="4"/>
          <w:szCs w:val="4"/>
        </w:rPr>
      </w:pPr>
    </w:p>
    <w:p w14:paraId="31068950" w14:textId="77777777" w:rsidR="002C481A" w:rsidRDefault="002C481A" w:rsidP="00802D60">
      <w:pPr>
        <w:pStyle w:val="Answer-or-feedback"/>
        <w:ind w:left="720" w:firstLine="360"/>
        <w:rPr>
          <w:i/>
          <w:szCs w:val="20"/>
        </w:rPr>
      </w:pPr>
      <w:r w:rsidRPr="00BF0554">
        <w:rPr>
          <w:i/>
          <w:szCs w:val="20"/>
        </w:rPr>
        <w:lastRenderedPageBreak/>
        <w:t xml:space="preserve">According to CDC.gov, </w:t>
      </w:r>
      <w:r>
        <w:rPr>
          <w:i/>
          <w:szCs w:val="20"/>
        </w:rPr>
        <w:t>“</w:t>
      </w:r>
      <w:r w:rsidRPr="00BF0554">
        <w:rPr>
          <w:i/>
          <w:szCs w:val="20"/>
        </w:rPr>
        <w:t>Enterococci are bacteria (germs) that are normally present in the human intestines and in the female genital tract, and are often found in the environment, like in soil and water. These bacteria can cause infections. Enterococci bacteria are constantly finding new ways to avoid the effects of the antibiotics used to treat the infections they cause. Antibiotic resistance occurs when the germs no longer respond to the antibiotics designed to kill them. If these germs develop resistance to vancomycin, an antibiotic that is used to treat some drug-resistant infections, they become vancomycin-resistant enterococci (VRE).</w:t>
      </w:r>
      <w:r>
        <w:rPr>
          <w:i/>
          <w:szCs w:val="20"/>
        </w:rPr>
        <w:t>”</w:t>
      </w:r>
    </w:p>
    <w:p w14:paraId="62CE880B" w14:textId="77777777" w:rsidR="002C481A" w:rsidRPr="00BF0554" w:rsidRDefault="002C481A" w:rsidP="00802D60">
      <w:pPr>
        <w:pStyle w:val="Answer-or-feedback"/>
        <w:numPr>
          <w:ilvl w:val="0"/>
          <w:numId w:val="2"/>
        </w:numPr>
        <w:spacing w:after="0"/>
        <w:ind w:left="720"/>
        <w:rPr>
          <w:i/>
          <w:szCs w:val="20"/>
        </w:rPr>
      </w:pPr>
      <w:r w:rsidRPr="00BF0554">
        <w:rPr>
          <w:szCs w:val="20"/>
        </w:rPr>
        <w:t xml:space="preserve">Severe sepsis due to </w:t>
      </w:r>
      <w:r w:rsidRPr="00BF0554">
        <w:rPr>
          <w:i/>
          <w:szCs w:val="20"/>
        </w:rPr>
        <w:t>Staphylococcus aureus</w:t>
      </w:r>
      <w:r w:rsidRPr="00BF0554">
        <w:rPr>
          <w:szCs w:val="20"/>
        </w:rPr>
        <w:t xml:space="preserve"> with septi</w:t>
      </w:r>
      <w:r>
        <w:rPr>
          <w:szCs w:val="20"/>
        </w:rPr>
        <w:t>c shock and hepatorenal failure</w:t>
      </w:r>
    </w:p>
    <w:p w14:paraId="284600DD" w14:textId="5F563ABC" w:rsidR="002C481A" w:rsidRPr="00BF0554" w:rsidRDefault="006F7BFC" w:rsidP="00802D60">
      <w:pPr>
        <w:pStyle w:val="Answer-or-feedback"/>
        <w:spacing w:before="160"/>
        <w:ind w:left="720"/>
        <w:rPr>
          <w:szCs w:val="20"/>
        </w:rPr>
      </w:pPr>
      <w:r>
        <w:rPr>
          <w:b/>
          <w:szCs w:val="20"/>
        </w:rPr>
        <w:t>Answer:</w:t>
      </w:r>
      <w:r w:rsidR="002C481A" w:rsidRPr="0067526D">
        <w:rPr>
          <w:b/>
          <w:szCs w:val="20"/>
        </w:rPr>
        <w:t xml:space="preserve"> </w:t>
      </w:r>
      <w:r w:rsidR="002C481A" w:rsidRPr="00BF0554">
        <w:rPr>
          <w:szCs w:val="20"/>
        </w:rPr>
        <w:t>A41.01, R65.21, K76.7</w:t>
      </w:r>
    </w:p>
    <w:p w14:paraId="209BE339" w14:textId="77777777" w:rsidR="002C481A" w:rsidRPr="00BF0554" w:rsidRDefault="002C481A" w:rsidP="00802D60">
      <w:pPr>
        <w:pStyle w:val="Answer-or-feedback"/>
        <w:spacing w:after="0"/>
        <w:ind w:left="720"/>
        <w:rPr>
          <w:i/>
          <w:szCs w:val="20"/>
        </w:rPr>
      </w:pPr>
      <w:bookmarkStart w:id="10" w:name="_Hlk21181422"/>
      <w:r w:rsidRPr="00BF0554">
        <w:rPr>
          <w:bCs/>
          <w:i/>
          <w:szCs w:val="20"/>
        </w:rPr>
        <w:t>Analysis:</w:t>
      </w:r>
      <w:r w:rsidRPr="00BF0554">
        <w:rPr>
          <w:i/>
          <w:szCs w:val="20"/>
        </w:rPr>
        <w:t xml:space="preserve"> For code A41.01, go to ICD-10-CM index main term Sepsis, subterm </w:t>
      </w:r>
      <w:r w:rsidRPr="00814405">
        <w:rPr>
          <w:szCs w:val="20"/>
        </w:rPr>
        <w:t>Staphylococcus, staphylococcal</w:t>
      </w:r>
      <w:r w:rsidRPr="00BF0554">
        <w:rPr>
          <w:i/>
          <w:szCs w:val="20"/>
        </w:rPr>
        <w:t xml:space="preserve">, and second qualifier </w:t>
      </w:r>
      <w:r w:rsidRPr="00814405">
        <w:rPr>
          <w:szCs w:val="20"/>
        </w:rPr>
        <w:t>aureus</w:t>
      </w:r>
      <w:r w:rsidRPr="00BF0554">
        <w:rPr>
          <w:i/>
          <w:szCs w:val="20"/>
        </w:rPr>
        <w:t xml:space="preserve">. Notice that </w:t>
      </w:r>
      <w:r>
        <w:rPr>
          <w:i/>
          <w:szCs w:val="20"/>
        </w:rPr>
        <w:t>“</w:t>
      </w:r>
      <w:r w:rsidRPr="00BF0554">
        <w:rPr>
          <w:i/>
          <w:szCs w:val="20"/>
        </w:rPr>
        <w:t>methicillin susceptible</w:t>
      </w:r>
      <w:r>
        <w:rPr>
          <w:i/>
          <w:szCs w:val="20"/>
        </w:rPr>
        <w:t>”</w:t>
      </w:r>
      <w:r w:rsidRPr="00BF0554">
        <w:rPr>
          <w:i/>
          <w:szCs w:val="20"/>
        </w:rPr>
        <w:t xml:space="preserve"> and </w:t>
      </w:r>
      <w:r>
        <w:rPr>
          <w:i/>
          <w:szCs w:val="20"/>
        </w:rPr>
        <w:t>“</w:t>
      </w:r>
      <w:r w:rsidRPr="00BF0554">
        <w:rPr>
          <w:i/>
          <w:szCs w:val="20"/>
        </w:rPr>
        <w:t>MSSA</w:t>
      </w:r>
      <w:r>
        <w:rPr>
          <w:i/>
          <w:szCs w:val="20"/>
        </w:rPr>
        <w:t>”</w:t>
      </w:r>
      <w:r w:rsidRPr="00BF0554">
        <w:rPr>
          <w:i/>
          <w:szCs w:val="20"/>
        </w:rPr>
        <w:t xml:space="preserve"> are enclosed in parentheses, which means they are nonessential modifiers that can be present in or absent from the diagnostic statement. Verify the code in the tabular list. </w:t>
      </w:r>
    </w:p>
    <w:p w14:paraId="1768B962" w14:textId="77777777" w:rsidR="002C481A" w:rsidRPr="00BF0554" w:rsidRDefault="002C481A" w:rsidP="00802D60">
      <w:pPr>
        <w:pStyle w:val="Answer-or-feedback"/>
        <w:spacing w:after="0"/>
        <w:ind w:left="720" w:firstLine="360"/>
        <w:rPr>
          <w:i/>
          <w:szCs w:val="20"/>
        </w:rPr>
      </w:pPr>
      <w:r w:rsidRPr="00BF0554">
        <w:rPr>
          <w:i/>
          <w:szCs w:val="20"/>
        </w:rPr>
        <w:t xml:space="preserve">For code R65.21, go to ICD-10-CM index main term Shock, subterm septic (due to severe sepsis). Verify the code in the tabular list. Notice the </w:t>
      </w:r>
      <w:r>
        <w:rPr>
          <w:i/>
          <w:szCs w:val="20"/>
        </w:rPr>
        <w:t>“</w:t>
      </w:r>
      <w:r w:rsidRPr="00BF0554">
        <w:rPr>
          <w:i/>
          <w:szCs w:val="20"/>
        </w:rPr>
        <w:t>Code first underlying infection, such as sepsis NOS</w:t>
      </w:r>
      <w:r>
        <w:rPr>
          <w:i/>
          <w:szCs w:val="20"/>
        </w:rPr>
        <w:t>”</w:t>
      </w:r>
      <w:r w:rsidRPr="00BF0554">
        <w:rPr>
          <w:i/>
          <w:szCs w:val="20"/>
        </w:rPr>
        <w:t xml:space="preserve"> instruction, which indicates the septic shock code is not reported first.</w:t>
      </w:r>
    </w:p>
    <w:p w14:paraId="279C9681" w14:textId="77777777" w:rsidR="002C481A" w:rsidRPr="00BF0554" w:rsidRDefault="002C481A" w:rsidP="00802D60">
      <w:pPr>
        <w:pStyle w:val="Answer-or-feedback"/>
        <w:spacing w:after="0"/>
        <w:ind w:left="720" w:firstLine="360"/>
        <w:rPr>
          <w:i/>
          <w:szCs w:val="20"/>
        </w:rPr>
      </w:pPr>
      <w:r w:rsidRPr="00BF0554">
        <w:rPr>
          <w:i/>
          <w:szCs w:val="20"/>
        </w:rPr>
        <w:t xml:space="preserve">For code K76.7, go to ICD-10-CM index main term Failure, failed, subterm hepatorenal. Verify the code in the tabular list. </w:t>
      </w:r>
    </w:p>
    <w:p w14:paraId="3D46ABA7" w14:textId="77777777" w:rsidR="002C481A" w:rsidRPr="006F7BFC" w:rsidRDefault="002C481A" w:rsidP="00802D60">
      <w:pPr>
        <w:pStyle w:val="Answer-or-feedback"/>
        <w:ind w:left="720" w:firstLine="360"/>
        <w:rPr>
          <w:i/>
          <w:spacing w:val="-4"/>
          <w:szCs w:val="20"/>
        </w:rPr>
      </w:pPr>
      <w:r w:rsidRPr="006F7BFC">
        <w:rPr>
          <w:i/>
          <w:spacing w:val="-4"/>
          <w:szCs w:val="20"/>
        </w:rPr>
        <w:t>According to ICD-10-CM Chapter 2 Certain Infectious and Parasitic Diseases chapter-specific coding guideline “Septic shock generally refers to circulatory failure associated with severe sepsis, and therefore, it represents a type of acute organ dysfunction,” for cases of septic shock, the code for the systemic infection should be sequenced first, followed by code R65.21, Severe sepsis with septic shock or code T81.12, Postprocedural septic shock. Any additional codes for the other acute organ dysfunctions should also be assigned. As noted in the sequencing instructions in the ICD-10-CM tabular list, the code for septic shock cannot be assigned as the principal diagnosis.</w:t>
      </w:r>
    </w:p>
    <w:bookmarkEnd w:id="10"/>
    <w:p w14:paraId="5B3408DF" w14:textId="77777777" w:rsidR="002C481A" w:rsidRPr="00BF0554" w:rsidRDefault="002C481A" w:rsidP="00802D60">
      <w:pPr>
        <w:pStyle w:val="Answer-or-feedback"/>
        <w:numPr>
          <w:ilvl w:val="0"/>
          <w:numId w:val="2"/>
        </w:numPr>
        <w:spacing w:after="0"/>
        <w:ind w:left="720"/>
        <w:rPr>
          <w:szCs w:val="20"/>
        </w:rPr>
      </w:pPr>
      <w:r w:rsidRPr="00BF0554">
        <w:rPr>
          <w:szCs w:val="20"/>
        </w:rPr>
        <w:t>Pneumonia due to COVID-19</w:t>
      </w:r>
    </w:p>
    <w:p w14:paraId="76453FBB" w14:textId="5AEA1AEB" w:rsidR="002C481A" w:rsidRPr="00BF0554" w:rsidRDefault="006F7BFC" w:rsidP="00802D60">
      <w:pPr>
        <w:pStyle w:val="Answer-or-feedback"/>
        <w:spacing w:before="160"/>
        <w:ind w:left="720"/>
        <w:rPr>
          <w:szCs w:val="20"/>
        </w:rPr>
      </w:pPr>
      <w:r>
        <w:rPr>
          <w:b/>
          <w:szCs w:val="20"/>
        </w:rPr>
        <w:t>Answer:</w:t>
      </w:r>
      <w:r w:rsidR="002C481A" w:rsidRPr="0067526D">
        <w:rPr>
          <w:b/>
          <w:szCs w:val="20"/>
        </w:rPr>
        <w:t xml:space="preserve"> </w:t>
      </w:r>
      <w:r w:rsidR="002C481A" w:rsidRPr="00BF0554">
        <w:rPr>
          <w:szCs w:val="20"/>
        </w:rPr>
        <w:t>U07.1, J12.82</w:t>
      </w:r>
    </w:p>
    <w:p w14:paraId="59AAD847" w14:textId="77777777" w:rsidR="002C481A" w:rsidRPr="00BF0554" w:rsidRDefault="002C481A" w:rsidP="00802D60">
      <w:pPr>
        <w:pStyle w:val="Answer-or-feedback"/>
        <w:spacing w:after="0"/>
        <w:ind w:left="720"/>
        <w:rPr>
          <w:i/>
          <w:szCs w:val="20"/>
        </w:rPr>
      </w:pPr>
      <w:r w:rsidRPr="00BF0554">
        <w:rPr>
          <w:bCs/>
          <w:i/>
          <w:szCs w:val="20"/>
        </w:rPr>
        <w:t>Analysis:</w:t>
      </w:r>
      <w:r w:rsidRPr="00BF0554">
        <w:rPr>
          <w:i/>
          <w:szCs w:val="20"/>
        </w:rPr>
        <w:t xml:space="preserve"> For code U07.1, go to ICD-10-CM index main term COVID-19. Verify the code in the tabular list. Notice the </w:t>
      </w:r>
      <w:r>
        <w:rPr>
          <w:i/>
          <w:szCs w:val="20"/>
        </w:rPr>
        <w:t>“</w:t>
      </w:r>
      <w:r w:rsidRPr="00BF0554">
        <w:rPr>
          <w:i/>
          <w:szCs w:val="20"/>
        </w:rPr>
        <w:t>Use additional code to identify pneumonia or other manifestations, such as: pneumonia due to COVID-19 (J12.82).</w:t>
      </w:r>
      <w:r>
        <w:rPr>
          <w:i/>
          <w:szCs w:val="20"/>
        </w:rPr>
        <w:t>”</w:t>
      </w:r>
    </w:p>
    <w:p w14:paraId="0A37F27D" w14:textId="77777777" w:rsidR="002C481A" w:rsidRPr="006F7BFC" w:rsidRDefault="002C481A" w:rsidP="00802D60">
      <w:pPr>
        <w:pStyle w:val="Answer-or-feedback"/>
        <w:spacing w:after="0"/>
        <w:ind w:left="720" w:firstLine="360"/>
        <w:rPr>
          <w:i/>
          <w:spacing w:val="-2"/>
          <w:szCs w:val="20"/>
        </w:rPr>
      </w:pPr>
      <w:r w:rsidRPr="006F7BFC">
        <w:rPr>
          <w:i/>
          <w:spacing w:val="-2"/>
          <w:szCs w:val="20"/>
        </w:rPr>
        <w:t>For code J12.82, go to ICD-10-CM index main term Pneumonia and subterm COVID-19. Verify the code in the tabular list. Notice the “Code first COVID-19 (U07.1)” instruction.</w:t>
      </w:r>
    </w:p>
    <w:p w14:paraId="1F5E5EF5" w14:textId="77777777" w:rsidR="002C481A" w:rsidRDefault="002C481A" w:rsidP="00802D60">
      <w:pPr>
        <w:pStyle w:val="Answer-or-feedback"/>
        <w:ind w:left="720" w:firstLine="360"/>
        <w:rPr>
          <w:i/>
          <w:spacing w:val="-2"/>
          <w:szCs w:val="20"/>
        </w:rPr>
      </w:pPr>
      <w:r w:rsidRPr="004A17AE">
        <w:rPr>
          <w:i/>
          <w:spacing w:val="-2"/>
          <w:szCs w:val="20"/>
        </w:rPr>
        <w:t xml:space="preserve">According to ICD-10-CM Chapter 2 Certain Infectious and Parasitic Diseases chapter-specific coding guideline </w:t>
      </w:r>
      <w:r>
        <w:rPr>
          <w:i/>
          <w:spacing w:val="-2"/>
          <w:szCs w:val="20"/>
        </w:rPr>
        <w:t>“</w:t>
      </w:r>
      <w:r w:rsidRPr="004A17AE">
        <w:rPr>
          <w:i/>
          <w:spacing w:val="-2"/>
          <w:szCs w:val="20"/>
        </w:rPr>
        <w:t>Acute respiratory manifestations of COVID-19,</w:t>
      </w:r>
      <w:r>
        <w:rPr>
          <w:i/>
          <w:spacing w:val="-2"/>
          <w:szCs w:val="20"/>
        </w:rPr>
        <w:t>”</w:t>
      </w:r>
      <w:r w:rsidRPr="004A17AE">
        <w:rPr>
          <w:i/>
          <w:spacing w:val="-2"/>
          <w:szCs w:val="20"/>
        </w:rPr>
        <w:t xml:space="preserve"> when the reason for the encounter/admission is a respiratory manifestation of COVID-19, assign code U07.1, COVID-19, as the principal/first-listed diagnosis and assign code(s) for the respiratory manifestation(s) as additional diagnoses. The following condition is an example of common respiratory manifestations of COVID-19: Pneumonia, For a patient with pneumonia confirmed as due to COVID-19, assign codes U07.1, COVID-19, and J12.82, Pneumonia due to coronavirus disease 2019.</w:t>
      </w:r>
    </w:p>
    <w:p w14:paraId="1DB9923E" w14:textId="77777777" w:rsidR="006F7BFC" w:rsidRPr="006F7BFC" w:rsidRDefault="006F7BFC" w:rsidP="00802D60">
      <w:pPr>
        <w:pStyle w:val="Answer-or-feedback"/>
        <w:spacing w:after="0"/>
        <w:ind w:left="720" w:firstLine="360"/>
        <w:outlineLvl w:val="1"/>
        <w:rPr>
          <w:i/>
          <w:spacing w:val="-2"/>
          <w:sz w:val="4"/>
          <w:szCs w:val="4"/>
        </w:rPr>
      </w:pPr>
    </w:p>
    <w:p w14:paraId="026DA3AA" w14:textId="77777777" w:rsidR="002C481A" w:rsidRPr="00023067" w:rsidRDefault="002C481A" w:rsidP="00802D60">
      <w:pPr>
        <w:pStyle w:val="Heading2"/>
        <w:pageBreakBefore/>
      </w:pPr>
      <w:bookmarkStart w:id="11" w:name="_Toc96091036"/>
      <w:bookmarkStart w:id="12" w:name="_Toc153288195"/>
      <w:r w:rsidRPr="00023067">
        <w:lastRenderedPageBreak/>
        <w:t>Exercise 3.2: Neoplasms</w:t>
      </w:r>
      <w:bookmarkEnd w:id="11"/>
      <w:bookmarkEnd w:id="12"/>
    </w:p>
    <w:p w14:paraId="432C6F40" w14:textId="77777777" w:rsidR="002C481A" w:rsidRPr="004A76C3" w:rsidRDefault="002C481A" w:rsidP="00802D60">
      <w:pPr>
        <w:pStyle w:val="Answer-or-feedback"/>
        <w:numPr>
          <w:ilvl w:val="0"/>
          <w:numId w:val="3"/>
        </w:numPr>
        <w:spacing w:after="0"/>
        <w:ind w:left="720"/>
      </w:pPr>
      <w:r w:rsidRPr="004A76C3">
        <w:t xml:space="preserve">Carcinoma </w:t>
      </w:r>
      <w:r w:rsidRPr="004A76C3">
        <w:rPr>
          <w:i/>
          <w:iCs/>
        </w:rPr>
        <w:t>in situ</w:t>
      </w:r>
      <w:r w:rsidRPr="004A76C3">
        <w:t>, cervix uteri</w:t>
      </w:r>
    </w:p>
    <w:p w14:paraId="1AB4B076" w14:textId="39F25197" w:rsidR="002C481A" w:rsidRPr="004A76C3" w:rsidRDefault="006F7BFC" w:rsidP="00802D60">
      <w:pPr>
        <w:pStyle w:val="Answer-or-feedback"/>
        <w:spacing w:before="160"/>
        <w:ind w:left="720"/>
      </w:pPr>
      <w:r>
        <w:rPr>
          <w:b/>
        </w:rPr>
        <w:t>Answer:</w:t>
      </w:r>
      <w:r w:rsidR="002C481A" w:rsidRPr="0067526D">
        <w:rPr>
          <w:b/>
        </w:rPr>
        <w:t xml:space="preserve"> </w:t>
      </w:r>
      <w:bookmarkStart w:id="13" w:name="_Hlk21182432"/>
      <w:r w:rsidR="002C481A" w:rsidRPr="004A76C3">
        <w:t>D06.9</w:t>
      </w:r>
      <w:bookmarkEnd w:id="13"/>
    </w:p>
    <w:p w14:paraId="20E270EA" w14:textId="77777777" w:rsidR="002C481A" w:rsidRPr="004A76C3" w:rsidRDefault="002C481A" w:rsidP="00802D60">
      <w:pPr>
        <w:pStyle w:val="Answer-or-feedback"/>
        <w:spacing w:after="0"/>
        <w:ind w:left="720"/>
        <w:rPr>
          <w:i/>
        </w:rPr>
      </w:pPr>
      <w:r w:rsidRPr="004A76C3">
        <w:rPr>
          <w:bCs/>
          <w:i/>
        </w:rPr>
        <w:t>Analysis:</w:t>
      </w:r>
      <w:r w:rsidRPr="004A76C3">
        <w:rPr>
          <w:i/>
        </w:rPr>
        <w:t xml:space="preserve"> For code D06.9, go to ICD-10-CM index main term Carcinoma-in-situ </w:t>
      </w:r>
      <w:r w:rsidRPr="00E852BE">
        <w:t>–see</w:t>
      </w:r>
      <w:r w:rsidRPr="004A76C3">
        <w:t xml:space="preserve"> also </w:t>
      </w:r>
      <w:r w:rsidRPr="004A76C3">
        <w:rPr>
          <w:i/>
        </w:rPr>
        <w:t xml:space="preserve">Neoplasm, </w:t>
      </w:r>
      <w:r w:rsidRPr="004A76C3">
        <w:t>in situ</w:t>
      </w:r>
      <w:r w:rsidRPr="004A76C3">
        <w:rPr>
          <w:i/>
        </w:rPr>
        <w:t xml:space="preserve">, by site. Then, go to ICD-10-CM Table of Neoplasms main term Neoplasm, neoplastic and subterm cervix (cervical) (uteri) (uterus). Locate the code in the Ca </w:t>
      </w:r>
      <w:r w:rsidRPr="004A76C3">
        <w:t>in situ</w:t>
      </w:r>
      <w:r w:rsidRPr="004A76C3">
        <w:rPr>
          <w:i/>
        </w:rPr>
        <w:t xml:space="preserve"> column. Verify the code in the tabular list. </w:t>
      </w:r>
    </w:p>
    <w:p w14:paraId="2A1296E1" w14:textId="77777777" w:rsidR="002C481A" w:rsidRPr="004A76C3" w:rsidRDefault="002C481A" w:rsidP="00802D60">
      <w:pPr>
        <w:pStyle w:val="Answer-or-feedback"/>
        <w:ind w:left="720" w:firstLine="360"/>
      </w:pPr>
      <w:r w:rsidRPr="004A76C3">
        <w:rPr>
          <w:i/>
        </w:rPr>
        <w:t xml:space="preserve">According to ICD-10-CM Chapter 2 Neoplasms </w:t>
      </w:r>
      <w:r>
        <w:rPr>
          <w:i/>
        </w:rPr>
        <w:t>“</w:t>
      </w:r>
      <w:r w:rsidRPr="004A76C3">
        <w:rPr>
          <w:i/>
        </w:rPr>
        <w:t>General Guidelines,</w:t>
      </w:r>
      <w:r>
        <w:rPr>
          <w:i/>
        </w:rPr>
        <w:t>”</w:t>
      </w:r>
      <w:r w:rsidRPr="004A76C3">
        <w:rPr>
          <w:i/>
        </w:rPr>
        <w:t xml:space="preserve"> ICD-10-CM chapter 2 contains codes for most benign and all malignant neoplasms. To code a neoplasm, it is necessary to determine from the patient record if the neoplasm is benign, </w:t>
      </w:r>
      <w:r w:rsidRPr="004A76C3">
        <w:rPr>
          <w:iCs/>
        </w:rPr>
        <w:t>in situ</w:t>
      </w:r>
      <w:r w:rsidRPr="004A76C3">
        <w:rPr>
          <w:i/>
        </w:rPr>
        <w:t>, malignant, or of uncertain histologic behavior. (If malignant, any secondary (metastatic) sites should also be determined.) The diagnostic statement includes in situ to describe the carcinoma of the cervix uteri.</w:t>
      </w:r>
    </w:p>
    <w:p w14:paraId="2632EF5C" w14:textId="77777777" w:rsidR="002C481A" w:rsidRPr="004A76C3" w:rsidRDefault="002C481A" w:rsidP="00802D60">
      <w:pPr>
        <w:pStyle w:val="Answer-or-feedback"/>
        <w:numPr>
          <w:ilvl w:val="0"/>
          <w:numId w:val="3"/>
        </w:numPr>
        <w:spacing w:after="0"/>
        <w:ind w:left="720"/>
      </w:pPr>
      <w:r w:rsidRPr="004A76C3">
        <w:t>Adenocarcinoma, left breast (male patient), extending from lower-outer quadrant into adjacent axillary tail</w:t>
      </w:r>
    </w:p>
    <w:p w14:paraId="0B156A0D" w14:textId="66A54861" w:rsidR="002C481A" w:rsidRPr="004A76C3" w:rsidRDefault="006F7BFC" w:rsidP="00802D60">
      <w:pPr>
        <w:pStyle w:val="Answer-or-feedback"/>
        <w:spacing w:before="160"/>
        <w:ind w:left="720"/>
      </w:pPr>
      <w:r>
        <w:rPr>
          <w:b/>
        </w:rPr>
        <w:t>Answer:</w:t>
      </w:r>
      <w:r w:rsidR="002C481A" w:rsidRPr="0067526D">
        <w:rPr>
          <w:b/>
        </w:rPr>
        <w:t xml:space="preserve"> </w:t>
      </w:r>
      <w:r w:rsidR="002C481A" w:rsidRPr="004A76C3">
        <w:t>C50.822</w:t>
      </w:r>
    </w:p>
    <w:p w14:paraId="4F922F17" w14:textId="77777777" w:rsidR="002C481A" w:rsidRPr="004A76C3" w:rsidRDefault="002C481A" w:rsidP="00802D60">
      <w:pPr>
        <w:pStyle w:val="Answer-or-feedback"/>
        <w:spacing w:after="0"/>
        <w:ind w:left="720"/>
        <w:rPr>
          <w:i/>
        </w:rPr>
      </w:pPr>
      <w:r w:rsidRPr="004A76C3">
        <w:rPr>
          <w:bCs/>
          <w:i/>
        </w:rPr>
        <w:t>Analysis:</w:t>
      </w:r>
      <w:r w:rsidRPr="004A76C3">
        <w:rPr>
          <w:i/>
        </w:rPr>
        <w:t xml:space="preserve"> For code C50.822, go to ICD-10-CM index main term Adenocarcinoma </w:t>
      </w:r>
      <w:r>
        <w:t>–</w:t>
      </w:r>
      <w:r w:rsidRPr="00E852BE">
        <w:t>see</w:t>
      </w:r>
      <w:r w:rsidRPr="004A76C3">
        <w:t xml:space="preserve"> also </w:t>
      </w:r>
      <w:r w:rsidRPr="004A76C3">
        <w:rPr>
          <w:i/>
        </w:rPr>
        <w:t xml:space="preserve">Neoplasm, malignant, by site. Then, go to ICD-10-CM Table of Neoplasms main term Neoplasm, neoplastic, subterm breast, and second qualifier overlapping lesion. Verify the code in the tabular list. Add fifth-character 2 for male and sixth-character 2 for left breast. </w:t>
      </w:r>
    </w:p>
    <w:p w14:paraId="3625724D" w14:textId="533F08D9" w:rsidR="002C481A" w:rsidRPr="004A76C3" w:rsidRDefault="002C481A" w:rsidP="00802D60">
      <w:pPr>
        <w:pStyle w:val="Answer-or-feedback"/>
        <w:ind w:left="720" w:firstLine="360"/>
        <w:rPr>
          <w:i/>
        </w:rPr>
      </w:pPr>
      <w:r w:rsidRPr="004A76C3">
        <w:rPr>
          <w:i/>
        </w:rPr>
        <w:t xml:space="preserve">According to </w:t>
      </w:r>
      <w:r>
        <w:rPr>
          <w:i/>
        </w:rPr>
        <w:t xml:space="preserve">ICD-10-CM </w:t>
      </w:r>
      <w:r w:rsidRPr="004A76C3">
        <w:rPr>
          <w:i/>
        </w:rPr>
        <w:t xml:space="preserve">Chapter 2 Neoplasms </w:t>
      </w:r>
      <w:r>
        <w:rPr>
          <w:i/>
        </w:rPr>
        <w:t>“</w:t>
      </w:r>
      <w:r w:rsidRPr="004A76C3">
        <w:rPr>
          <w:i/>
        </w:rPr>
        <w:t>General Guidelines,</w:t>
      </w:r>
      <w:r>
        <w:rPr>
          <w:i/>
        </w:rPr>
        <w:t>”</w:t>
      </w:r>
      <w:r w:rsidRPr="004A76C3">
        <w:rPr>
          <w:i/>
        </w:rPr>
        <w:t xml:space="preserve"> a primary malignant neoplasm that overlaps two or more contiguous (next to each other) sites should be classified to the subcategory/code .8 (</w:t>
      </w:r>
      <w:r w:rsidR="00DB0D1A">
        <w:rPr>
          <w:i/>
        </w:rPr>
        <w:t>‘</w:t>
      </w:r>
      <w:r w:rsidRPr="004A76C3">
        <w:rPr>
          <w:i/>
        </w:rPr>
        <w:t>overlapping lesion</w:t>
      </w:r>
      <w:r w:rsidR="00DB0D1A">
        <w:rPr>
          <w:i/>
        </w:rPr>
        <w:t>’</w:t>
      </w:r>
      <w:r w:rsidRPr="004A76C3">
        <w:rPr>
          <w:i/>
        </w:rPr>
        <w:t xml:space="preserve">), unless the combination is specifically indexed elsewhere. </w:t>
      </w:r>
      <w:r w:rsidRPr="003F3596">
        <w:t>Contiguous sites</w:t>
      </w:r>
      <w:r w:rsidRPr="004A76C3">
        <w:rPr>
          <w:i/>
        </w:rPr>
        <w:t xml:space="preserve"> (or </w:t>
      </w:r>
      <w:r w:rsidRPr="003F3596">
        <w:t>overlapping sites</w:t>
      </w:r>
      <w:r w:rsidRPr="004A76C3">
        <w:rPr>
          <w:i/>
        </w:rPr>
        <w:t>) occur when the origin of the tumor (primary site) involves two adjacent sites.</w:t>
      </w:r>
    </w:p>
    <w:p w14:paraId="559ED1DB" w14:textId="77777777" w:rsidR="002C481A" w:rsidRPr="004A76C3" w:rsidRDefault="002C481A" w:rsidP="00802D60">
      <w:pPr>
        <w:pStyle w:val="Answer-or-feedback"/>
        <w:numPr>
          <w:ilvl w:val="0"/>
          <w:numId w:val="3"/>
        </w:numPr>
        <w:spacing w:after="0"/>
        <w:ind w:left="720"/>
      </w:pPr>
      <w:r w:rsidRPr="004A76C3">
        <w:t>Treatment of secondary liver cancer due to metastatic colorectal cancer</w:t>
      </w:r>
    </w:p>
    <w:p w14:paraId="48E5AF40" w14:textId="312F6A8D" w:rsidR="002C481A" w:rsidRPr="004A76C3" w:rsidRDefault="006F7BFC" w:rsidP="00802D60">
      <w:pPr>
        <w:pStyle w:val="Answer-or-feedback"/>
        <w:spacing w:before="160"/>
        <w:ind w:left="720"/>
      </w:pPr>
      <w:r>
        <w:rPr>
          <w:b/>
        </w:rPr>
        <w:t>Answer:</w:t>
      </w:r>
      <w:r w:rsidR="002C481A" w:rsidRPr="0067526D">
        <w:rPr>
          <w:b/>
        </w:rPr>
        <w:t xml:space="preserve"> </w:t>
      </w:r>
      <w:r w:rsidR="002C481A" w:rsidRPr="004A76C3">
        <w:t>C78.7, C19</w:t>
      </w:r>
    </w:p>
    <w:p w14:paraId="2E810B49" w14:textId="77777777" w:rsidR="002C481A" w:rsidRPr="004A76C3" w:rsidRDefault="002C481A" w:rsidP="00802D60">
      <w:pPr>
        <w:pStyle w:val="Answer-or-feedback"/>
        <w:spacing w:after="0"/>
        <w:ind w:left="720"/>
        <w:rPr>
          <w:i/>
        </w:rPr>
      </w:pPr>
      <w:r w:rsidRPr="004A76C3">
        <w:rPr>
          <w:bCs/>
          <w:i/>
        </w:rPr>
        <w:t>Analysis:</w:t>
      </w:r>
      <w:r w:rsidRPr="004A76C3">
        <w:rPr>
          <w:i/>
        </w:rPr>
        <w:t xml:space="preserve"> For code C78.7, go to ICD-10-CM index main term Cancer </w:t>
      </w:r>
      <w:r w:rsidRPr="00E852BE">
        <w:t>–see</w:t>
      </w:r>
      <w:r w:rsidRPr="004A76C3">
        <w:t xml:space="preserve"> </w:t>
      </w:r>
      <w:r w:rsidRPr="004A76C3">
        <w:rPr>
          <w:i/>
        </w:rPr>
        <w:t xml:space="preserve">Neoplasm, malignant, by site. Then, go to ICD-10-CM Table of Neoplasms main term Neoplasm, neoplastic, subterm liver, and locate the code in the Malignant Secondary column. Verify the code in the tabular list. Notice the use of </w:t>
      </w:r>
      <w:r>
        <w:rPr>
          <w:i/>
        </w:rPr>
        <w:t>“</w:t>
      </w:r>
      <w:r w:rsidRPr="004A76C3">
        <w:rPr>
          <w:i/>
        </w:rPr>
        <w:t>and</w:t>
      </w:r>
      <w:r>
        <w:rPr>
          <w:i/>
        </w:rPr>
        <w:t>”</w:t>
      </w:r>
      <w:r w:rsidRPr="004A76C3">
        <w:rPr>
          <w:i/>
        </w:rPr>
        <w:t xml:space="preserve"> in the code description, which means </w:t>
      </w:r>
      <w:r>
        <w:rPr>
          <w:i/>
        </w:rPr>
        <w:t>“</w:t>
      </w:r>
      <w:r w:rsidRPr="004A76C3">
        <w:rPr>
          <w:i/>
        </w:rPr>
        <w:t>and/or.</w:t>
      </w:r>
      <w:r>
        <w:rPr>
          <w:i/>
        </w:rPr>
        <w:t>”</w:t>
      </w:r>
    </w:p>
    <w:p w14:paraId="279AAB9D" w14:textId="77777777" w:rsidR="002C481A" w:rsidRPr="004A76C3" w:rsidRDefault="002C481A" w:rsidP="00802D60">
      <w:pPr>
        <w:pStyle w:val="Answer-or-feedback"/>
        <w:spacing w:after="0"/>
        <w:ind w:left="720" w:firstLine="360"/>
        <w:rPr>
          <w:i/>
        </w:rPr>
      </w:pPr>
      <w:r w:rsidRPr="004A76C3">
        <w:rPr>
          <w:i/>
        </w:rPr>
        <w:t xml:space="preserve">For code C19 go to ICD-10-CM index main term Cancer </w:t>
      </w:r>
      <w:r w:rsidRPr="00E852BE">
        <w:t>–see</w:t>
      </w:r>
      <w:r w:rsidRPr="004A76C3">
        <w:t xml:space="preserve"> </w:t>
      </w:r>
      <w:r w:rsidRPr="004A76C3">
        <w:rPr>
          <w:i/>
        </w:rPr>
        <w:t xml:space="preserve">Neoplasm, malignant, by site. Then, go to ICD-10-CM Table of Neoplasms main term Neoplasm, neoplastic, subterm colon, second qualifier with rectum, and locate the code in the Malignant Primary column. C19. Verify the code in the tabular list. </w:t>
      </w:r>
    </w:p>
    <w:p w14:paraId="73B6736F" w14:textId="77777777" w:rsidR="002C481A" w:rsidRPr="004A76C3" w:rsidRDefault="002C481A" w:rsidP="00802D60">
      <w:pPr>
        <w:pStyle w:val="Answer-or-feedback"/>
        <w:ind w:left="720" w:firstLine="360"/>
      </w:pPr>
      <w:r w:rsidRPr="004A76C3">
        <w:rPr>
          <w:i/>
        </w:rPr>
        <w:t xml:space="preserve">According to ICD-10-CM Chapter 2 Neoplasms chapter-specific coding guideline </w:t>
      </w:r>
      <w:r>
        <w:rPr>
          <w:i/>
        </w:rPr>
        <w:t>“</w:t>
      </w:r>
      <w:r w:rsidRPr="004A76C3">
        <w:rPr>
          <w:i/>
        </w:rPr>
        <w:t>Treatment of secondary site,</w:t>
      </w:r>
      <w:r>
        <w:rPr>
          <w:i/>
        </w:rPr>
        <w:t>”</w:t>
      </w:r>
      <w:r w:rsidRPr="004A76C3">
        <w:rPr>
          <w:i/>
        </w:rPr>
        <w:t xml:space="preserve"> when a patient is admitted because of a primary neoplasm with metastasis and treatment is directed toward the secondary site only, the secondary neoplasm is designated as the principal diagnosis even though the primary malignancy is still present.</w:t>
      </w:r>
    </w:p>
    <w:p w14:paraId="39775B84" w14:textId="77777777" w:rsidR="002C481A" w:rsidRPr="004A76C3" w:rsidRDefault="002C481A" w:rsidP="00802D60">
      <w:pPr>
        <w:pStyle w:val="Answer-or-feedback"/>
        <w:keepNext/>
        <w:numPr>
          <w:ilvl w:val="0"/>
          <w:numId w:val="3"/>
        </w:numPr>
        <w:spacing w:after="0"/>
        <w:ind w:left="720"/>
      </w:pPr>
      <w:r w:rsidRPr="004A76C3">
        <w:lastRenderedPageBreak/>
        <w:t>Anemia due to primary brain cancer involving the basal ganglia</w:t>
      </w:r>
    </w:p>
    <w:p w14:paraId="32FEA9E6" w14:textId="263BEDFB" w:rsidR="002C481A" w:rsidRPr="004A76C3" w:rsidRDefault="006F7BFC" w:rsidP="00802D60">
      <w:pPr>
        <w:pStyle w:val="Answer-or-feedback"/>
        <w:spacing w:before="160"/>
        <w:ind w:left="720"/>
      </w:pPr>
      <w:r>
        <w:rPr>
          <w:b/>
        </w:rPr>
        <w:t>Answer:</w:t>
      </w:r>
      <w:r w:rsidR="002C481A" w:rsidRPr="0067526D">
        <w:rPr>
          <w:b/>
        </w:rPr>
        <w:t xml:space="preserve"> </w:t>
      </w:r>
      <w:r w:rsidR="002C481A">
        <w:t>C71.0</w:t>
      </w:r>
      <w:r w:rsidR="002C481A" w:rsidRPr="004A76C3">
        <w:t>, D63.0</w:t>
      </w:r>
    </w:p>
    <w:p w14:paraId="6EC8B950" w14:textId="77777777" w:rsidR="002C481A" w:rsidRPr="004A76C3" w:rsidRDefault="002C481A" w:rsidP="00802D60">
      <w:pPr>
        <w:pStyle w:val="Answer-or-feedback"/>
        <w:spacing w:after="0"/>
        <w:ind w:left="720"/>
        <w:rPr>
          <w:i/>
        </w:rPr>
      </w:pPr>
      <w:r w:rsidRPr="004A76C3">
        <w:rPr>
          <w:bCs/>
          <w:i/>
        </w:rPr>
        <w:t>Analysis:</w:t>
      </w:r>
      <w:r w:rsidRPr="004A76C3">
        <w:rPr>
          <w:i/>
        </w:rPr>
        <w:t xml:space="preserve"> For code </w:t>
      </w:r>
      <w:r>
        <w:rPr>
          <w:i/>
        </w:rPr>
        <w:t>C71.0</w:t>
      </w:r>
      <w:r w:rsidRPr="004A76C3">
        <w:rPr>
          <w:i/>
        </w:rPr>
        <w:t xml:space="preserve">, go to ICD-10-CM index main term Cancer </w:t>
      </w:r>
      <w:r>
        <w:t>–</w:t>
      </w:r>
      <w:r w:rsidRPr="00E852BE">
        <w:t>see</w:t>
      </w:r>
      <w:r w:rsidRPr="004A76C3">
        <w:t xml:space="preserve"> </w:t>
      </w:r>
      <w:r w:rsidRPr="004A76C3">
        <w:rPr>
          <w:i/>
        </w:rPr>
        <w:t xml:space="preserve">Neoplasm, malignant, by site. Then, go to ICD-10-CM Table of Neoplasms main term Neoplasm, neoplastic, subterm brain NEC, second qualifier basal ganglia, and locate the code in the Malignant Primary column. Verify the code in the tabular list. </w:t>
      </w:r>
    </w:p>
    <w:p w14:paraId="257A2D52" w14:textId="77777777" w:rsidR="002C481A" w:rsidRPr="004A76C3" w:rsidRDefault="002C481A" w:rsidP="00802D60">
      <w:pPr>
        <w:pStyle w:val="Answer-or-feedback"/>
        <w:spacing w:after="0"/>
        <w:ind w:left="720" w:firstLine="360"/>
        <w:rPr>
          <w:i/>
        </w:rPr>
      </w:pPr>
      <w:r w:rsidRPr="004A76C3">
        <w:rPr>
          <w:i/>
        </w:rPr>
        <w:t>For code D63.0, go to ICD-10-CM index main term Anemia, subterm in</w:t>
      </w:r>
      <w:r>
        <w:rPr>
          <w:i/>
        </w:rPr>
        <w:t xml:space="preserve"> (due to) (with)</w:t>
      </w:r>
      <w:r w:rsidRPr="004A76C3">
        <w:rPr>
          <w:i/>
        </w:rPr>
        <w:t xml:space="preserve">, and second qualifier neoplastic disease </w:t>
      </w:r>
      <w:r w:rsidRPr="004612FE">
        <w:t>–see</w:t>
      </w:r>
      <w:r w:rsidRPr="004A76C3">
        <w:t xml:space="preserve"> also</w:t>
      </w:r>
      <w:r w:rsidRPr="004A76C3">
        <w:rPr>
          <w:i/>
        </w:rPr>
        <w:t xml:space="preserve"> Neoplasm D63.0. Verify the code in the tabular list. Notice the </w:t>
      </w:r>
      <w:r>
        <w:rPr>
          <w:i/>
        </w:rPr>
        <w:t>“</w:t>
      </w:r>
      <w:r w:rsidRPr="004A76C3">
        <w:rPr>
          <w:i/>
        </w:rPr>
        <w:t>Code first neoplasm (C00-D49)</w:t>
      </w:r>
      <w:r>
        <w:rPr>
          <w:i/>
        </w:rPr>
        <w:t>”</w:t>
      </w:r>
      <w:r w:rsidRPr="004A76C3">
        <w:rPr>
          <w:i/>
        </w:rPr>
        <w:t xml:space="preserve"> instruction, which provides direction to sequence the primary brain cancer code first.</w:t>
      </w:r>
    </w:p>
    <w:p w14:paraId="5B2974FC" w14:textId="77777777" w:rsidR="002C481A" w:rsidRDefault="002C481A" w:rsidP="00802D60">
      <w:pPr>
        <w:pStyle w:val="Answer-or-feedback"/>
        <w:spacing w:after="120"/>
        <w:ind w:left="720" w:firstLine="360"/>
        <w:rPr>
          <w:i/>
        </w:rPr>
      </w:pPr>
      <w:r w:rsidRPr="004A76C3">
        <w:rPr>
          <w:i/>
        </w:rPr>
        <w:t xml:space="preserve">According to ICD-10-CM Chapter 2 Neoplasms chapter-specific coding guideline </w:t>
      </w:r>
      <w:r>
        <w:rPr>
          <w:i/>
        </w:rPr>
        <w:t>“</w:t>
      </w:r>
      <w:r w:rsidRPr="004A76C3">
        <w:rPr>
          <w:i/>
        </w:rPr>
        <w:t>Anemia associated with malignancy,</w:t>
      </w:r>
      <w:r>
        <w:rPr>
          <w:i/>
        </w:rPr>
        <w:t>”</w:t>
      </w:r>
      <w:r w:rsidRPr="004A76C3">
        <w:rPr>
          <w:i/>
        </w:rPr>
        <w:t xml:space="preserve"> when admission/encounter is for management of an anemia associated with the malignancy, and the treatment is only for anemia, the appropriate code for the malignancy is sequenced as the principal or first-listed diagnosis followed by the appropriate code for the anemia (such as code D63.0, Anemia in neoplastic disease).</w:t>
      </w:r>
    </w:p>
    <w:p w14:paraId="0564C752" w14:textId="77777777" w:rsidR="00EE32C8" w:rsidRPr="00EE32C8" w:rsidRDefault="00EE32C8" w:rsidP="00802D60">
      <w:pPr>
        <w:pStyle w:val="Answer-or-feedback"/>
        <w:spacing w:after="0"/>
        <w:ind w:left="720" w:firstLine="360"/>
        <w:outlineLvl w:val="1"/>
        <w:rPr>
          <w:i/>
          <w:sz w:val="4"/>
          <w:szCs w:val="4"/>
        </w:rPr>
      </w:pPr>
    </w:p>
    <w:p w14:paraId="6079CB5A" w14:textId="77777777" w:rsidR="002C481A" w:rsidRPr="004A76C3" w:rsidRDefault="002C481A" w:rsidP="00802D60">
      <w:pPr>
        <w:pStyle w:val="Answer-or-feedback"/>
        <w:numPr>
          <w:ilvl w:val="0"/>
          <w:numId w:val="3"/>
        </w:numPr>
        <w:spacing w:after="0"/>
        <w:ind w:left="720"/>
      </w:pPr>
      <w:r w:rsidRPr="004A76C3">
        <w:t>Personal history of malignant melanoma</w:t>
      </w:r>
    </w:p>
    <w:p w14:paraId="3B7B1370" w14:textId="670DF874" w:rsidR="002C481A" w:rsidRPr="004A76C3" w:rsidRDefault="006F7BFC" w:rsidP="00802D60">
      <w:pPr>
        <w:pStyle w:val="Answer-or-feedback"/>
        <w:spacing w:before="160"/>
        <w:ind w:left="720"/>
      </w:pPr>
      <w:r>
        <w:rPr>
          <w:b/>
        </w:rPr>
        <w:t>Answer:</w:t>
      </w:r>
      <w:r w:rsidR="002C481A" w:rsidRPr="0067526D">
        <w:rPr>
          <w:b/>
        </w:rPr>
        <w:t xml:space="preserve"> </w:t>
      </w:r>
      <w:r w:rsidR="002C481A" w:rsidRPr="004A76C3">
        <w:t>Z85.820</w:t>
      </w:r>
    </w:p>
    <w:p w14:paraId="7BA57E0F" w14:textId="77777777" w:rsidR="002C481A" w:rsidRPr="003F3596" w:rsidRDefault="002C481A" w:rsidP="00802D60">
      <w:pPr>
        <w:pStyle w:val="Answer-or-feedback"/>
        <w:spacing w:after="0"/>
        <w:ind w:left="720"/>
        <w:rPr>
          <w:bCs/>
          <w:i/>
        </w:rPr>
      </w:pPr>
      <w:bookmarkStart w:id="14" w:name="_Hlk21183293"/>
      <w:r w:rsidRPr="003F3596">
        <w:rPr>
          <w:bCs/>
          <w:i/>
        </w:rPr>
        <w:t xml:space="preserve">Analysis: For code </w:t>
      </w:r>
      <w:r w:rsidRPr="003F3596">
        <w:rPr>
          <w:i/>
        </w:rPr>
        <w:t>Z85.820</w:t>
      </w:r>
      <w:r w:rsidRPr="003F3596">
        <w:rPr>
          <w:bCs/>
          <w:i/>
        </w:rPr>
        <w:t xml:space="preserve">, Go to ICD-10-CM index main term History, subterm personal (of), and second qualifier melanoma, and third qualifier malignant (skin). Verify the code in the tabular list. </w:t>
      </w:r>
    </w:p>
    <w:p w14:paraId="16E20581" w14:textId="77777777" w:rsidR="002C481A" w:rsidRPr="003F3596" w:rsidRDefault="002C481A" w:rsidP="00802D60">
      <w:pPr>
        <w:pStyle w:val="Answer-or-feedback"/>
        <w:ind w:left="720" w:firstLine="450"/>
        <w:rPr>
          <w:bCs/>
          <w:i/>
        </w:rPr>
      </w:pPr>
      <w:r w:rsidRPr="003F3596">
        <w:rPr>
          <w:i/>
        </w:rPr>
        <w:t xml:space="preserve">According to ICD-10-CM Chapter 2 Neoplasms chapter-specific coding guideline </w:t>
      </w:r>
      <w:r>
        <w:rPr>
          <w:i/>
        </w:rPr>
        <w:t>“</w:t>
      </w:r>
      <w:r w:rsidRPr="003F3596">
        <w:rPr>
          <w:i/>
        </w:rPr>
        <w:t>Current malignancy versus personal history of malignancy,</w:t>
      </w:r>
      <w:r>
        <w:rPr>
          <w:i/>
        </w:rPr>
        <w:t>”</w:t>
      </w:r>
      <w:r w:rsidRPr="003F3596">
        <w:rPr>
          <w:i/>
        </w:rPr>
        <w:t xml:space="preserve"> when a primary malignancy (1) has been previously excised or eradicated from its site, (2) there is no further treatment (of the malignancy) directed to that site, and (3) there is no evidence of any existing primary malignancy at that site, a code from category Z85, Personal history of malignant neoplasm, is assigned to indicate the former site of the malignancy. Codes from subcategories Z85.0–Z85.85 are assigned for the former site of a primary malignancy, </w:t>
      </w:r>
      <w:r w:rsidRPr="003F3596">
        <w:t>not the site of a secondary malignancy</w:t>
      </w:r>
      <w:r w:rsidRPr="003F3596">
        <w:rPr>
          <w:i/>
        </w:rPr>
        <w:t>. Code Z85.89 may be assigned for the former site(s) of either a primary or a secondary malignancy.</w:t>
      </w:r>
    </w:p>
    <w:p w14:paraId="77F9E9AC" w14:textId="77777777" w:rsidR="002C481A" w:rsidRPr="00023067" w:rsidRDefault="002C481A" w:rsidP="00802D60">
      <w:pPr>
        <w:pStyle w:val="Heading2"/>
        <w:ind w:left="0" w:firstLine="0"/>
      </w:pPr>
      <w:bookmarkStart w:id="15" w:name="_Toc96091037"/>
      <w:bookmarkStart w:id="16" w:name="_Toc153288196"/>
      <w:bookmarkEnd w:id="14"/>
      <w:r w:rsidRPr="00023067">
        <w:t>Exercise 3.3: Diseases of the Blood and Blood-Forming Organs and Certain Disorders Involving the Immune Mechanism</w:t>
      </w:r>
      <w:bookmarkEnd w:id="15"/>
      <w:bookmarkEnd w:id="16"/>
    </w:p>
    <w:p w14:paraId="49865416" w14:textId="77777777" w:rsidR="002C481A" w:rsidRPr="00C03DDF" w:rsidRDefault="002C481A" w:rsidP="00802D60">
      <w:pPr>
        <w:pStyle w:val="Answer-or-feedback"/>
        <w:numPr>
          <w:ilvl w:val="0"/>
          <w:numId w:val="29"/>
        </w:numPr>
        <w:ind w:left="720"/>
      </w:pPr>
      <w:r w:rsidRPr="00C03DDF">
        <w:t xml:space="preserve">Acquired polycythemia </w:t>
      </w:r>
    </w:p>
    <w:p w14:paraId="41549959" w14:textId="46A5AC34" w:rsidR="002C481A" w:rsidRPr="00A3707E" w:rsidRDefault="006F7BFC" w:rsidP="00802D60">
      <w:pPr>
        <w:pStyle w:val="Answer-or-feedback"/>
        <w:spacing w:before="160"/>
        <w:ind w:left="720"/>
        <w:rPr>
          <w:color w:val="000000"/>
          <w:w w:val="95"/>
          <w:szCs w:val="20"/>
        </w:rPr>
      </w:pPr>
      <w:r>
        <w:rPr>
          <w:b/>
          <w:color w:val="000000"/>
          <w:w w:val="95"/>
          <w:szCs w:val="20"/>
        </w:rPr>
        <w:t>Answer:</w:t>
      </w:r>
      <w:r w:rsidR="002C481A" w:rsidRPr="0067526D">
        <w:rPr>
          <w:b/>
          <w:color w:val="000000"/>
          <w:w w:val="95"/>
          <w:szCs w:val="20"/>
        </w:rPr>
        <w:t xml:space="preserve"> </w:t>
      </w:r>
      <w:r w:rsidR="002C481A" w:rsidRPr="00A3707E">
        <w:rPr>
          <w:color w:val="000000"/>
          <w:w w:val="95"/>
          <w:szCs w:val="20"/>
        </w:rPr>
        <w:t>D75.1</w:t>
      </w:r>
    </w:p>
    <w:p w14:paraId="658BBE80" w14:textId="77777777" w:rsidR="002C481A" w:rsidRPr="00F76CCB" w:rsidRDefault="002C481A" w:rsidP="00802D60">
      <w:pPr>
        <w:pStyle w:val="Answer-or-feedback"/>
        <w:ind w:left="720"/>
        <w:rPr>
          <w:i/>
        </w:rPr>
      </w:pPr>
      <w:r w:rsidRPr="00F76CCB">
        <w:rPr>
          <w:i/>
        </w:rPr>
        <w:t xml:space="preserve">Analysis: For code D75.1, go to ICD-10-CM index main term Polycythemia (secondary) and subterm acquired. Next to the index main term, the word </w:t>
      </w:r>
      <w:r>
        <w:rPr>
          <w:i/>
        </w:rPr>
        <w:t>“</w:t>
      </w:r>
      <w:r w:rsidRPr="00F76CCB">
        <w:rPr>
          <w:i/>
        </w:rPr>
        <w:t>secondary</w:t>
      </w:r>
      <w:r>
        <w:rPr>
          <w:i/>
        </w:rPr>
        <w:t>”</w:t>
      </w:r>
      <w:r w:rsidRPr="00F76CCB">
        <w:rPr>
          <w:i/>
        </w:rPr>
        <w:t xml:space="preserve"> is in parentheses, identifying it as a nonessential modifier that may be present or absent from the diagnostic statement. Verify the code in the tabular list. (There is no ICD-10-CM Chapter 3 chapter-specific coding guideline.)</w:t>
      </w:r>
    </w:p>
    <w:p w14:paraId="3D18262B" w14:textId="77777777" w:rsidR="002C481A" w:rsidRPr="00C03DDF" w:rsidRDefault="002C481A" w:rsidP="00800891">
      <w:pPr>
        <w:pStyle w:val="Answer-or-feedback"/>
        <w:pageBreakBefore/>
        <w:numPr>
          <w:ilvl w:val="0"/>
          <w:numId w:val="29"/>
        </w:numPr>
        <w:ind w:left="720"/>
      </w:pPr>
      <w:r w:rsidRPr="00C03DDF">
        <w:lastRenderedPageBreak/>
        <w:t xml:space="preserve">Acute posthemorrhagic anemia </w:t>
      </w:r>
    </w:p>
    <w:p w14:paraId="627D0826" w14:textId="7B8BC913" w:rsidR="002C481A" w:rsidRPr="00A3707E" w:rsidRDefault="006F7BFC" w:rsidP="00802D60">
      <w:pPr>
        <w:pStyle w:val="Answer-or-feedback"/>
        <w:spacing w:before="160"/>
        <w:ind w:left="720"/>
        <w:rPr>
          <w:color w:val="000000"/>
          <w:w w:val="95"/>
          <w:szCs w:val="20"/>
        </w:rPr>
      </w:pPr>
      <w:r>
        <w:rPr>
          <w:b/>
          <w:color w:val="000000"/>
          <w:w w:val="95"/>
          <w:szCs w:val="20"/>
        </w:rPr>
        <w:t>Answer:</w:t>
      </w:r>
      <w:r w:rsidR="002C481A" w:rsidRPr="0067526D">
        <w:rPr>
          <w:b/>
          <w:color w:val="000000"/>
          <w:w w:val="95"/>
          <w:szCs w:val="20"/>
        </w:rPr>
        <w:t xml:space="preserve"> </w:t>
      </w:r>
      <w:r w:rsidR="002C481A" w:rsidRPr="00A3707E">
        <w:rPr>
          <w:color w:val="000000"/>
          <w:w w:val="95"/>
          <w:szCs w:val="20"/>
        </w:rPr>
        <w:t>D62</w:t>
      </w:r>
    </w:p>
    <w:p w14:paraId="71AE9369" w14:textId="77777777" w:rsidR="002C481A" w:rsidRDefault="002C481A" w:rsidP="00802D60">
      <w:pPr>
        <w:pStyle w:val="Answer-or-feedback"/>
        <w:spacing w:after="120"/>
        <w:ind w:left="720"/>
        <w:rPr>
          <w:i/>
        </w:rPr>
      </w:pPr>
      <w:r w:rsidRPr="00F76CCB">
        <w:rPr>
          <w:i/>
        </w:rPr>
        <w:t>Analysis: For code D62, go to ICD-10-CM index main term Anemia (essential) (general) (hemoglobin deficiency) (infantile) (primary) (profound), subterm posthemorrhagic (chronic), and second qualifier acute. Next to the index main term are many terms in parentheses, which are nonessential modifiers that may be present or absent from the diagnostic statement. Verify the code in the tabular list. (There is no ICD-10-CM Chapter 3 chapter-specific coding guideline.)</w:t>
      </w:r>
    </w:p>
    <w:p w14:paraId="0B6E24DA" w14:textId="77777777" w:rsidR="00EE32C8" w:rsidRPr="00EE32C8" w:rsidRDefault="00EE32C8" w:rsidP="00802D60">
      <w:pPr>
        <w:pStyle w:val="Answer-or-feedback"/>
        <w:spacing w:after="0"/>
        <w:ind w:left="720"/>
        <w:outlineLvl w:val="1"/>
        <w:rPr>
          <w:i/>
          <w:sz w:val="4"/>
          <w:szCs w:val="4"/>
        </w:rPr>
      </w:pPr>
    </w:p>
    <w:p w14:paraId="515A1BC7" w14:textId="77777777" w:rsidR="002C481A" w:rsidRPr="00C03DDF" w:rsidRDefault="002C481A" w:rsidP="00802D60">
      <w:pPr>
        <w:pStyle w:val="Answer-or-feedback"/>
        <w:keepNext/>
        <w:numPr>
          <w:ilvl w:val="0"/>
          <w:numId w:val="29"/>
        </w:numPr>
        <w:ind w:left="720"/>
      </w:pPr>
      <w:r w:rsidRPr="00C03DDF">
        <w:t xml:space="preserve">Secondary agranulocytosis </w:t>
      </w:r>
    </w:p>
    <w:p w14:paraId="08E88C12" w14:textId="68D5A60D" w:rsidR="002C481A" w:rsidRPr="00A3707E" w:rsidRDefault="006F7BFC" w:rsidP="00802D60">
      <w:pPr>
        <w:pStyle w:val="Answer-or-feedback"/>
        <w:spacing w:before="160"/>
        <w:ind w:left="720"/>
        <w:rPr>
          <w:color w:val="000000"/>
          <w:w w:val="95"/>
          <w:szCs w:val="20"/>
        </w:rPr>
      </w:pPr>
      <w:r>
        <w:rPr>
          <w:b/>
          <w:color w:val="000000"/>
          <w:w w:val="95"/>
          <w:szCs w:val="20"/>
        </w:rPr>
        <w:t>Answer:</w:t>
      </w:r>
      <w:r w:rsidR="002C481A" w:rsidRPr="0067526D">
        <w:rPr>
          <w:b/>
          <w:color w:val="000000"/>
          <w:w w:val="95"/>
          <w:szCs w:val="20"/>
        </w:rPr>
        <w:t xml:space="preserve"> </w:t>
      </w:r>
      <w:r w:rsidR="002C481A" w:rsidRPr="00A3707E">
        <w:rPr>
          <w:color w:val="000000"/>
          <w:w w:val="95"/>
          <w:szCs w:val="20"/>
        </w:rPr>
        <w:t>D70.4</w:t>
      </w:r>
    </w:p>
    <w:p w14:paraId="5C523BCB" w14:textId="77777777" w:rsidR="002C481A" w:rsidRPr="00F76CCB" w:rsidRDefault="002C481A" w:rsidP="00802D60">
      <w:pPr>
        <w:pStyle w:val="Answer-or-feedback"/>
        <w:ind w:left="720"/>
        <w:rPr>
          <w:i/>
        </w:rPr>
      </w:pPr>
      <w:r w:rsidRPr="00F76CCB">
        <w:rPr>
          <w:i/>
        </w:rPr>
        <w:t xml:space="preserve">Analysis: For code D70.4, go to ICD-10-CM index main term Agranulocytosis (chronic) (cyclical) (genetic) (infantile) (periodic) (pernicious) and subterm secondary. Next to the index main term are many terms in parentheses, which are nonessential modifiers that may be present or absent from the diagnostic statement. Verify the code in the tabular list. Notice the </w:t>
      </w:r>
      <w:r>
        <w:rPr>
          <w:i/>
        </w:rPr>
        <w:t>“</w:t>
      </w:r>
      <w:r w:rsidRPr="00F76CCB">
        <w:rPr>
          <w:i/>
        </w:rPr>
        <w:t>Use additional code for any associated: fever (R50.81), mucositis (J34.81, K12.3-, K92.81, N76.81)</w:t>
      </w:r>
      <w:r>
        <w:rPr>
          <w:i/>
        </w:rPr>
        <w:t>”</w:t>
      </w:r>
      <w:r w:rsidRPr="00F76CCB">
        <w:rPr>
          <w:i/>
        </w:rPr>
        <w:t xml:space="preserve"> below the category description. The diagnostic statement does not document either condition, so an additional code is not assigned. (There is no ICD-10-CM Chapter 3 chapter-specific coding guideline.)</w:t>
      </w:r>
    </w:p>
    <w:p w14:paraId="59CCCFDC" w14:textId="77777777" w:rsidR="002C481A" w:rsidRPr="00C03DDF" w:rsidRDefault="002C481A" w:rsidP="00802D60">
      <w:pPr>
        <w:pStyle w:val="Answer-or-feedback"/>
        <w:numPr>
          <w:ilvl w:val="0"/>
          <w:numId w:val="29"/>
        </w:numPr>
        <w:ind w:left="720"/>
      </w:pPr>
      <w:r w:rsidRPr="00C03DDF">
        <w:t xml:space="preserve">Chronic simple anemia </w:t>
      </w:r>
    </w:p>
    <w:p w14:paraId="214F0117" w14:textId="587A2B6F" w:rsidR="002C481A" w:rsidRPr="00A3707E" w:rsidRDefault="006F7BFC" w:rsidP="00802D60">
      <w:pPr>
        <w:pStyle w:val="Answer-or-feedback"/>
        <w:spacing w:before="160"/>
        <w:ind w:left="720"/>
        <w:rPr>
          <w:color w:val="000000"/>
          <w:w w:val="95"/>
          <w:szCs w:val="20"/>
        </w:rPr>
      </w:pPr>
      <w:r>
        <w:rPr>
          <w:b/>
          <w:color w:val="000000"/>
          <w:w w:val="95"/>
          <w:szCs w:val="20"/>
        </w:rPr>
        <w:t>Answer:</w:t>
      </w:r>
      <w:r w:rsidR="002C481A" w:rsidRPr="0067526D">
        <w:rPr>
          <w:b/>
          <w:color w:val="000000"/>
          <w:w w:val="95"/>
          <w:szCs w:val="20"/>
        </w:rPr>
        <w:t xml:space="preserve"> </w:t>
      </w:r>
      <w:r w:rsidR="002C481A" w:rsidRPr="00A3707E">
        <w:rPr>
          <w:color w:val="000000"/>
          <w:w w:val="95"/>
          <w:szCs w:val="20"/>
        </w:rPr>
        <w:t>D53.9</w:t>
      </w:r>
    </w:p>
    <w:p w14:paraId="6EE9A4D9" w14:textId="77777777" w:rsidR="002C481A" w:rsidRPr="00F76CCB" w:rsidRDefault="002C481A" w:rsidP="00802D60">
      <w:pPr>
        <w:pStyle w:val="Answer-or-feedback"/>
        <w:ind w:left="720"/>
        <w:rPr>
          <w:i/>
        </w:rPr>
      </w:pPr>
      <w:r w:rsidRPr="00F76CCB">
        <w:rPr>
          <w:i/>
        </w:rPr>
        <w:t xml:space="preserve">Analysis: </w:t>
      </w:r>
      <w:r>
        <w:rPr>
          <w:i/>
        </w:rPr>
        <w:t xml:space="preserve">For code D53.9, go to </w:t>
      </w:r>
      <w:r w:rsidRPr="00F76CCB">
        <w:rPr>
          <w:i/>
        </w:rPr>
        <w:t>ICD-10-CM Index</w:t>
      </w:r>
      <w:r>
        <w:rPr>
          <w:i/>
        </w:rPr>
        <w:t xml:space="preserve"> main term</w:t>
      </w:r>
      <w:r w:rsidRPr="00F76CCB">
        <w:rPr>
          <w:i/>
        </w:rPr>
        <w:t xml:space="preserve"> anemia and subterm simple chronic. Verify D53.9 in Chapter 3 of the Tabular List. There is no indication that additional characters are needed so D53.9 Nutritional anemia, unspecified, is the correct code. (There is no ICD-10-CM Chapter 3 chapter-specific coding guideline.)</w:t>
      </w:r>
    </w:p>
    <w:p w14:paraId="1465FC57" w14:textId="77777777" w:rsidR="002C481A" w:rsidRPr="00C03DDF" w:rsidRDefault="002C481A" w:rsidP="00802D60">
      <w:pPr>
        <w:pStyle w:val="Answer-or-feedback"/>
        <w:numPr>
          <w:ilvl w:val="0"/>
          <w:numId w:val="29"/>
        </w:numPr>
        <w:ind w:left="720"/>
      </w:pPr>
      <w:r w:rsidRPr="00C03DDF">
        <w:t xml:space="preserve">Chronic congestive splenomegaly </w:t>
      </w:r>
    </w:p>
    <w:p w14:paraId="278E517A" w14:textId="605CB8C4" w:rsidR="002C481A" w:rsidRPr="00A3707E" w:rsidRDefault="006F7BFC" w:rsidP="00802D60">
      <w:pPr>
        <w:pStyle w:val="Answer-or-feedback"/>
        <w:spacing w:before="160"/>
        <w:ind w:left="720"/>
        <w:rPr>
          <w:color w:val="000000"/>
          <w:w w:val="95"/>
          <w:szCs w:val="20"/>
        </w:rPr>
      </w:pPr>
      <w:r>
        <w:rPr>
          <w:b/>
          <w:color w:val="000000"/>
          <w:w w:val="95"/>
          <w:szCs w:val="20"/>
        </w:rPr>
        <w:t>Answer:</w:t>
      </w:r>
      <w:r w:rsidR="002C481A" w:rsidRPr="0067526D">
        <w:rPr>
          <w:b/>
          <w:color w:val="000000"/>
          <w:w w:val="95"/>
          <w:szCs w:val="20"/>
        </w:rPr>
        <w:t xml:space="preserve"> </w:t>
      </w:r>
      <w:r w:rsidR="002C481A" w:rsidRPr="00A3707E">
        <w:rPr>
          <w:color w:val="000000"/>
          <w:w w:val="95"/>
          <w:szCs w:val="20"/>
        </w:rPr>
        <w:t>D73.2</w:t>
      </w:r>
    </w:p>
    <w:p w14:paraId="19D86DD2" w14:textId="77777777" w:rsidR="002C481A" w:rsidRPr="00F76CCB" w:rsidRDefault="002C481A" w:rsidP="00802D60">
      <w:pPr>
        <w:pStyle w:val="Answer-or-feedback"/>
        <w:ind w:left="720"/>
        <w:rPr>
          <w:i/>
        </w:rPr>
      </w:pPr>
      <w:r w:rsidRPr="00F76CCB">
        <w:rPr>
          <w:i/>
        </w:rPr>
        <w:t>Analysis: For code D73.2, go to ICD-10-CM index main term Splenomegaly, splenomegalia (Bengal) (cryptogenic) (idiopathic) (tropical) and subterm congestive, chronic. Next to the index main term are many terms in parentheses, which are nonessential modifiers that may be present or absent from the diagnostic statement. Verify the code in the tabular list. (There is no ICD-10-CM Chapter 3 chapter-specific coding guideline.)</w:t>
      </w:r>
    </w:p>
    <w:p w14:paraId="1EF9C31E" w14:textId="77777777" w:rsidR="002C481A" w:rsidRPr="00023067" w:rsidRDefault="002C481A" w:rsidP="00802D60">
      <w:pPr>
        <w:pStyle w:val="Heading2"/>
      </w:pPr>
      <w:bookmarkStart w:id="17" w:name="_Toc96091038"/>
      <w:bookmarkStart w:id="18" w:name="_Toc153288197"/>
      <w:r w:rsidRPr="00023067">
        <w:t>Exercise 3.4: Endocrine, Nutritional, and Metabolic Diseases</w:t>
      </w:r>
      <w:bookmarkEnd w:id="17"/>
      <w:bookmarkEnd w:id="18"/>
    </w:p>
    <w:p w14:paraId="6EBF27B8" w14:textId="77777777" w:rsidR="002C481A" w:rsidRPr="00570802" w:rsidRDefault="002C481A" w:rsidP="00802D60">
      <w:pPr>
        <w:pStyle w:val="Answer-or-feedback"/>
        <w:numPr>
          <w:ilvl w:val="0"/>
          <w:numId w:val="30"/>
        </w:numPr>
        <w:ind w:left="720"/>
      </w:pPr>
      <w:bookmarkStart w:id="19" w:name="_Hlk21184014"/>
      <w:r w:rsidRPr="00570802">
        <w:t>Diabetes</w:t>
      </w:r>
      <w:bookmarkEnd w:id="19"/>
      <w:r w:rsidRPr="00570802">
        <w:t xml:space="preserve"> mellitus, type 1, with hyperglycemia</w:t>
      </w:r>
    </w:p>
    <w:p w14:paraId="3663A52C" w14:textId="09F63283" w:rsidR="002C481A" w:rsidRPr="008C3414" w:rsidRDefault="006F7BFC" w:rsidP="00802D60">
      <w:pPr>
        <w:pStyle w:val="Answer-or-feedback"/>
        <w:spacing w:before="160"/>
        <w:ind w:left="720"/>
      </w:pPr>
      <w:r>
        <w:rPr>
          <w:b/>
        </w:rPr>
        <w:t>Answer:</w:t>
      </w:r>
      <w:r w:rsidR="002C481A" w:rsidRPr="0067526D">
        <w:rPr>
          <w:b/>
        </w:rPr>
        <w:t xml:space="preserve"> </w:t>
      </w:r>
      <w:r w:rsidR="002C481A" w:rsidRPr="008C3414">
        <w:t>E10.65</w:t>
      </w:r>
    </w:p>
    <w:p w14:paraId="27C44F0B" w14:textId="77777777" w:rsidR="002C481A" w:rsidRPr="00F50818" w:rsidRDefault="002C481A" w:rsidP="00802D60">
      <w:pPr>
        <w:pStyle w:val="Answer-or-feedback"/>
        <w:spacing w:after="0"/>
        <w:ind w:left="720"/>
        <w:rPr>
          <w:i/>
        </w:rPr>
      </w:pPr>
      <w:r w:rsidRPr="00F50818">
        <w:rPr>
          <w:i/>
        </w:rPr>
        <w:t xml:space="preserve">Analysis: For code E10.65, go to ICD-10-CM index main term Diabetes, diabetic (mellitus) (sugar), subterm type 1, second qualifier with, and third qualifier hyperglycemia. (Notice that ICD-10-CM index main term diabetes and subterm uncontrolled contains second </w:t>
      </w:r>
      <w:r w:rsidRPr="00F50818">
        <w:rPr>
          <w:i/>
        </w:rPr>
        <w:lastRenderedPageBreak/>
        <w:t xml:space="preserve">and third qualifiers for hyperglycemia and hypoglycemia by type. Cross-reference </w:t>
      </w:r>
      <w:r w:rsidRPr="004612FE">
        <w:t>–see</w:t>
      </w:r>
      <w:r w:rsidRPr="004A76C3">
        <w:t xml:space="preserve"> </w:t>
      </w:r>
      <w:r w:rsidRPr="00F50818">
        <w:rPr>
          <w:i/>
        </w:rPr>
        <w:t>provides direction to the code.) Verify the code in the tabular list.</w:t>
      </w:r>
    </w:p>
    <w:p w14:paraId="31192C78" w14:textId="77777777" w:rsidR="002C481A" w:rsidRPr="00F50818" w:rsidRDefault="002C481A" w:rsidP="00802D60">
      <w:pPr>
        <w:pStyle w:val="Answer-or-feedback"/>
        <w:keepNext/>
        <w:keepLines/>
        <w:ind w:left="720" w:firstLine="360"/>
        <w:rPr>
          <w:i/>
        </w:rPr>
      </w:pPr>
      <w:r w:rsidRPr="00F50818">
        <w:rPr>
          <w:i/>
        </w:rPr>
        <w:t xml:space="preserve">According to ICD-10-CM Chapter 4 </w:t>
      </w:r>
      <w:r w:rsidRPr="00FF261C">
        <w:rPr>
          <w:i/>
        </w:rPr>
        <w:t>Endocrine, Nutritional, and Metabolic Diseases</w:t>
      </w:r>
      <w:r>
        <w:rPr>
          <w:i/>
        </w:rPr>
        <w:t xml:space="preserve"> </w:t>
      </w:r>
      <w:r w:rsidRPr="00F50818">
        <w:rPr>
          <w:i/>
        </w:rPr>
        <w:t xml:space="preserve">chapter-specific guideline </w:t>
      </w:r>
      <w:r>
        <w:rPr>
          <w:i/>
        </w:rPr>
        <w:t>“</w:t>
      </w:r>
      <w:r w:rsidRPr="00F50818">
        <w:rPr>
          <w:i/>
        </w:rPr>
        <w:t>Type of diabetes,</w:t>
      </w:r>
      <w:r>
        <w:rPr>
          <w:i/>
        </w:rPr>
        <w:t>”</w:t>
      </w:r>
      <w:r w:rsidRPr="00F50818">
        <w:rPr>
          <w:i/>
        </w:rPr>
        <w:t xml:space="preserve"> the age of a patient is not the sole determining factor, although most type 1 diabetics develop the condition before reaching puberty. For this reason, type 1 diabetes mellitus is also referred to as juvenile diabetes.</w:t>
      </w:r>
    </w:p>
    <w:p w14:paraId="2DCBB868" w14:textId="77777777" w:rsidR="002C481A" w:rsidRPr="00570802" w:rsidRDefault="002C481A" w:rsidP="00802D60">
      <w:pPr>
        <w:pStyle w:val="Answer-or-feedback"/>
        <w:keepNext/>
        <w:numPr>
          <w:ilvl w:val="0"/>
          <w:numId w:val="30"/>
        </w:numPr>
        <w:ind w:left="720"/>
      </w:pPr>
      <w:r w:rsidRPr="00570802">
        <w:t>Diabetes mellitus with amyotrophy</w:t>
      </w:r>
    </w:p>
    <w:p w14:paraId="7B6E4C30" w14:textId="2418D8E8" w:rsidR="002C481A" w:rsidRPr="008C3414" w:rsidRDefault="006F7BFC" w:rsidP="00802D60">
      <w:pPr>
        <w:pStyle w:val="Answer-or-feedback"/>
        <w:keepNext/>
        <w:spacing w:before="160"/>
        <w:ind w:left="720"/>
      </w:pPr>
      <w:r>
        <w:rPr>
          <w:b/>
        </w:rPr>
        <w:t>Answer:</w:t>
      </w:r>
      <w:r w:rsidR="002C481A" w:rsidRPr="0067526D">
        <w:rPr>
          <w:b/>
        </w:rPr>
        <w:t xml:space="preserve"> </w:t>
      </w:r>
      <w:bookmarkStart w:id="20" w:name="_Hlk21184195"/>
      <w:r w:rsidR="002C481A" w:rsidRPr="008C3414">
        <w:t>E11.</w:t>
      </w:r>
      <w:bookmarkEnd w:id="20"/>
      <w:r w:rsidR="002C481A">
        <w:t>44</w:t>
      </w:r>
    </w:p>
    <w:p w14:paraId="516DC88B" w14:textId="77777777" w:rsidR="002C481A" w:rsidRPr="007B70FF" w:rsidRDefault="002C481A" w:rsidP="00802D60">
      <w:pPr>
        <w:pStyle w:val="Answer-or-feedback"/>
        <w:spacing w:after="0"/>
        <w:ind w:left="720"/>
        <w:rPr>
          <w:i/>
          <w:spacing w:val="-6"/>
        </w:rPr>
      </w:pPr>
      <w:bookmarkStart w:id="21" w:name="_Hlk21184251"/>
      <w:r w:rsidRPr="007B70FF">
        <w:rPr>
          <w:i/>
          <w:spacing w:val="-6"/>
        </w:rPr>
        <w:t xml:space="preserve">Analysis: For code E11.44, go to ICD-10-CM index main term Diabetes, diabetic (mellitus) (sugar), subterm type 2, second qualifier with, and third qualifier amyotrophy. Verify the code in the tabular list. </w:t>
      </w:r>
    </w:p>
    <w:p w14:paraId="7BB3671E" w14:textId="77777777" w:rsidR="002C481A" w:rsidRPr="00B42052" w:rsidRDefault="002C481A" w:rsidP="00802D60">
      <w:pPr>
        <w:pStyle w:val="Answer-or-feedback"/>
        <w:ind w:left="720" w:firstLine="360"/>
        <w:rPr>
          <w:i/>
        </w:rPr>
      </w:pPr>
      <w:r w:rsidRPr="00B42052">
        <w:rPr>
          <w:i/>
        </w:rPr>
        <w:t xml:space="preserve">According to ICD-10-CM Chapter 4 chapter-specific guideline </w:t>
      </w:r>
      <w:r>
        <w:rPr>
          <w:i/>
        </w:rPr>
        <w:t>“</w:t>
      </w:r>
      <w:r w:rsidRPr="00B42052">
        <w:rPr>
          <w:i/>
        </w:rPr>
        <w:t>Type of diabetes mellitus not documented,</w:t>
      </w:r>
      <w:r>
        <w:rPr>
          <w:i/>
        </w:rPr>
        <w:t>”</w:t>
      </w:r>
      <w:r w:rsidRPr="00B42052">
        <w:rPr>
          <w:i/>
        </w:rPr>
        <w:t xml:space="preserve"> if the type of diabetes mellitus is not documented in the patient record, the default is E11.-, Type 2 diabetes mellitus. This means that ICD-10-CM index main term Diabetes, diabetic and subterm type 2 are used to locate the </w:t>
      </w:r>
      <w:r>
        <w:rPr>
          <w:i/>
        </w:rPr>
        <w:t>“</w:t>
      </w:r>
      <w:r w:rsidRPr="00B42052">
        <w:rPr>
          <w:i/>
        </w:rPr>
        <w:t>with amyotrophy</w:t>
      </w:r>
      <w:r>
        <w:rPr>
          <w:i/>
        </w:rPr>
        <w:t>”</w:t>
      </w:r>
      <w:r w:rsidRPr="00B42052">
        <w:rPr>
          <w:i/>
        </w:rPr>
        <w:t xml:space="preserve"> code.</w:t>
      </w:r>
    </w:p>
    <w:bookmarkEnd w:id="21"/>
    <w:p w14:paraId="2C87D5F2" w14:textId="77777777" w:rsidR="002C481A" w:rsidRPr="00570802" w:rsidRDefault="002C481A" w:rsidP="00802D60">
      <w:pPr>
        <w:pStyle w:val="Answer-or-feedback"/>
        <w:numPr>
          <w:ilvl w:val="0"/>
          <w:numId w:val="30"/>
        </w:numPr>
        <w:ind w:left="720"/>
      </w:pPr>
      <w:r w:rsidRPr="00570802">
        <w:t>Type 2 diabetes mellitus with long term (current) use of insulin</w:t>
      </w:r>
    </w:p>
    <w:p w14:paraId="72277BE7" w14:textId="6109ABE2" w:rsidR="002C481A" w:rsidRPr="008C3414" w:rsidRDefault="006F7BFC" w:rsidP="00802D60">
      <w:pPr>
        <w:pStyle w:val="Answer-or-feedback"/>
        <w:spacing w:before="160"/>
        <w:ind w:left="720"/>
      </w:pPr>
      <w:r>
        <w:rPr>
          <w:b/>
        </w:rPr>
        <w:t>Answer:</w:t>
      </w:r>
      <w:r w:rsidR="002C481A" w:rsidRPr="0067526D">
        <w:rPr>
          <w:b/>
        </w:rPr>
        <w:t xml:space="preserve"> </w:t>
      </w:r>
      <w:r w:rsidR="002C481A">
        <w:t>E11.9, Z79.4</w:t>
      </w:r>
    </w:p>
    <w:p w14:paraId="6FC948B2" w14:textId="77777777" w:rsidR="002C481A" w:rsidRPr="00B42052" w:rsidRDefault="002C481A" w:rsidP="00802D60">
      <w:pPr>
        <w:pStyle w:val="Answer-or-feedback"/>
        <w:spacing w:after="0"/>
        <w:ind w:left="720"/>
        <w:rPr>
          <w:i/>
        </w:rPr>
      </w:pPr>
      <w:r w:rsidRPr="00B42052">
        <w:rPr>
          <w:i/>
        </w:rPr>
        <w:t xml:space="preserve">Analysis: For code E11.9, go to ICD-10-CM index main term Diabetes, diabetic (mellitus) (sugar) and subterm type 2. Verify the code in the tabular list. Notice the </w:t>
      </w:r>
      <w:r>
        <w:rPr>
          <w:i/>
        </w:rPr>
        <w:t>“</w:t>
      </w:r>
      <w:r w:rsidRPr="00B42052">
        <w:rPr>
          <w:i/>
        </w:rPr>
        <w:t>Use additional code to identify control using: insulin (Z79.4)</w:t>
      </w:r>
      <w:r>
        <w:rPr>
          <w:i/>
        </w:rPr>
        <w:t>”</w:t>
      </w:r>
      <w:r w:rsidRPr="00B42052">
        <w:rPr>
          <w:i/>
        </w:rPr>
        <w:t xml:space="preserve"> instruction. For code Z79.4, go to ICD-10-CM index main term Long-term (current) (prophylactic) drug therapy (use of) and subterm insulin. Verify the code in the tabular list. </w:t>
      </w:r>
    </w:p>
    <w:p w14:paraId="17F6D791" w14:textId="77777777" w:rsidR="002C481A" w:rsidRDefault="002C481A" w:rsidP="00802D60">
      <w:pPr>
        <w:pStyle w:val="Answer-or-feedback"/>
        <w:ind w:left="720" w:firstLine="360"/>
        <w:rPr>
          <w:i/>
        </w:rPr>
      </w:pPr>
      <w:r w:rsidRPr="00B42052">
        <w:rPr>
          <w:i/>
        </w:rPr>
        <w:t xml:space="preserve">According to ICD-10-CM Chapter 4 </w:t>
      </w:r>
      <w:r w:rsidRPr="00FF261C">
        <w:rPr>
          <w:i/>
        </w:rPr>
        <w:t xml:space="preserve">Endocrine, Nutritional, and Metabolic Diseases </w:t>
      </w:r>
      <w:r w:rsidRPr="00B42052">
        <w:rPr>
          <w:i/>
        </w:rPr>
        <w:t xml:space="preserve">chapter-specific guideline </w:t>
      </w:r>
      <w:r>
        <w:rPr>
          <w:i/>
        </w:rPr>
        <w:t>“</w:t>
      </w:r>
      <w:r w:rsidRPr="00B42052">
        <w:rPr>
          <w:i/>
        </w:rPr>
        <w:t xml:space="preserve">Diabetes mellitus and the use of insulin, oral hypoglycemics, and injectable non-insulin drugs, </w:t>
      </w:r>
      <w:r>
        <w:rPr>
          <w:i/>
        </w:rPr>
        <w:t>a</w:t>
      </w:r>
      <w:r w:rsidRPr="00B42052">
        <w:rPr>
          <w:i/>
        </w:rPr>
        <w:t>dditional code(s) should be assigned from category Z79 to identify the long term (current) use of insulin, oral hypoglycemic drugs, or injectable non-insulin antidiabetic [drugs].</w:t>
      </w:r>
      <w:r>
        <w:rPr>
          <w:i/>
        </w:rPr>
        <w:t>”</w:t>
      </w:r>
      <w:r w:rsidRPr="00B42052">
        <w:rPr>
          <w:i/>
        </w:rPr>
        <w:t xml:space="preserve"> The diagnostic statement includes </w:t>
      </w:r>
      <w:r>
        <w:rPr>
          <w:i/>
        </w:rPr>
        <w:t>“</w:t>
      </w:r>
      <w:r w:rsidRPr="00B42052">
        <w:rPr>
          <w:i/>
        </w:rPr>
        <w:t>with long term (current) use of insulin,</w:t>
      </w:r>
      <w:r>
        <w:rPr>
          <w:i/>
        </w:rPr>
        <w:t>”</w:t>
      </w:r>
      <w:r w:rsidRPr="00B42052">
        <w:rPr>
          <w:i/>
        </w:rPr>
        <w:t xml:space="preserve"> which provides documentation </w:t>
      </w:r>
      <w:r>
        <w:rPr>
          <w:i/>
        </w:rPr>
        <w:t>for</w:t>
      </w:r>
      <w:r w:rsidRPr="00B42052">
        <w:rPr>
          <w:i/>
        </w:rPr>
        <w:t xml:space="preserve"> the code assigned.</w:t>
      </w:r>
    </w:p>
    <w:p w14:paraId="73B895BD" w14:textId="77777777" w:rsidR="002C481A" w:rsidRPr="00570802" w:rsidRDefault="002C481A" w:rsidP="00802D60">
      <w:pPr>
        <w:pStyle w:val="Answer-or-feedback"/>
        <w:numPr>
          <w:ilvl w:val="0"/>
          <w:numId w:val="30"/>
        </w:numPr>
        <w:ind w:left="720"/>
      </w:pPr>
      <w:r w:rsidRPr="00570802">
        <w:t xml:space="preserve">Postpancreatectomy hypoinsulinemia (total), diabetes mellitus with hyperglycemia, requiring long term (current) insulin use, and status post pancreatectomy </w:t>
      </w:r>
    </w:p>
    <w:p w14:paraId="0B55591E" w14:textId="2470E47C" w:rsidR="002C481A" w:rsidRPr="008C3414" w:rsidRDefault="006F7BFC" w:rsidP="00802D60">
      <w:pPr>
        <w:pStyle w:val="Answer-or-feedback"/>
        <w:spacing w:before="160"/>
        <w:ind w:left="720"/>
      </w:pPr>
      <w:r>
        <w:rPr>
          <w:b/>
        </w:rPr>
        <w:t>Answer:</w:t>
      </w:r>
      <w:r w:rsidR="002C481A" w:rsidRPr="0067526D">
        <w:rPr>
          <w:b/>
        </w:rPr>
        <w:t xml:space="preserve"> </w:t>
      </w:r>
      <w:r w:rsidR="002C481A">
        <w:t>E89.1, E13.65, Z79.4, Z90.410</w:t>
      </w:r>
    </w:p>
    <w:p w14:paraId="64488520" w14:textId="77777777" w:rsidR="002C481A" w:rsidRPr="00A73CA0" w:rsidRDefault="002C481A" w:rsidP="00802D60">
      <w:pPr>
        <w:pStyle w:val="Answer-or-feedback"/>
        <w:spacing w:after="0"/>
        <w:ind w:left="720"/>
        <w:rPr>
          <w:i/>
        </w:rPr>
      </w:pPr>
      <w:r w:rsidRPr="00A73CA0">
        <w:rPr>
          <w:i/>
        </w:rPr>
        <w:t xml:space="preserve">Analysis: For code E89.1, go to ICD-10-CM index main term Postpancreatectomy hyperglycemia E89.1. Verify the code in the tabular list. Notice the </w:t>
      </w:r>
      <w:r>
        <w:rPr>
          <w:i/>
        </w:rPr>
        <w:t>“</w:t>
      </w:r>
      <w:r w:rsidRPr="00A73CA0">
        <w:rPr>
          <w:i/>
        </w:rPr>
        <w:t>Use additional code, if applicable, to identify: acquired absence of pancreas (Z90.41-), diabetes mellitus (postpancreatectomy) (postprocedural) (E13.-), insulin use (Z79.4).</w:t>
      </w:r>
      <w:r>
        <w:rPr>
          <w:i/>
        </w:rPr>
        <w:t>”</w:t>
      </w:r>
      <w:r w:rsidRPr="00A73CA0">
        <w:rPr>
          <w:i/>
        </w:rPr>
        <w:t xml:space="preserve"> The diagnostic statement documents all three conditions. (Postpancreatectomy is an acquired absence of the pancreas.)</w:t>
      </w:r>
    </w:p>
    <w:p w14:paraId="4D28036D" w14:textId="7BF2F80E" w:rsidR="002C481A" w:rsidRDefault="002C481A" w:rsidP="00802D60">
      <w:pPr>
        <w:pStyle w:val="Answer-or-feedback"/>
        <w:spacing w:after="0"/>
        <w:ind w:left="720" w:firstLine="360"/>
        <w:rPr>
          <w:i/>
        </w:rPr>
      </w:pPr>
      <w:r w:rsidRPr="00A73CA0">
        <w:rPr>
          <w:i/>
        </w:rPr>
        <w:t xml:space="preserve">For code E13.65, go to ICD-10-CM index main term Diabetes, diabetic (mellitus) (sugar), subterm specified type NEC, second qualifier with, and third qualifier hyperglycemia. Verify the code in the tabular list. The code description states, </w:t>
      </w:r>
      <w:r>
        <w:rPr>
          <w:i/>
        </w:rPr>
        <w:t>“</w:t>
      </w:r>
      <w:r w:rsidRPr="00A73CA0">
        <w:rPr>
          <w:i/>
        </w:rPr>
        <w:t xml:space="preserve">Other </w:t>
      </w:r>
      <w:r w:rsidRPr="00A73CA0">
        <w:rPr>
          <w:i/>
        </w:rPr>
        <w:lastRenderedPageBreak/>
        <w:t>specified diabetes mellitus with hyperglycemia;</w:t>
      </w:r>
      <w:r>
        <w:rPr>
          <w:i/>
        </w:rPr>
        <w:t>”</w:t>
      </w:r>
      <w:r w:rsidRPr="00A73CA0">
        <w:rPr>
          <w:i/>
        </w:rPr>
        <w:t xml:space="preserve"> this patient</w:t>
      </w:r>
      <w:r w:rsidR="00DB0D1A">
        <w:rPr>
          <w:i/>
        </w:rPr>
        <w:t>’</w:t>
      </w:r>
      <w:r w:rsidRPr="00A73CA0">
        <w:rPr>
          <w:i/>
        </w:rPr>
        <w:t>s diabetes mellitus is not type 1 or type 2 because it is the result of a total pancre</w:t>
      </w:r>
      <w:r w:rsidR="006F7BFC">
        <w:rPr>
          <w:i/>
        </w:rPr>
        <w:t>atectomy (e.g., due to cancer).</w:t>
      </w:r>
    </w:p>
    <w:p w14:paraId="2E4D59B8" w14:textId="77777777" w:rsidR="006F7BFC" w:rsidRPr="006F7BFC" w:rsidRDefault="006F7BFC" w:rsidP="00802D60">
      <w:pPr>
        <w:pStyle w:val="Answer-or-feedback"/>
        <w:spacing w:after="0"/>
        <w:ind w:left="720" w:firstLine="360"/>
        <w:outlineLvl w:val="1"/>
        <w:rPr>
          <w:i/>
          <w:sz w:val="4"/>
          <w:szCs w:val="4"/>
        </w:rPr>
      </w:pPr>
    </w:p>
    <w:p w14:paraId="13184E88" w14:textId="77777777" w:rsidR="002C481A" w:rsidRDefault="002C481A" w:rsidP="00802D60">
      <w:pPr>
        <w:pStyle w:val="Answer-or-feedback"/>
        <w:spacing w:after="0"/>
        <w:ind w:left="720" w:firstLine="360"/>
        <w:rPr>
          <w:i/>
        </w:rPr>
      </w:pPr>
      <w:r w:rsidRPr="00A73CA0">
        <w:rPr>
          <w:i/>
        </w:rPr>
        <w:t xml:space="preserve">For code Z79.4, go to ICD-10-CM index main term Long-term (current) (prophylactic) drug therapy (use of) and subterm insulin. Verify the code in the tabular list. </w:t>
      </w:r>
    </w:p>
    <w:p w14:paraId="26897A65" w14:textId="77777777" w:rsidR="002C481A" w:rsidRPr="00A73CA0" w:rsidRDefault="002C481A" w:rsidP="00802D60">
      <w:pPr>
        <w:pStyle w:val="Answer-or-feedback"/>
        <w:spacing w:after="0"/>
        <w:ind w:left="720" w:firstLine="360"/>
        <w:rPr>
          <w:i/>
        </w:rPr>
      </w:pPr>
      <w:r w:rsidRPr="00A73CA0">
        <w:rPr>
          <w:i/>
        </w:rPr>
        <w:t xml:space="preserve">For code Z90.410, go to ICD-10-CM index main term Status (post), subterm pancreatectomy, and second qualifier total. Verify the code in the tabular list. Notice the </w:t>
      </w:r>
      <w:r>
        <w:rPr>
          <w:i/>
        </w:rPr>
        <w:t>“</w:t>
      </w:r>
      <w:r w:rsidRPr="00A73CA0">
        <w:rPr>
          <w:i/>
        </w:rPr>
        <w:t>Code also exocrine pancreatic insufficiency (K86.81).</w:t>
      </w:r>
      <w:r>
        <w:rPr>
          <w:i/>
        </w:rPr>
        <w:t>”</w:t>
      </w:r>
      <w:r w:rsidRPr="00A73CA0">
        <w:rPr>
          <w:i/>
        </w:rPr>
        <w:t xml:space="preserve"> The diagnostic statement does not include mention of </w:t>
      </w:r>
      <w:r>
        <w:rPr>
          <w:i/>
        </w:rPr>
        <w:t>“</w:t>
      </w:r>
      <w:r w:rsidRPr="00A73CA0">
        <w:rPr>
          <w:i/>
        </w:rPr>
        <w:t>exocrine pancreatic insufficiency (EPI),</w:t>
      </w:r>
      <w:r>
        <w:rPr>
          <w:i/>
        </w:rPr>
        <w:t>”</w:t>
      </w:r>
      <w:r w:rsidRPr="00A73CA0">
        <w:rPr>
          <w:i/>
        </w:rPr>
        <w:t xml:space="preserve"> which results in digestive malabsorption. A physician query can be generated to obtain more information to determine if the code is to be assigned.</w:t>
      </w:r>
    </w:p>
    <w:p w14:paraId="03293702" w14:textId="77777777" w:rsidR="002C481A" w:rsidRPr="00A73CA0" w:rsidRDefault="002C481A" w:rsidP="00802D60">
      <w:pPr>
        <w:pStyle w:val="Answer-or-feedback"/>
        <w:ind w:left="720" w:firstLine="360"/>
        <w:rPr>
          <w:i/>
        </w:rPr>
      </w:pPr>
      <w:r w:rsidRPr="00A73CA0">
        <w:rPr>
          <w:i/>
        </w:rPr>
        <w:t xml:space="preserve">According to ICD-10-CM Chapter 4 </w:t>
      </w:r>
      <w:r w:rsidRPr="00FF261C">
        <w:rPr>
          <w:i/>
        </w:rPr>
        <w:t xml:space="preserve">Endocrine, Nutritional, and Metabolic Diseases </w:t>
      </w:r>
      <w:r w:rsidRPr="00A73CA0">
        <w:rPr>
          <w:i/>
        </w:rPr>
        <w:t xml:space="preserve">chapter-specific guideline </w:t>
      </w:r>
      <w:r>
        <w:rPr>
          <w:i/>
        </w:rPr>
        <w:t>“</w:t>
      </w:r>
      <w:r w:rsidRPr="00A73CA0">
        <w:rPr>
          <w:i/>
        </w:rPr>
        <w:t>Secondary diabetes mellitus due to pancreatectomy,</w:t>
      </w:r>
      <w:r>
        <w:rPr>
          <w:i/>
        </w:rPr>
        <w:t>”</w:t>
      </w:r>
      <w:r w:rsidRPr="00A73CA0">
        <w:rPr>
          <w:i/>
        </w:rPr>
        <w:t xml:space="preserve"> for postpancreatectomy diabetes mellitus (lack of insulin due to the surgical removal of all or part of the pancreas), assign code E89.1, Postsurgical hypoinsulinemia. Assign a code from category E13 (Other specified diabetes mellitus) and a code from subcategory Z90.41-, Acquired absence of pancreas, as additional codes. (The sequencing of the secondary diabetes codes in relationship to codes for the cause of the diabetes is based on ICD-10-CM tabular list instructions for category E13.) </w:t>
      </w:r>
    </w:p>
    <w:p w14:paraId="5F2FF1AF" w14:textId="77777777" w:rsidR="002C481A" w:rsidRPr="00570802" w:rsidRDefault="002C481A" w:rsidP="00802D60">
      <w:pPr>
        <w:pStyle w:val="Answer-or-feedback"/>
        <w:numPr>
          <w:ilvl w:val="0"/>
          <w:numId w:val="30"/>
        </w:numPr>
        <w:ind w:left="720"/>
      </w:pPr>
      <w:r w:rsidRPr="00570802">
        <w:t xml:space="preserve">Streptococcal acute thyroiditis </w:t>
      </w:r>
    </w:p>
    <w:p w14:paraId="4D57BBFD" w14:textId="0FD819DF" w:rsidR="002C481A" w:rsidRPr="008C3414" w:rsidRDefault="006F7BFC" w:rsidP="00802D60">
      <w:pPr>
        <w:pStyle w:val="Answer-or-feedback"/>
        <w:spacing w:before="160"/>
        <w:ind w:left="720"/>
      </w:pPr>
      <w:r>
        <w:rPr>
          <w:b/>
        </w:rPr>
        <w:t>Answer:</w:t>
      </w:r>
      <w:r w:rsidR="002C481A" w:rsidRPr="0067526D">
        <w:rPr>
          <w:b/>
        </w:rPr>
        <w:t xml:space="preserve"> </w:t>
      </w:r>
      <w:r w:rsidR="002C481A">
        <w:t>E06.0, B95.5</w:t>
      </w:r>
    </w:p>
    <w:p w14:paraId="39D3BB97" w14:textId="77777777" w:rsidR="002C481A" w:rsidRPr="00A73CA0" w:rsidRDefault="002C481A" w:rsidP="00802D60">
      <w:pPr>
        <w:pStyle w:val="Answer-or-feedback"/>
        <w:spacing w:after="0"/>
        <w:ind w:left="720"/>
        <w:rPr>
          <w:i/>
        </w:rPr>
      </w:pPr>
      <w:r w:rsidRPr="00A73CA0">
        <w:rPr>
          <w:i/>
        </w:rPr>
        <w:t xml:space="preserve">Analysis: For code E06.0, go to ICD-10-CM index main term Thyroiditis and subterm acute. Verify the code in the tabular list. Notice the </w:t>
      </w:r>
      <w:r>
        <w:rPr>
          <w:i/>
        </w:rPr>
        <w:t>“</w:t>
      </w:r>
      <w:r w:rsidRPr="00A73CA0">
        <w:rPr>
          <w:i/>
        </w:rPr>
        <w:t>Use additional code (B95-B97) to identify infectious agent.</w:t>
      </w:r>
      <w:r>
        <w:rPr>
          <w:i/>
        </w:rPr>
        <w:t>”</w:t>
      </w:r>
      <w:r w:rsidRPr="00A73CA0">
        <w:rPr>
          <w:i/>
        </w:rPr>
        <w:t xml:space="preserve"> instruction.</w:t>
      </w:r>
      <w:r w:rsidRPr="00FF261C">
        <w:t xml:space="preserve"> </w:t>
      </w:r>
      <w:r w:rsidRPr="00FF261C">
        <w:rPr>
          <w:i/>
        </w:rPr>
        <w:t xml:space="preserve">(There is no </w:t>
      </w:r>
      <w:r>
        <w:rPr>
          <w:i/>
        </w:rPr>
        <w:t xml:space="preserve">ICD-10-CM Chapter 4 </w:t>
      </w:r>
      <w:r w:rsidRPr="00FF261C">
        <w:rPr>
          <w:i/>
        </w:rPr>
        <w:t>chapter-specific coding guideline.)</w:t>
      </w:r>
    </w:p>
    <w:p w14:paraId="0AD0722A" w14:textId="77777777" w:rsidR="002C481A" w:rsidRDefault="002C481A" w:rsidP="00802D60">
      <w:pPr>
        <w:pStyle w:val="Answer-or-feedback"/>
        <w:spacing w:after="0"/>
        <w:ind w:left="720" w:firstLine="360"/>
        <w:rPr>
          <w:i/>
        </w:rPr>
      </w:pPr>
      <w:r w:rsidRPr="00A73CA0">
        <w:rPr>
          <w:i/>
        </w:rPr>
        <w:t xml:space="preserve">For code B95.5, go to ICD-10-CM index main term Infection, infected, infective (opportunistic), subterm streptococcal NEC, and second qualifier as cause of disease classified elsewhere. Verify the code in the tabular list. Notice the use of the </w:t>
      </w:r>
      <w:r>
        <w:rPr>
          <w:i/>
        </w:rPr>
        <w:t>“</w:t>
      </w:r>
      <w:r w:rsidRPr="00A73CA0">
        <w:rPr>
          <w:i/>
        </w:rPr>
        <w:t>unspecified</w:t>
      </w:r>
      <w:r>
        <w:rPr>
          <w:i/>
        </w:rPr>
        <w:t>”</w:t>
      </w:r>
      <w:r w:rsidRPr="00A73CA0">
        <w:rPr>
          <w:i/>
        </w:rPr>
        <w:t xml:space="preserve"> in the code description, which means a physician query can be generated to obtain more information about the condition to assign a more specific code.</w:t>
      </w:r>
      <w:r>
        <w:rPr>
          <w:i/>
        </w:rPr>
        <w:t xml:space="preserve"> </w:t>
      </w:r>
    </w:p>
    <w:p w14:paraId="79B874B8" w14:textId="77777777" w:rsidR="002C481A" w:rsidRDefault="002C481A" w:rsidP="00802D60">
      <w:pPr>
        <w:pStyle w:val="Answer-or-feedback"/>
        <w:ind w:left="720" w:firstLine="360"/>
        <w:rPr>
          <w:i/>
        </w:rPr>
      </w:pPr>
      <w:r w:rsidRPr="00FF261C">
        <w:rPr>
          <w:i/>
        </w:rPr>
        <w:t xml:space="preserve">According to ICD-10-CM Chapter 2 Certain Infectious and Parasitic Diseases chapter-specific guideline </w:t>
      </w:r>
      <w:r>
        <w:rPr>
          <w:i/>
        </w:rPr>
        <w:t>“</w:t>
      </w:r>
      <w:r w:rsidRPr="00FF261C">
        <w:rPr>
          <w:i/>
        </w:rPr>
        <w:t>Infectious agents as the cause of diseases classified to other chapters,</w:t>
      </w:r>
      <w:r>
        <w:rPr>
          <w:i/>
        </w:rPr>
        <w:t>”</w:t>
      </w:r>
      <w:r w:rsidRPr="00FF261C">
        <w:rPr>
          <w:i/>
        </w:rPr>
        <w:t xml:space="preserve"> certain infections are classified in chapters other than ICD-10-CM Chapter 1</w:t>
      </w:r>
      <w:r>
        <w:rPr>
          <w:i/>
        </w:rPr>
        <w:t>,</w:t>
      </w:r>
      <w:r w:rsidRPr="00FF261C">
        <w:rPr>
          <w:i/>
        </w:rPr>
        <w:t xml:space="preserve"> and no organism is identified as part of the infection code. In these instances, it is necessary to use an additional code from ICD-10-CM Chapter 1 to identify the organism. A code from category B95, Streptococcus, Staphylococcus, and Enterococcus as the cause of diseases classified to other chapters, B96, Other bacterial agents as the cause of diseases classified to other chapters, or B97, Viral agents as the cause of diseases classified to other chapters, is to be used as an additional code to identify the organism. An instructional note will be found at the infection code advising that an additional organism code is required.</w:t>
      </w:r>
    </w:p>
    <w:p w14:paraId="3462B147" w14:textId="77777777" w:rsidR="002C481A" w:rsidRPr="00023067" w:rsidRDefault="002C481A" w:rsidP="00800891">
      <w:pPr>
        <w:pStyle w:val="Heading2"/>
        <w:pageBreakBefore/>
      </w:pPr>
      <w:bookmarkStart w:id="22" w:name="_Toc96091039"/>
      <w:bookmarkStart w:id="23" w:name="_Toc153288198"/>
      <w:r w:rsidRPr="00023067">
        <w:lastRenderedPageBreak/>
        <w:t>Exercise 3.5: Mental, Behavioral, and Neurodevelopmental Disorders</w:t>
      </w:r>
      <w:bookmarkEnd w:id="22"/>
      <w:bookmarkEnd w:id="23"/>
    </w:p>
    <w:p w14:paraId="4937C2FD" w14:textId="77777777" w:rsidR="002C481A" w:rsidRPr="00431CEC" w:rsidRDefault="002C481A" w:rsidP="00802D60">
      <w:pPr>
        <w:numPr>
          <w:ilvl w:val="0"/>
          <w:numId w:val="5"/>
        </w:numPr>
        <w:spacing w:after="0"/>
        <w:rPr>
          <w:color w:val="000000"/>
          <w:sz w:val="20"/>
          <w:szCs w:val="20"/>
        </w:rPr>
      </w:pPr>
      <w:r w:rsidRPr="00431CEC">
        <w:rPr>
          <w:color w:val="000000"/>
          <w:sz w:val="20"/>
          <w:szCs w:val="20"/>
        </w:rPr>
        <w:t>Opioid use, abuse, and dependence with intoxication and delirium</w:t>
      </w:r>
    </w:p>
    <w:p w14:paraId="7B4047B6" w14:textId="091697D7" w:rsidR="002C481A" w:rsidRPr="00431CEC" w:rsidRDefault="006F7BFC" w:rsidP="00802D60">
      <w:pPr>
        <w:pStyle w:val="Answer-or-feedback"/>
        <w:spacing w:before="160"/>
        <w:ind w:left="720"/>
        <w:rPr>
          <w:color w:val="000000"/>
          <w:szCs w:val="20"/>
        </w:rPr>
      </w:pPr>
      <w:r>
        <w:rPr>
          <w:b/>
          <w:color w:val="000000"/>
          <w:szCs w:val="20"/>
        </w:rPr>
        <w:t>Answer:</w:t>
      </w:r>
      <w:r w:rsidR="002C481A" w:rsidRPr="0067526D">
        <w:rPr>
          <w:b/>
          <w:color w:val="000000"/>
          <w:szCs w:val="20"/>
        </w:rPr>
        <w:t xml:space="preserve"> </w:t>
      </w:r>
      <w:r w:rsidR="002C481A" w:rsidRPr="00431CEC">
        <w:rPr>
          <w:color w:val="000000"/>
          <w:szCs w:val="20"/>
        </w:rPr>
        <w:t>F11.221</w:t>
      </w:r>
    </w:p>
    <w:p w14:paraId="6C0C0F38" w14:textId="77777777" w:rsidR="002C481A" w:rsidRPr="00D60D1F" w:rsidRDefault="002C481A" w:rsidP="00802D60">
      <w:pPr>
        <w:pStyle w:val="Solutiontext"/>
        <w:rPr>
          <w:i/>
        </w:rPr>
      </w:pPr>
      <w:r w:rsidRPr="00D60D1F">
        <w:rPr>
          <w:i/>
        </w:rPr>
        <w:t>Analysis: For code F11.221, go to ICD-10-CM index main term Dependence (on) (syndrome)</w:t>
      </w:r>
      <w:r>
        <w:rPr>
          <w:i/>
        </w:rPr>
        <w:t xml:space="preserve"> and</w:t>
      </w:r>
      <w:r w:rsidRPr="00D60D1F">
        <w:rPr>
          <w:i/>
        </w:rPr>
        <w:t xml:space="preserve"> subterm opioid</w:t>
      </w:r>
      <w:r>
        <w:rPr>
          <w:i/>
        </w:rPr>
        <w:t xml:space="preserve"> –</w:t>
      </w:r>
      <w:r w:rsidRPr="00D364C3">
        <w:t>see</w:t>
      </w:r>
      <w:r>
        <w:rPr>
          <w:i/>
        </w:rPr>
        <w:t xml:space="preserve"> Dependence, drug, opioid. Then, go to ICD-10-CM index main term Dependence (on) (syndrome), subterm drug, second qualifier opioid</w:t>
      </w:r>
      <w:r w:rsidRPr="00D60D1F">
        <w:rPr>
          <w:i/>
        </w:rPr>
        <w:t xml:space="preserve">, </w:t>
      </w:r>
      <w:r>
        <w:rPr>
          <w:i/>
        </w:rPr>
        <w:t>third</w:t>
      </w:r>
      <w:r w:rsidRPr="00D60D1F">
        <w:rPr>
          <w:i/>
        </w:rPr>
        <w:t xml:space="preserve"> qualifier with, </w:t>
      </w:r>
      <w:r>
        <w:rPr>
          <w:i/>
        </w:rPr>
        <w:t>fourth</w:t>
      </w:r>
      <w:r w:rsidRPr="00D60D1F">
        <w:rPr>
          <w:i/>
        </w:rPr>
        <w:t xml:space="preserve"> qualifier intoxication, and </w:t>
      </w:r>
      <w:r>
        <w:rPr>
          <w:i/>
        </w:rPr>
        <w:t>fifth</w:t>
      </w:r>
      <w:r w:rsidRPr="00D60D1F">
        <w:rPr>
          <w:i/>
        </w:rPr>
        <w:t xml:space="preserve"> qualifier delirium. Verify the code in the tabular list. Notice the </w:t>
      </w:r>
      <w:r>
        <w:rPr>
          <w:i/>
        </w:rPr>
        <w:t>“</w:t>
      </w:r>
      <w:r w:rsidRPr="00D60D1F">
        <w:rPr>
          <w:i/>
        </w:rPr>
        <w:t>Excludes1: opioid abuse (F11.1-), opioid use, unspecified (F11.9-)</w:t>
      </w:r>
      <w:r>
        <w:rPr>
          <w:i/>
        </w:rPr>
        <w:t>”</w:t>
      </w:r>
      <w:r w:rsidRPr="00D60D1F">
        <w:rPr>
          <w:i/>
        </w:rPr>
        <w:t xml:space="preserve"> note, which indicates opioid dependence is not reported with opioid abuse or opioid use.</w:t>
      </w:r>
    </w:p>
    <w:p w14:paraId="25B0CC29" w14:textId="3E5F4071" w:rsidR="002C481A" w:rsidRPr="00826AC8" w:rsidRDefault="002C481A" w:rsidP="00802D60">
      <w:pPr>
        <w:autoSpaceDE w:val="0"/>
        <w:autoSpaceDN w:val="0"/>
        <w:adjustRightInd w:val="0"/>
        <w:spacing w:after="0"/>
        <w:ind w:left="720" w:firstLine="360"/>
        <w:rPr>
          <w:i/>
          <w:color w:val="000000"/>
          <w:sz w:val="20"/>
          <w:szCs w:val="20"/>
        </w:rPr>
      </w:pPr>
      <w:r w:rsidRPr="00826AC8">
        <w:rPr>
          <w:i/>
          <w:color w:val="000000"/>
          <w:sz w:val="20"/>
          <w:szCs w:val="20"/>
        </w:rPr>
        <w:t xml:space="preserve">According to ICD-10-CM Chapter 5 Mental, Behavioral, and Neurodevelopmental Disorders chapter-specific coding guideline </w:t>
      </w:r>
      <w:r>
        <w:rPr>
          <w:i/>
          <w:color w:val="000000"/>
          <w:sz w:val="20"/>
          <w:szCs w:val="20"/>
        </w:rPr>
        <w:t>“</w:t>
      </w:r>
      <w:r w:rsidRPr="00826AC8">
        <w:rPr>
          <w:i/>
          <w:color w:val="000000"/>
          <w:sz w:val="20"/>
          <w:szCs w:val="20"/>
        </w:rPr>
        <w:t>Psychoactive substance use, abuse and dependence,</w:t>
      </w:r>
      <w:r>
        <w:rPr>
          <w:i/>
          <w:color w:val="000000"/>
          <w:sz w:val="20"/>
          <w:szCs w:val="20"/>
        </w:rPr>
        <w:t>”</w:t>
      </w:r>
      <w:r w:rsidRPr="00826AC8">
        <w:rPr>
          <w:i/>
          <w:color w:val="000000"/>
          <w:sz w:val="20"/>
          <w:szCs w:val="20"/>
        </w:rPr>
        <w:t xml:space="preserve"> when the provider documentation refers to use, abuse and dependence of the same substance (e.g., alcohol, opioid, cannabis, etc.), only one code should be assigned to identify the pattern of use based on the following hierarchy:</w:t>
      </w:r>
    </w:p>
    <w:p w14:paraId="0A94FB44" w14:textId="77777777" w:rsidR="002C481A" w:rsidRPr="00826AC8" w:rsidRDefault="002C481A" w:rsidP="00802D60">
      <w:pPr>
        <w:numPr>
          <w:ilvl w:val="0"/>
          <w:numId w:val="4"/>
        </w:numPr>
        <w:spacing w:after="0"/>
        <w:rPr>
          <w:i/>
          <w:color w:val="000000"/>
          <w:sz w:val="20"/>
          <w:szCs w:val="20"/>
        </w:rPr>
      </w:pPr>
      <w:r w:rsidRPr="00826AC8">
        <w:rPr>
          <w:i/>
          <w:color w:val="000000"/>
          <w:sz w:val="20"/>
          <w:szCs w:val="20"/>
        </w:rPr>
        <w:t>If both use and abuse are documented, assign only the code for abuse.</w:t>
      </w:r>
    </w:p>
    <w:p w14:paraId="1078264A" w14:textId="77777777" w:rsidR="002C481A" w:rsidRPr="00826AC8" w:rsidRDefault="002C481A" w:rsidP="00802D60">
      <w:pPr>
        <w:numPr>
          <w:ilvl w:val="0"/>
          <w:numId w:val="4"/>
        </w:numPr>
        <w:spacing w:after="0"/>
        <w:rPr>
          <w:i/>
          <w:color w:val="000000"/>
          <w:sz w:val="20"/>
          <w:szCs w:val="20"/>
        </w:rPr>
      </w:pPr>
      <w:r w:rsidRPr="00826AC8">
        <w:rPr>
          <w:i/>
          <w:color w:val="000000"/>
          <w:sz w:val="20"/>
          <w:szCs w:val="20"/>
        </w:rPr>
        <w:t>If both abuse and dependence are documented, assign only the code for dependence.</w:t>
      </w:r>
    </w:p>
    <w:p w14:paraId="6C619C67" w14:textId="77777777" w:rsidR="002C481A" w:rsidRPr="00330431" w:rsidRDefault="002C481A" w:rsidP="00802D60">
      <w:pPr>
        <w:numPr>
          <w:ilvl w:val="0"/>
          <w:numId w:val="4"/>
        </w:numPr>
        <w:spacing w:after="0"/>
        <w:rPr>
          <w:i/>
          <w:iCs/>
          <w:color w:val="000000"/>
          <w:sz w:val="20"/>
          <w:szCs w:val="20"/>
        </w:rPr>
      </w:pPr>
      <w:r w:rsidRPr="00330431">
        <w:rPr>
          <w:i/>
          <w:color w:val="000000"/>
          <w:sz w:val="20"/>
          <w:szCs w:val="20"/>
        </w:rPr>
        <w:t>If use, abuse and dependence are all documented, assign only the code for dependence.</w:t>
      </w:r>
    </w:p>
    <w:p w14:paraId="77BA0C1B" w14:textId="77777777" w:rsidR="002C481A" w:rsidRPr="00826AC8" w:rsidRDefault="002C481A" w:rsidP="00802D60">
      <w:pPr>
        <w:numPr>
          <w:ilvl w:val="0"/>
          <w:numId w:val="4"/>
        </w:numPr>
        <w:spacing w:after="0"/>
        <w:rPr>
          <w:i/>
          <w:color w:val="000000"/>
          <w:sz w:val="20"/>
          <w:szCs w:val="20"/>
        </w:rPr>
      </w:pPr>
      <w:r w:rsidRPr="00826AC8">
        <w:rPr>
          <w:i/>
          <w:color w:val="000000"/>
          <w:sz w:val="20"/>
          <w:szCs w:val="20"/>
        </w:rPr>
        <w:t>If both use and dependence are documented, assign only the code for dependence.</w:t>
      </w:r>
    </w:p>
    <w:p w14:paraId="376F6F34" w14:textId="77777777" w:rsidR="002C481A" w:rsidRPr="00826AC8" w:rsidRDefault="002C481A" w:rsidP="00802D60">
      <w:pPr>
        <w:ind w:left="360" w:firstLine="360"/>
        <w:rPr>
          <w:i/>
          <w:color w:val="000000"/>
          <w:sz w:val="20"/>
          <w:szCs w:val="20"/>
        </w:rPr>
      </w:pPr>
      <w:r w:rsidRPr="00826AC8">
        <w:rPr>
          <w:color w:val="000000"/>
          <w:sz w:val="20"/>
          <w:szCs w:val="20"/>
        </w:rPr>
        <w:t>Note:</w:t>
      </w:r>
      <w:r w:rsidRPr="00826AC8">
        <w:rPr>
          <w:i/>
          <w:color w:val="000000"/>
          <w:sz w:val="20"/>
          <w:szCs w:val="20"/>
        </w:rPr>
        <w:t xml:space="preserve"> For this diagnostic statement, a code for dependence only is assigned.</w:t>
      </w:r>
    </w:p>
    <w:p w14:paraId="490A006C" w14:textId="77777777" w:rsidR="002C481A" w:rsidRPr="00431CEC" w:rsidRDefault="002C481A" w:rsidP="00802D60">
      <w:pPr>
        <w:numPr>
          <w:ilvl w:val="0"/>
          <w:numId w:val="5"/>
        </w:numPr>
        <w:spacing w:after="0"/>
        <w:rPr>
          <w:color w:val="000000"/>
          <w:sz w:val="20"/>
          <w:szCs w:val="20"/>
        </w:rPr>
      </w:pPr>
      <w:r w:rsidRPr="00431CEC">
        <w:rPr>
          <w:color w:val="000000"/>
          <w:sz w:val="20"/>
          <w:szCs w:val="20"/>
        </w:rPr>
        <w:t>Paranoid schizophrenia</w:t>
      </w:r>
    </w:p>
    <w:p w14:paraId="1FBF039B" w14:textId="480A3110" w:rsidR="002C481A" w:rsidRPr="00431CEC" w:rsidRDefault="006F7BFC" w:rsidP="00802D60">
      <w:pPr>
        <w:pStyle w:val="Answer-or-feedback"/>
        <w:spacing w:before="160"/>
        <w:ind w:left="720"/>
        <w:rPr>
          <w:color w:val="000000"/>
          <w:szCs w:val="20"/>
        </w:rPr>
      </w:pPr>
      <w:r>
        <w:rPr>
          <w:b/>
          <w:color w:val="000000"/>
          <w:szCs w:val="20"/>
        </w:rPr>
        <w:t>Answer:</w:t>
      </w:r>
      <w:r w:rsidR="002C481A" w:rsidRPr="0067526D">
        <w:rPr>
          <w:b/>
          <w:color w:val="000000"/>
          <w:szCs w:val="20"/>
        </w:rPr>
        <w:t xml:space="preserve"> </w:t>
      </w:r>
      <w:bookmarkStart w:id="24" w:name="_Hlk21185103"/>
      <w:r w:rsidR="002C481A" w:rsidRPr="00431CEC">
        <w:rPr>
          <w:color w:val="000000"/>
          <w:szCs w:val="20"/>
        </w:rPr>
        <w:t>F20.0</w:t>
      </w:r>
      <w:bookmarkEnd w:id="24"/>
    </w:p>
    <w:p w14:paraId="7DFA1903" w14:textId="77777777" w:rsidR="002C481A" w:rsidRPr="00324664" w:rsidRDefault="002C481A" w:rsidP="00802D60">
      <w:pPr>
        <w:ind w:left="720"/>
        <w:rPr>
          <w:i/>
          <w:color w:val="000000"/>
          <w:sz w:val="20"/>
          <w:szCs w:val="20"/>
        </w:rPr>
      </w:pPr>
      <w:r w:rsidRPr="00324664">
        <w:rPr>
          <w:i/>
          <w:color w:val="000000"/>
          <w:sz w:val="20"/>
          <w:szCs w:val="20"/>
        </w:rPr>
        <w:t>Analysis: For code F20.0, go to ICD-10-CM index main term Schizophrenia, schizophrenic, and subterm paranoid (type). Verify the code in the tabular list. Notice this is a combination code, which is a single code that is assigned to classify two conditions. (There is no ICD-10-CM Chapter 5 chapter-specific coding guideline for this condition.)</w:t>
      </w:r>
    </w:p>
    <w:p w14:paraId="7E9E81C5" w14:textId="77777777" w:rsidR="002C481A" w:rsidRPr="00431CEC" w:rsidRDefault="002C481A" w:rsidP="00802D60">
      <w:pPr>
        <w:numPr>
          <w:ilvl w:val="0"/>
          <w:numId w:val="5"/>
        </w:numPr>
        <w:spacing w:after="0"/>
        <w:rPr>
          <w:color w:val="000000"/>
          <w:sz w:val="20"/>
          <w:szCs w:val="20"/>
        </w:rPr>
      </w:pPr>
      <w:r w:rsidRPr="00431CEC">
        <w:rPr>
          <w:color w:val="000000"/>
          <w:sz w:val="20"/>
          <w:szCs w:val="20"/>
        </w:rPr>
        <w:t xml:space="preserve">Alcoholic delirium </w:t>
      </w:r>
      <w:bookmarkStart w:id="25" w:name="_Hlk21185213"/>
      <w:r w:rsidRPr="00431CEC">
        <w:rPr>
          <w:color w:val="000000"/>
          <w:sz w:val="20"/>
          <w:szCs w:val="20"/>
        </w:rPr>
        <w:t>tremens</w:t>
      </w:r>
      <w:bookmarkEnd w:id="25"/>
    </w:p>
    <w:p w14:paraId="21E5622C" w14:textId="65B14723" w:rsidR="002C481A" w:rsidRPr="00431CEC" w:rsidRDefault="006F7BFC" w:rsidP="00802D60">
      <w:pPr>
        <w:pStyle w:val="Answer-or-feedback"/>
        <w:spacing w:before="160"/>
        <w:ind w:left="720"/>
        <w:rPr>
          <w:color w:val="000000"/>
          <w:szCs w:val="20"/>
        </w:rPr>
      </w:pPr>
      <w:r>
        <w:rPr>
          <w:b/>
          <w:color w:val="000000"/>
          <w:szCs w:val="20"/>
        </w:rPr>
        <w:t>Answer:</w:t>
      </w:r>
      <w:r w:rsidR="002C481A" w:rsidRPr="0067526D">
        <w:rPr>
          <w:b/>
          <w:color w:val="000000"/>
          <w:szCs w:val="20"/>
        </w:rPr>
        <w:t xml:space="preserve"> </w:t>
      </w:r>
      <w:r w:rsidR="002C481A" w:rsidRPr="00431CEC">
        <w:rPr>
          <w:color w:val="000000"/>
          <w:szCs w:val="20"/>
        </w:rPr>
        <w:t>F10.</w:t>
      </w:r>
      <w:r w:rsidR="002C481A">
        <w:rPr>
          <w:color w:val="000000"/>
          <w:szCs w:val="20"/>
        </w:rPr>
        <w:t>921</w:t>
      </w:r>
    </w:p>
    <w:p w14:paraId="77F3F258" w14:textId="6924C23E" w:rsidR="002C481A" w:rsidRDefault="002C481A" w:rsidP="00802D60">
      <w:pPr>
        <w:spacing w:after="0"/>
        <w:ind w:left="720"/>
        <w:rPr>
          <w:i/>
          <w:color w:val="000000"/>
          <w:spacing w:val="-2"/>
          <w:sz w:val="20"/>
          <w:szCs w:val="20"/>
        </w:rPr>
      </w:pPr>
      <w:r w:rsidRPr="00324664">
        <w:rPr>
          <w:i/>
          <w:color w:val="000000"/>
          <w:sz w:val="20"/>
          <w:szCs w:val="20"/>
        </w:rPr>
        <w:t>Analysis: For code F10.</w:t>
      </w:r>
      <w:r>
        <w:rPr>
          <w:i/>
          <w:color w:val="000000"/>
          <w:sz w:val="20"/>
          <w:szCs w:val="20"/>
        </w:rPr>
        <w:t>921</w:t>
      </w:r>
      <w:r w:rsidRPr="00324664">
        <w:rPr>
          <w:i/>
          <w:color w:val="000000"/>
          <w:sz w:val="20"/>
          <w:szCs w:val="20"/>
        </w:rPr>
        <w:t xml:space="preserve">, go to ICD-10-CM index main term Alcohol, alcoholic, alcohol-induced, and subterm delirium (acute) (tremens) (withdrawal). Verify the code in the </w:t>
      </w:r>
      <w:r w:rsidRPr="00C84825">
        <w:rPr>
          <w:i/>
          <w:color w:val="000000"/>
          <w:spacing w:val="-2"/>
          <w:sz w:val="20"/>
          <w:szCs w:val="20"/>
        </w:rPr>
        <w:t xml:space="preserve">tabular list. </w:t>
      </w:r>
      <w:r>
        <w:rPr>
          <w:i/>
          <w:color w:val="000000"/>
          <w:spacing w:val="-2"/>
          <w:sz w:val="20"/>
          <w:szCs w:val="20"/>
        </w:rPr>
        <w:t xml:space="preserve">The code description is “alcohol use, unspecified with intoxication delirium.” Do not report a code for alcohol </w:t>
      </w:r>
      <w:r w:rsidRPr="00E83F5B">
        <w:rPr>
          <w:i/>
          <w:color w:val="000000"/>
          <w:spacing w:val="-2"/>
          <w:sz w:val="20"/>
          <w:szCs w:val="20"/>
        </w:rPr>
        <w:t xml:space="preserve">abuse or dependence </w:t>
      </w:r>
      <w:r>
        <w:rPr>
          <w:i/>
          <w:color w:val="000000"/>
          <w:spacing w:val="-2"/>
          <w:sz w:val="20"/>
          <w:szCs w:val="20"/>
        </w:rPr>
        <w:t xml:space="preserve">because neither is documented in </w:t>
      </w:r>
      <w:r w:rsidRPr="00E83F5B">
        <w:rPr>
          <w:i/>
          <w:color w:val="000000"/>
          <w:spacing w:val="-2"/>
          <w:sz w:val="20"/>
          <w:szCs w:val="20"/>
        </w:rPr>
        <w:t>the diagnostic statement.</w:t>
      </w:r>
      <w:r w:rsidRPr="0002272F">
        <w:t xml:space="preserve"> </w:t>
      </w:r>
      <w:r w:rsidRPr="0002272F">
        <w:rPr>
          <w:i/>
          <w:color w:val="000000"/>
          <w:spacing w:val="-2"/>
          <w:sz w:val="20"/>
          <w:szCs w:val="20"/>
        </w:rPr>
        <w:t>(There is no ICD-10-CM Chapter 5 chapter-specific coding guideline for this condition.)</w:t>
      </w:r>
    </w:p>
    <w:p w14:paraId="64A51B4B" w14:textId="156CDA1D" w:rsidR="002C481A" w:rsidRPr="00324664" w:rsidRDefault="002C481A" w:rsidP="00802D60">
      <w:pPr>
        <w:ind w:left="720" w:firstLine="720"/>
        <w:rPr>
          <w:i/>
          <w:color w:val="000000"/>
          <w:sz w:val="20"/>
          <w:szCs w:val="20"/>
        </w:rPr>
      </w:pPr>
      <w:r w:rsidRPr="00C84825">
        <w:rPr>
          <w:i/>
          <w:color w:val="000000"/>
          <w:spacing w:val="-2"/>
          <w:sz w:val="20"/>
          <w:szCs w:val="20"/>
        </w:rPr>
        <w:t>Notice the “Use additional code for blood alcohol level, if applicable (Y90.-)” instruction</w:t>
      </w:r>
      <w:r>
        <w:rPr>
          <w:i/>
          <w:color w:val="000000"/>
          <w:spacing w:val="-2"/>
          <w:sz w:val="20"/>
          <w:szCs w:val="20"/>
        </w:rPr>
        <w:t>, which does not apply to this diagnostic statement. (General coding guideline “Documentation by Clinicians Other Than the Patient</w:t>
      </w:r>
      <w:r w:rsidR="00DB0D1A">
        <w:rPr>
          <w:i/>
          <w:color w:val="000000"/>
          <w:spacing w:val="-2"/>
          <w:sz w:val="20"/>
          <w:szCs w:val="20"/>
        </w:rPr>
        <w:t>’</w:t>
      </w:r>
      <w:r>
        <w:rPr>
          <w:i/>
          <w:color w:val="000000"/>
          <w:spacing w:val="-2"/>
          <w:sz w:val="20"/>
          <w:szCs w:val="20"/>
        </w:rPr>
        <w:t>s Provider” states that t</w:t>
      </w:r>
      <w:r w:rsidRPr="00EC61AE">
        <w:rPr>
          <w:i/>
          <w:color w:val="000000"/>
          <w:spacing w:val="-2"/>
          <w:sz w:val="20"/>
          <w:szCs w:val="20"/>
        </w:rPr>
        <w:t>here are exceptions</w:t>
      </w:r>
      <w:r>
        <w:rPr>
          <w:i/>
          <w:color w:val="000000"/>
          <w:spacing w:val="-2"/>
          <w:sz w:val="20"/>
          <w:szCs w:val="20"/>
        </w:rPr>
        <w:t xml:space="preserve"> </w:t>
      </w:r>
      <w:r w:rsidRPr="00EC61AE">
        <w:rPr>
          <w:i/>
          <w:color w:val="000000"/>
          <w:spacing w:val="-2"/>
          <w:sz w:val="20"/>
          <w:szCs w:val="20"/>
        </w:rPr>
        <w:t xml:space="preserve">when code assignment may be based on medical record documentation from </w:t>
      </w:r>
      <w:r w:rsidRPr="00EC61AE">
        <w:rPr>
          <w:i/>
          <w:color w:val="000000"/>
          <w:spacing w:val="-2"/>
          <w:sz w:val="20"/>
          <w:szCs w:val="20"/>
        </w:rPr>
        <w:lastRenderedPageBreak/>
        <w:t xml:space="preserve">clinicians who are </w:t>
      </w:r>
      <w:r w:rsidRPr="005404DB">
        <w:rPr>
          <w:iCs/>
          <w:color w:val="000000"/>
          <w:spacing w:val="-2"/>
          <w:sz w:val="20"/>
          <w:szCs w:val="20"/>
        </w:rPr>
        <w:t>not</w:t>
      </w:r>
      <w:r w:rsidRPr="00EC61AE">
        <w:rPr>
          <w:i/>
          <w:color w:val="000000"/>
          <w:spacing w:val="-2"/>
          <w:sz w:val="20"/>
          <w:szCs w:val="20"/>
        </w:rPr>
        <w:t xml:space="preserve"> the patient</w:t>
      </w:r>
      <w:r w:rsidR="00DB0D1A">
        <w:rPr>
          <w:i/>
          <w:color w:val="000000"/>
          <w:spacing w:val="-2"/>
          <w:sz w:val="20"/>
          <w:szCs w:val="20"/>
        </w:rPr>
        <w:t>’</w:t>
      </w:r>
      <w:r w:rsidRPr="00EC61AE">
        <w:rPr>
          <w:i/>
          <w:color w:val="000000"/>
          <w:spacing w:val="-2"/>
          <w:sz w:val="20"/>
          <w:szCs w:val="20"/>
        </w:rPr>
        <w:t>s</w:t>
      </w:r>
      <w:r>
        <w:rPr>
          <w:i/>
          <w:color w:val="000000"/>
          <w:spacing w:val="-2"/>
          <w:sz w:val="20"/>
          <w:szCs w:val="20"/>
        </w:rPr>
        <w:t xml:space="preserve"> </w:t>
      </w:r>
      <w:r w:rsidRPr="00EC61AE">
        <w:rPr>
          <w:i/>
          <w:color w:val="000000"/>
          <w:spacing w:val="-2"/>
          <w:sz w:val="20"/>
          <w:szCs w:val="20"/>
        </w:rPr>
        <w:t xml:space="preserve">provider. </w:t>
      </w:r>
      <w:r>
        <w:rPr>
          <w:i/>
          <w:color w:val="000000"/>
          <w:spacing w:val="-2"/>
          <w:sz w:val="20"/>
          <w:szCs w:val="20"/>
        </w:rPr>
        <w:t xml:space="preserve">Such </w:t>
      </w:r>
      <w:r w:rsidRPr="00EC61AE">
        <w:rPr>
          <w:i/>
          <w:color w:val="000000"/>
          <w:spacing w:val="-2"/>
          <w:sz w:val="20"/>
          <w:szCs w:val="20"/>
        </w:rPr>
        <w:t>clinicians refer to health care professionals permitted,</w:t>
      </w:r>
      <w:r>
        <w:rPr>
          <w:i/>
          <w:color w:val="000000"/>
          <w:spacing w:val="-2"/>
          <w:sz w:val="20"/>
          <w:szCs w:val="20"/>
        </w:rPr>
        <w:t xml:space="preserve"> </w:t>
      </w:r>
      <w:r w:rsidRPr="00EC61AE">
        <w:rPr>
          <w:i/>
          <w:color w:val="000000"/>
          <w:spacing w:val="-2"/>
          <w:sz w:val="20"/>
          <w:szCs w:val="20"/>
        </w:rPr>
        <w:t>based on regulatory or accreditation requirements or internal hospital policies, to document in a patient</w:t>
      </w:r>
      <w:r w:rsidR="00DB0D1A">
        <w:rPr>
          <w:i/>
          <w:color w:val="000000"/>
          <w:spacing w:val="-2"/>
          <w:sz w:val="20"/>
          <w:szCs w:val="20"/>
        </w:rPr>
        <w:t>’</w:t>
      </w:r>
      <w:r w:rsidRPr="00EC61AE">
        <w:rPr>
          <w:i/>
          <w:color w:val="000000"/>
          <w:spacing w:val="-2"/>
          <w:sz w:val="20"/>
          <w:szCs w:val="20"/>
        </w:rPr>
        <w:t>s official</w:t>
      </w:r>
      <w:r>
        <w:rPr>
          <w:i/>
          <w:color w:val="000000"/>
          <w:spacing w:val="-2"/>
          <w:sz w:val="20"/>
          <w:szCs w:val="20"/>
        </w:rPr>
        <w:t xml:space="preserve"> </w:t>
      </w:r>
      <w:r w:rsidRPr="00EC61AE">
        <w:rPr>
          <w:i/>
          <w:color w:val="000000"/>
          <w:spacing w:val="-2"/>
          <w:sz w:val="20"/>
          <w:szCs w:val="20"/>
        </w:rPr>
        <w:t xml:space="preserve">medical record. These exceptions include </w:t>
      </w:r>
      <w:r>
        <w:rPr>
          <w:i/>
          <w:color w:val="000000"/>
          <w:spacing w:val="-2"/>
          <w:sz w:val="20"/>
          <w:szCs w:val="20"/>
        </w:rPr>
        <w:t xml:space="preserve">a </w:t>
      </w:r>
      <w:r w:rsidRPr="00EC61AE">
        <w:rPr>
          <w:i/>
          <w:color w:val="000000"/>
          <w:spacing w:val="-2"/>
          <w:sz w:val="20"/>
          <w:szCs w:val="20"/>
        </w:rPr>
        <w:t>code</w:t>
      </w:r>
      <w:r>
        <w:rPr>
          <w:i/>
          <w:color w:val="000000"/>
          <w:spacing w:val="-2"/>
          <w:sz w:val="20"/>
          <w:szCs w:val="20"/>
        </w:rPr>
        <w:t xml:space="preserve"> reported for blood alcohol level [Z02.83].)</w:t>
      </w:r>
    </w:p>
    <w:p w14:paraId="2D14F9B8" w14:textId="77777777" w:rsidR="002C481A" w:rsidRPr="00431CEC" w:rsidRDefault="002C481A" w:rsidP="00802D60">
      <w:pPr>
        <w:numPr>
          <w:ilvl w:val="0"/>
          <w:numId w:val="5"/>
        </w:numPr>
        <w:spacing w:after="0"/>
        <w:rPr>
          <w:color w:val="000000"/>
          <w:sz w:val="20"/>
          <w:szCs w:val="20"/>
        </w:rPr>
      </w:pPr>
      <w:r w:rsidRPr="00431CEC">
        <w:rPr>
          <w:color w:val="000000"/>
          <w:sz w:val="20"/>
          <w:szCs w:val="20"/>
        </w:rPr>
        <w:t xml:space="preserve">Factitious disorder, imposed on self, with predominantly physical signs and symptoms </w:t>
      </w:r>
    </w:p>
    <w:p w14:paraId="18BCC9C9" w14:textId="1C354C6B" w:rsidR="002C481A" w:rsidRDefault="006F7BFC" w:rsidP="00802D60">
      <w:pPr>
        <w:pStyle w:val="Answer-or-feedback"/>
        <w:spacing w:before="160"/>
        <w:ind w:left="720"/>
        <w:rPr>
          <w:color w:val="000000"/>
          <w:szCs w:val="20"/>
        </w:rPr>
      </w:pPr>
      <w:r>
        <w:rPr>
          <w:b/>
          <w:color w:val="000000"/>
          <w:szCs w:val="20"/>
        </w:rPr>
        <w:t>Answer:</w:t>
      </w:r>
      <w:r w:rsidR="002C481A" w:rsidRPr="0067526D">
        <w:rPr>
          <w:b/>
          <w:color w:val="000000"/>
          <w:szCs w:val="20"/>
        </w:rPr>
        <w:t xml:space="preserve"> </w:t>
      </w:r>
      <w:r w:rsidR="002C481A" w:rsidRPr="00431CEC">
        <w:rPr>
          <w:color w:val="000000"/>
          <w:szCs w:val="20"/>
        </w:rPr>
        <w:t>F68.12</w:t>
      </w:r>
    </w:p>
    <w:p w14:paraId="2F1A4103" w14:textId="77777777" w:rsidR="006F7BFC" w:rsidRPr="006F7BFC" w:rsidRDefault="006F7BFC" w:rsidP="00802D60">
      <w:pPr>
        <w:pStyle w:val="Answer-or-feedback"/>
        <w:spacing w:before="160"/>
        <w:ind w:left="720"/>
        <w:outlineLvl w:val="1"/>
        <w:rPr>
          <w:color w:val="000000"/>
          <w:sz w:val="4"/>
          <w:szCs w:val="4"/>
        </w:rPr>
      </w:pPr>
    </w:p>
    <w:p w14:paraId="1D95D181" w14:textId="77777777" w:rsidR="002C481A" w:rsidRPr="00324664" w:rsidRDefault="002C481A" w:rsidP="00802D60">
      <w:pPr>
        <w:autoSpaceDE w:val="0"/>
        <w:autoSpaceDN w:val="0"/>
        <w:adjustRightInd w:val="0"/>
        <w:spacing w:after="0"/>
        <w:ind w:left="720"/>
        <w:rPr>
          <w:i/>
          <w:color w:val="000000"/>
          <w:sz w:val="20"/>
          <w:szCs w:val="20"/>
        </w:rPr>
      </w:pPr>
      <w:bookmarkStart w:id="26" w:name="_Hlk21185621"/>
      <w:r w:rsidRPr="00324664">
        <w:rPr>
          <w:i/>
          <w:color w:val="000000"/>
          <w:sz w:val="20"/>
          <w:szCs w:val="20"/>
        </w:rPr>
        <w:t>Analysis: For code F68.1</w:t>
      </w:r>
      <w:r>
        <w:rPr>
          <w:i/>
          <w:color w:val="000000"/>
          <w:sz w:val="20"/>
          <w:szCs w:val="20"/>
        </w:rPr>
        <w:t>2</w:t>
      </w:r>
      <w:r w:rsidRPr="00324664">
        <w:rPr>
          <w:i/>
          <w:color w:val="000000"/>
          <w:sz w:val="20"/>
          <w:szCs w:val="20"/>
        </w:rPr>
        <w:t xml:space="preserve">, go to ICD-10-CM index main term Disorder (of), subterm factitious, second qualifier imposed on self, third qualifier with predominantly, and fourth qualifier physical symptoms. </w:t>
      </w:r>
    </w:p>
    <w:p w14:paraId="1792FF28" w14:textId="7CC4569B" w:rsidR="002C481A" w:rsidRPr="00324664" w:rsidRDefault="002C481A" w:rsidP="00802D60">
      <w:pPr>
        <w:autoSpaceDE w:val="0"/>
        <w:autoSpaceDN w:val="0"/>
        <w:adjustRightInd w:val="0"/>
        <w:ind w:left="720" w:firstLine="360"/>
        <w:rPr>
          <w:i/>
          <w:color w:val="000000"/>
          <w:sz w:val="20"/>
          <w:szCs w:val="20"/>
        </w:rPr>
      </w:pPr>
      <w:r w:rsidRPr="00324664">
        <w:rPr>
          <w:i/>
          <w:color w:val="000000"/>
          <w:sz w:val="20"/>
          <w:szCs w:val="20"/>
        </w:rPr>
        <w:t xml:space="preserve">According to ICD-10-CM Chapter 5 Mental, Behavioral, and Neurodevelopmental Disorders chapter-specific guideline </w:t>
      </w:r>
      <w:r>
        <w:rPr>
          <w:i/>
          <w:color w:val="000000"/>
          <w:sz w:val="20"/>
          <w:szCs w:val="20"/>
        </w:rPr>
        <w:t>“</w:t>
      </w:r>
      <w:r w:rsidRPr="00324664">
        <w:rPr>
          <w:i/>
          <w:color w:val="000000"/>
          <w:sz w:val="20"/>
          <w:szCs w:val="20"/>
        </w:rPr>
        <w:t>Factitious Disorder,</w:t>
      </w:r>
      <w:r>
        <w:rPr>
          <w:i/>
          <w:color w:val="000000"/>
          <w:sz w:val="20"/>
          <w:szCs w:val="20"/>
        </w:rPr>
        <w:t>”</w:t>
      </w:r>
      <w:r w:rsidRPr="00324664">
        <w:rPr>
          <w:i/>
          <w:color w:val="000000"/>
          <w:sz w:val="20"/>
          <w:szCs w:val="20"/>
        </w:rPr>
        <w:t xml:space="preserve"> </w:t>
      </w:r>
      <w:r w:rsidRPr="00324664">
        <w:rPr>
          <w:color w:val="000000"/>
          <w:sz w:val="20"/>
          <w:szCs w:val="20"/>
        </w:rPr>
        <w:t xml:space="preserve">factitious disorder imposed on self </w:t>
      </w:r>
      <w:r w:rsidRPr="00324664">
        <w:rPr>
          <w:i/>
          <w:color w:val="000000"/>
          <w:sz w:val="20"/>
          <w:szCs w:val="20"/>
        </w:rPr>
        <w:t xml:space="preserve">(or </w:t>
      </w:r>
      <w:r w:rsidRPr="00324664">
        <w:rPr>
          <w:color w:val="000000"/>
          <w:sz w:val="20"/>
          <w:szCs w:val="20"/>
        </w:rPr>
        <w:t>Munchausen</w:t>
      </w:r>
      <w:r w:rsidR="00DB0D1A">
        <w:rPr>
          <w:color w:val="000000"/>
          <w:sz w:val="20"/>
          <w:szCs w:val="20"/>
        </w:rPr>
        <w:t>’</w:t>
      </w:r>
      <w:r w:rsidRPr="00324664">
        <w:rPr>
          <w:color w:val="000000"/>
          <w:sz w:val="20"/>
          <w:szCs w:val="20"/>
        </w:rPr>
        <w:t>s syndrome</w:t>
      </w:r>
      <w:r w:rsidRPr="00324664">
        <w:rPr>
          <w:i/>
          <w:color w:val="000000"/>
          <w:sz w:val="20"/>
          <w:szCs w:val="20"/>
        </w:rPr>
        <w:t xml:space="preserve">) is a disorder in which a person falsely reports or causes </w:t>
      </w:r>
      <w:r w:rsidR="008A0F89">
        <w:rPr>
          <w:i/>
          <w:color w:val="000000"/>
          <w:sz w:val="20"/>
          <w:szCs w:val="20"/>
        </w:rPr>
        <w:t>their</w:t>
      </w:r>
      <w:r w:rsidRPr="00324664">
        <w:rPr>
          <w:i/>
          <w:color w:val="000000"/>
          <w:sz w:val="20"/>
          <w:szCs w:val="20"/>
        </w:rPr>
        <w:t xml:space="preserve"> own physical or psychological signs or symptoms. For patients with documented factitious disorder on self or Munchausen</w:t>
      </w:r>
      <w:r w:rsidR="00DB0D1A">
        <w:rPr>
          <w:i/>
          <w:color w:val="000000"/>
          <w:sz w:val="20"/>
          <w:szCs w:val="20"/>
        </w:rPr>
        <w:t>’</w:t>
      </w:r>
      <w:r w:rsidRPr="00324664">
        <w:rPr>
          <w:i/>
          <w:color w:val="000000"/>
          <w:sz w:val="20"/>
          <w:szCs w:val="20"/>
        </w:rPr>
        <w:t>s syndrome, assign the appropriate code from subcategory F68.1-, Factitious disorder imposed on self.</w:t>
      </w:r>
    </w:p>
    <w:bookmarkEnd w:id="26"/>
    <w:p w14:paraId="7D536B55" w14:textId="77777777" w:rsidR="002C481A" w:rsidRPr="00431CEC" w:rsidRDefault="002C481A" w:rsidP="00802D60">
      <w:pPr>
        <w:numPr>
          <w:ilvl w:val="0"/>
          <w:numId w:val="5"/>
        </w:numPr>
        <w:spacing w:after="0"/>
        <w:rPr>
          <w:color w:val="000000"/>
          <w:sz w:val="20"/>
          <w:szCs w:val="20"/>
        </w:rPr>
      </w:pPr>
      <w:r w:rsidRPr="00431CEC">
        <w:rPr>
          <w:color w:val="000000"/>
          <w:sz w:val="20"/>
          <w:szCs w:val="20"/>
        </w:rPr>
        <w:t>Major depressive disorder, recurrent, with psychotic features</w:t>
      </w:r>
    </w:p>
    <w:p w14:paraId="044998DD" w14:textId="6A9A6049" w:rsidR="002C481A" w:rsidRPr="00431CEC" w:rsidRDefault="006F7BFC" w:rsidP="00802D60">
      <w:pPr>
        <w:pStyle w:val="Answer-or-feedback"/>
        <w:spacing w:before="160"/>
        <w:ind w:left="720"/>
        <w:rPr>
          <w:color w:val="000000"/>
          <w:szCs w:val="20"/>
        </w:rPr>
      </w:pPr>
      <w:r>
        <w:rPr>
          <w:b/>
          <w:color w:val="000000"/>
          <w:szCs w:val="20"/>
        </w:rPr>
        <w:t>Answer:</w:t>
      </w:r>
      <w:r w:rsidR="002C481A" w:rsidRPr="0067526D">
        <w:rPr>
          <w:b/>
          <w:color w:val="000000"/>
          <w:szCs w:val="20"/>
        </w:rPr>
        <w:t xml:space="preserve"> </w:t>
      </w:r>
      <w:r w:rsidR="002C481A" w:rsidRPr="00431CEC">
        <w:rPr>
          <w:color w:val="000000"/>
          <w:szCs w:val="20"/>
        </w:rPr>
        <w:t>F33.3</w:t>
      </w:r>
    </w:p>
    <w:p w14:paraId="167A08DD" w14:textId="77777777" w:rsidR="002C481A" w:rsidRDefault="002C481A" w:rsidP="00802D60">
      <w:pPr>
        <w:autoSpaceDE w:val="0"/>
        <w:autoSpaceDN w:val="0"/>
        <w:adjustRightInd w:val="0"/>
        <w:ind w:left="720"/>
        <w:rPr>
          <w:i/>
          <w:color w:val="000000"/>
          <w:sz w:val="20"/>
          <w:szCs w:val="20"/>
        </w:rPr>
      </w:pPr>
      <w:r w:rsidRPr="00324664">
        <w:rPr>
          <w:i/>
          <w:color w:val="000000"/>
          <w:sz w:val="20"/>
          <w:szCs w:val="20"/>
        </w:rPr>
        <w:t xml:space="preserve">Analysis: For code F33.3, go to ICD-10-CM index main term Disorder (of), subterm depressive, second qualifier major, third qualifier recurrent, and fourth qualifier with psychotic features. Verify the code in the tabular list. Notice that an inclusion term matches diagnostic statement </w:t>
      </w:r>
      <w:r>
        <w:rPr>
          <w:i/>
          <w:color w:val="000000"/>
          <w:sz w:val="20"/>
          <w:szCs w:val="20"/>
        </w:rPr>
        <w:t>“</w:t>
      </w:r>
      <w:r w:rsidRPr="00324664">
        <w:rPr>
          <w:i/>
          <w:color w:val="000000"/>
          <w:sz w:val="20"/>
          <w:szCs w:val="20"/>
        </w:rPr>
        <w:t>Major depressive disorder, recurrent, with psychotic features,</w:t>
      </w:r>
      <w:r>
        <w:rPr>
          <w:i/>
          <w:color w:val="000000"/>
          <w:sz w:val="20"/>
          <w:szCs w:val="20"/>
        </w:rPr>
        <w:t>”</w:t>
      </w:r>
      <w:r w:rsidRPr="00324664">
        <w:rPr>
          <w:i/>
          <w:color w:val="000000"/>
          <w:sz w:val="20"/>
          <w:szCs w:val="20"/>
        </w:rPr>
        <w:t xml:space="preserve"> which means the code is assigned even though </w:t>
      </w:r>
      <w:r>
        <w:rPr>
          <w:i/>
          <w:color w:val="000000"/>
          <w:sz w:val="20"/>
          <w:szCs w:val="20"/>
        </w:rPr>
        <w:t>“</w:t>
      </w:r>
      <w:r w:rsidRPr="00324664">
        <w:rPr>
          <w:i/>
          <w:color w:val="000000"/>
          <w:sz w:val="20"/>
          <w:szCs w:val="20"/>
        </w:rPr>
        <w:t>severe</w:t>
      </w:r>
      <w:r>
        <w:rPr>
          <w:i/>
          <w:color w:val="000000"/>
          <w:sz w:val="20"/>
          <w:szCs w:val="20"/>
        </w:rPr>
        <w:t>”</w:t>
      </w:r>
      <w:r w:rsidRPr="00324664">
        <w:rPr>
          <w:i/>
          <w:color w:val="000000"/>
          <w:sz w:val="20"/>
          <w:szCs w:val="20"/>
        </w:rPr>
        <w:t xml:space="preserve"> and </w:t>
      </w:r>
      <w:r>
        <w:rPr>
          <w:i/>
          <w:color w:val="000000"/>
          <w:sz w:val="20"/>
          <w:szCs w:val="20"/>
        </w:rPr>
        <w:t>“</w:t>
      </w:r>
      <w:r w:rsidRPr="00324664">
        <w:rPr>
          <w:i/>
          <w:color w:val="000000"/>
          <w:sz w:val="20"/>
          <w:szCs w:val="20"/>
        </w:rPr>
        <w:t>symptoms</w:t>
      </w:r>
      <w:r>
        <w:rPr>
          <w:i/>
          <w:color w:val="000000"/>
          <w:sz w:val="20"/>
          <w:szCs w:val="20"/>
        </w:rPr>
        <w:t>”</w:t>
      </w:r>
      <w:r w:rsidRPr="00324664">
        <w:rPr>
          <w:i/>
          <w:color w:val="000000"/>
          <w:sz w:val="20"/>
          <w:szCs w:val="20"/>
        </w:rPr>
        <w:t xml:space="preserve"> are included in the code description. (There is no ICD-10-CM Chapter 5 chapter-specific coding guideline for this condition.)</w:t>
      </w:r>
    </w:p>
    <w:p w14:paraId="62B2D110" w14:textId="77777777" w:rsidR="002C481A" w:rsidRPr="00023067" w:rsidRDefault="002C481A" w:rsidP="00802D60">
      <w:pPr>
        <w:pStyle w:val="Heading2"/>
      </w:pPr>
      <w:bookmarkStart w:id="27" w:name="_Toc96091040"/>
      <w:bookmarkStart w:id="28" w:name="_Toc153288199"/>
      <w:r w:rsidRPr="00023067">
        <w:t>Exercise 3.6: Diseases of the Nervous System</w:t>
      </w:r>
      <w:bookmarkEnd w:id="27"/>
      <w:bookmarkEnd w:id="28"/>
    </w:p>
    <w:p w14:paraId="010B374C" w14:textId="77777777" w:rsidR="002C481A" w:rsidRPr="00C220E4" w:rsidRDefault="002C481A" w:rsidP="00802D60">
      <w:pPr>
        <w:pStyle w:val="Answer-or-feedback"/>
        <w:numPr>
          <w:ilvl w:val="0"/>
          <w:numId w:val="6"/>
        </w:numPr>
        <w:spacing w:after="0"/>
      </w:pPr>
      <w:r>
        <w:t>Flaccid hemiplegia, left dominant side</w:t>
      </w:r>
    </w:p>
    <w:p w14:paraId="265501FA" w14:textId="75B8E9D9" w:rsidR="002C481A" w:rsidRPr="00C220E4" w:rsidRDefault="006F7BFC" w:rsidP="00802D60">
      <w:pPr>
        <w:pStyle w:val="Answer-or-feedback"/>
        <w:spacing w:before="160"/>
        <w:ind w:left="720"/>
      </w:pPr>
      <w:r>
        <w:rPr>
          <w:b/>
        </w:rPr>
        <w:t>Answer:</w:t>
      </w:r>
      <w:r w:rsidR="002C481A" w:rsidRPr="0067526D">
        <w:rPr>
          <w:b/>
        </w:rPr>
        <w:t xml:space="preserve"> </w:t>
      </w:r>
      <w:r w:rsidR="002C481A">
        <w:t>G81.02</w:t>
      </w:r>
    </w:p>
    <w:p w14:paraId="2639A379" w14:textId="77777777" w:rsidR="002C481A" w:rsidRPr="00462155" w:rsidRDefault="002C481A" w:rsidP="00802D60">
      <w:pPr>
        <w:pStyle w:val="Answer-or-feedback"/>
        <w:spacing w:after="0"/>
        <w:ind w:left="720"/>
        <w:rPr>
          <w:i/>
        </w:rPr>
      </w:pPr>
      <w:r w:rsidRPr="00462155">
        <w:rPr>
          <w:i/>
        </w:rPr>
        <w:t>Analysis: For code G81.02, go to ICD-10-CM index main term Hemiplegia and subterm flaccid. Verify the code in the tabular list. Add fifth-character 2 for left dominant side.</w:t>
      </w:r>
    </w:p>
    <w:p w14:paraId="0C411B29" w14:textId="77777777" w:rsidR="002C481A" w:rsidRPr="00462155" w:rsidRDefault="002C481A" w:rsidP="00802D60">
      <w:pPr>
        <w:pStyle w:val="Answer-or-feedback"/>
        <w:spacing w:after="0"/>
        <w:ind w:left="720" w:firstLine="360"/>
        <w:rPr>
          <w:i/>
        </w:rPr>
      </w:pPr>
      <w:r w:rsidRPr="00462155">
        <w:rPr>
          <w:i/>
        </w:rPr>
        <w:t xml:space="preserve">According to ICD-10-CM Chapter 6 Diseases of the Nervous System chapter-specific guideline </w:t>
      </w:r>
      <w:r>
        <w:rPr>
          <w:i/>
        </w:rPr>
        <w:t>“</w:t>
      </w:r>
      <w:r w:rsidRPr="00462155">
        <w:rPr>
          <w:i/>
        </w:rPr>
        <w:t>Dominant/nondominant side,</w:t>
      </w:r>
      <w:r>
        <w:rPr>
          <w:i/>
        </w:rPr>
        <w:t>”</w:t>
      </w:r>
      <w:r w:rsidRPr="00462155">
        <w:rPr>
          <w:i/>
        </w:rPr>
        <w:t xml:space="preserve"> codes from category G81, Hemiplegia and hemiparesis, and subcategories, G83.1, Monoplegia of lower limb, G83.2, Monoplegia of upper limb, and G83.3, Monoplegia, unspecified, identify whether the dominant or nondominant side is affected. Should the affected side be documented, but not specified as dominant or nondominant, and the classification system does not indicate a default, code selection is as follows:</w:t>
      </w:r>
    </w:p>
    <w:p w14:paraId="38BBA696" w14:textId="77777777" w:rsidR="002C481A" w:rsidRPr="00462155" w:rsidRDefault="002C481A" w:rsidP="00802D60">
      <w:pPr>
        <w:pStyle w:val="Answer-or-feedback"/>
        <w:numPr>
          <w:ilvl w:val="0"/>
          <w:numId w:val="7"/>
        </w:numPr>
        <w:spacing w:after="0"/>
        <w:ind w:left="1080"/>
        <w:rPr>
          <w:i/>
        </w:rPr>
      </w:pPr>
      <w:r w:rsidRPr="00462155">
        <w:rPr>
          <w:i/>
        </w:rPr>
        <w:t>For ambidextrous patients, the default should be dominant.</w:t>
      </w:r>
    </w:p>
    <w:p w14:paraId="11F28A8B" w14:textId="77777777" w:rsidR="002C481A" w:rsidRPr="00462155" w:rsidRDefault="002C481A" w:rsidP="00802D60">
      <w:pPr>
        <w:pStyle w:val="Answer-or-feedback"/>
        <w:numPr>
          <w:ilvl w:val="0"/>
          <w:numId w:val="7"/>
        </w:numPr>
        <w:spacing w:after="0"/>
        <w:ind w:left="1080"/>
        <w:rPr>
          <w:i/>
        </w:rPr>
      </w:pPr>
      <w:r w:rsidRPr="00462155">
        <w:rPr>
          <w:i/>
        </w:rPr>
        <w:t>If the left side is affected, the default is non-dominant.</w:t>
      </w:r>
    </w:p>
    <w:p w14:paraId="20B9C1A7" w14:textId="77777777" w:rsidR="002C481A" w:rsidRPr="00462155" w:rsidRDefault="002C481A" w:rsidP="00802D60">
      <w:pPr>
        <w:pStyle w:val="Answer-or-feedback"/>
        <w:numPr>
          <w:ilvl w:val="0"/>
          <w:numId w:val="7"/>
        </w:numPr>
        <w:ind w:left="1080"/>
        <w:rPr>
          <w:i/>
        </w:rPr>
      </w:pPr>
      <w:r w:rsidRPr="00462155">
        <w:rPr>
          <w:i/>
        </w:rPr>
        <w:t xml:space="preserve">If the right side is affected, the default is dominant. </w:t>
      </w:r>
    </w:p>
    <w:p w14:paraId="1146DE44" w14:textId="77777777" w:rsidR="002C481A" w:rsidRPr="00040DD9" w:rsidRDefault="002C481A" w:rsidP="00800891">
      <w:pPr>
        <w:pStyle w:val="Answer-or-feedback"/>
        <w:keepNext/>
        <w:numPr>
          <w:ilvl w:val="0"/>
          <w:numId w:val="6"/>
        </w:numPr>
        <w:spacing w:after="0"/>
      </w:pPr>
      <w:r>
        <w:lastRenderedPageBreak/>
        <w:t>Chronic pain syndrome</w:t>
      </w:r>
      <w:r w:rsidRPr="00040DD9">
        <w:t xml:space="preserve"> (</w:t>
      </w:r>
      <w:r>
        <w:t>admission for pain management)</w:t>
      </w:r>
    </w:p>
    <w:p w14:paraId="66C98BD3" w14:textId="6F922B95" w:rsidR="002C481A" w:rsidRPr="00040DD9" w:rsidRDefault="006F7BFC" w:rsidP="00802D60">
      <w:pPr>
        <w:pStyle w:val="Answer-or-feedback"/>
        <w:spacing w:before="160"/>
        <w:ind w:left="720"/>
      </w:pPr>
      <w:r>
        <w:rPr>
          <w:b/>
        </w:rPr>
        <w:t>Answer:</w:t>
      </w:r>
      <w:r w:rsidR="002C481A" w:rsidRPr="0067526D">
        <w:rPr>
          <w:b/>
        </w:rPr>
        <w:t xml:space="preserve"> </w:t>
      </w:r>
      <w:r w:rsidR="002C481A" w:rsidRPr="00040DD9">
        <w:t>G89.4</w:t>
      </w:r>
    </w:p>
    <w:p w14:paraId="5D061589" w14:textId="77777777" w:rsidR="002C481A" w:rsidRPr="00462155" w:rsidRDefault="002C481A" w:rsidP="00802D60">
      <w:pPr>
        <w:pStyle w:val="Answer-or-feedback"/>
        <w:spacing w:after="0"/>
        <w:ind w:left="720"/>
        <w:rPr>
          <w:i/>
        </w:rPr>
      </w:pPr>
      <w:r w:rsidRPr="00462155">
        <w:rPr>
          <w:i/>
        </w:rPr>
        <w:t xml:space="preserve">Analysis: For code G89.4, go to ICD-10-CM index main term Syndrome and subterm chronic, and second qualifier pain. Verify the code in the tabular list. </w:t>
      </w:r>
    </w:p>
    <w:p w14:paraId="4D751A96" w14:textId="77777777" w:rsidR="002C481A" w:rsidRPr="00462155" w:rsidRDefault="002C481A" w:rsidP="00802D60">
      <w:pPr>
        <w:pStyle w:val="Answer-or-feedback"/>
        <w:ind w:left="720" w:firstLine="360"/>
        <w:rPr>
          <w:i/>
        </w:rPr>
      </w:pPr>
      <w:r w:rsidRPr="00462155">
        <w:rPr>
          <w:i/>
        </w:rPr>
        <w:t xml:space="preserve">According to ICD-10-CM Chapter 6 Diseases of the Nervous System chapter-specific guideline </w:t>
      </w:r>
      <w:r>
        <w:rPr>
          <w:i/>
        </w:rPr>
        <w:t>“</w:t>
      </w:r>
      <w:r w:rsidRPr="00462155">
        <w:rPr>
          <w:i/>
        </w:rPr>
        <w:t>Category G89 codes as principal or first-listed diagnosis,</w:t>
      </w:r>
      <w:r>
        <w:rPr>
          <w:i/>
        </w:rPr>
        <w:t>”</w:t>
      </w:r>
      <w:r w:rsidRPr="00462155">
        <w:rPr>
          <w:i/>
        </w:rPr>
        <w:t xml:space="preserve"> category G89 codes are acceptable as principal diagnosis or the first-listed code when pain control or pain management is the reason for the admission/encounter. The underlying cause of the pain should be reported as an additional diagnosis, if known. (In this case, the underlying cause of the pain is not included in the diagnostic statement.)</w:t>
      </w:r>
    </w:p>
    <w:p w14:paraId="2089C2F6" w14:textId="77777777" w:rsidR="002C481A" w:rsidRPr="00406D8C" w:rsidRDefault="002C481A" w:rsidP="00802D60">
      <w:pPr>
        <w:pStyle w:val="Answer-or-feedback"/>
        <w:numPr>
          <w:ilvl w:val="0"/>
          <w:numId w:val="6"/>
        </w:numPr>
        <w:spacing w:after="0"/>
      </w:pPr>
      <w:r w:rsidRPr="00406D8C">
        <w:t>Acute pain due to trauma; cervicalgia (admission for pain control)</w:t>
      </w:r>
    </w:p>
    <w:p w14:paraId="6009225E" w14:textId="6154225A" w:rsidR="002C481A" w:rsidRPr="00406D8C" w:rsidRDefault="006F7BFC" w:rsidP="00802D60">
      <w:pPr>
        <w:pStyle w:val="Answer-or-feedback"/>
        <w:spacing w:before="160"/>
        <w:ind w:left="720"/>
      </w:pPr>
      <w:r>
        <w:rPr>
          <w:b/>
        </w:rPr>
        <w:t>Answer:</w:t>
      </w:r>
      <w:r w:rsidR="002C481A" w:rsidRPr="0067526D">
        <w:rPr>
          <w:b/>
        </w:rPr>
        <w:t xml:space="preserve"> </w:t>
      </w:r>
      <w:bookmarkStart w:id="29" w:name="_Hlk21186514"/>
      <w:r w:rsidR="002C481A" w:rsidRPr="00406D8C">
        <w:t>G89.11</w:t>
      </w:r>
      <w:bookmarkEnd w:id="29"/>
      <w:r w:rsidR="002C481A" w:rsidRPr="00406D8C">
        <w:t xml:space="preserve">, </w:t>
      </w:r>
      <w:bookmarkStart w:id="30" w:name="_Hlk21186632"/>
      <w:r w:rsidR="002C481A" w:rsidRPr="00406D8C">
        <w:t>M54.2</w:t>
      </w:r>
      <w:bookmarkEnd w:id="30"/>
    </w:p>
    <w:p w14:paraId="59786988" w14:textId="77777777" w:rsidR="002C481A" w:rsidRPr="00225F90" w:rsidRDefault="002C481A" w:rsidP="00802D60">
      <w:pPr>
        <w:pStyle w:val="Answer-or-feedback"/>
        <w:spacing w:after="0"/>
        <w:ind w:left="720"/>
        <w:rPr>
          <w:i/>
        </w:rPr>
      </w:pPr>
      <w:r w:rsidRPr="00225F90">
        <w:rPr>
          <w:i/>
        </w:rPr>
        <w:t xml:space="preserve">Analysis: For code G89.11, go to ICD-10-CM index main term Pain, subterm acute, and second </w:t>
      </w:r>
      <w:r w:rsidRPr="00E852BE">
        <w:rPr>
          <w:i/>
          <w:spacing w:val="-2"/>
        </w:rPr>
        <w:t xml:space="preserve">qualifier due to trauma. Verify the code in the tabular list. Notice the </w:t>
      </w:r>
      <w:r>
        <w:rPr>
          <w:i/>
          <w:spacing w:val="-2"/>
        </w:rPr>
        <w:t>“</w:t>
      </w:r>
      <w:r w:rsidRPr="00E852BE">
        <w:rPr>
          <w:i/>
          <w:spacing w:val="-2"/>
        </w:rPr>
        <w:t>Excludes2: spine pain (M54.-)</w:t>
      </w:r>
      <w:r>
        <w:rPr>
          <w:i/>
          <w:spacing w:val="-2"/>
        </w:rPr>
        <w:t>”</w:t>
      </w:r>
      <w:r w:rsidRPr="00225F90">
        <w:rPr>
          <w:i/>
        </w:rPr>
        <w:t xml:space="preserve"> note, which indicates that a second is to be assigned. For code M54.2, go to ICD-10-CM index main term Cervicalgia. Verify the code in the tabular list. </w:t>
      </w:r>
    </w:p>
    <w:p w14:paraId="7B756A22" w14:textId="77777777" w:rsidR="002C481A" w:rsidRPr="00225F90" w:rsidRDefault="002C481A" w:rsidP="00802D60">
      <w:pPr>
        <w:pStyle w:val="Answer-or-feedback"/>
        <w:ind w:left="720" w:firstLine="360"/>
        <w:rPr>
          <w:i/>
        </w:rPr>
      </w:pPr>
      <w:r w:rsidRPr="00225F90">
        <w:rPr>
          <w:i/>
        </w:rPr>
        <w:t xml:space="preserve">According to ICD-10-CM Chapter 6 Diseases of the Nervous System chapter-specific guideline </w:t>
      </w:r>
      <w:r>
        <w:rPr>
          <w:i/>
        </w:rPr>
        <w:t>“</w:t>
      </w:r>
      <w:r w:rsidRPr="00225F90">
        <w:rPr>
          <w:i/>
        </w:rPr>
        <w:t>Use of category G89 codes in conjunction with site-specific pain codes, assigning category G89 codes and site-specific pain codes,</w:t>
      </w:r>
      <w:r>
        <w:rPr>
          <w:i/>
        </w:rPr>
        <w:t>”</w:t>
      </w:r>
      <w:r w:rsidRPr="00225F90">
        <w:rPr>
          <w:i/>
        </w:rPr>
        <w:t xml:space="preserve"> codes from category G89 may be used in conjunction with codes that identify the site of pain (including codes from ICD-10-CM Chapter 18) if the category G89 code provides additional information. In addition, chapter-specific guideline </w:t>
      </w:r>
      <w:r>
        <w:rPr>
          <w:i/>
        </w:rPr>
        <w:t>“</w:t>
      </w:r>
      <w:r w:rsidRPr="00225F90">
        <w:rPr>
          <w:i/>
        </w:rPr>
        <w:t>Sequencing of category G89 codes with site-specific pain codes,</w:t>
      </w:r>
      <w:r>
        <w:rPr>
          <w:i/>
        </w:rPr>
        <w:t>”</w:t>
      </w:r>
      <w:r w:rsidRPr="00225F90">
        <w:rPr>
          <w:i/>
        </w:rPr>
        <w:t xml:space="preserve"> states that the sequencing of category G89 codes with site-specific pain codes (including Chapter 18 codes), is dependent on the circumstances of the encounter/admission as follows: If the encounter is for pain control or pain management, assign the code from category G89 followed by the code identifying the specific site of pain.</w:t>
      </w:r>
    </w:p>
    <w:p w14:paraId="6275917C" w14:textId="77777777" w:rsidR="002C481A" w:rsidRPr="00F61074" w:rsidRDefault="002C481A" w:rsidP="00802D60">
      <w:pPr>
        <w:pStyle w:val="Answer-or-feedback"/>
        <w:numPr>
          <w:ilvl w:val="0"/>
          <w:numId w:val="6"/>
        </w:numPr>
        <w:spacing w:after="0"/>
      </w:pPr>
      <w:r w:rsidRPr="00781DE7">
        <w:t>Acute transverse myelopathy</w:t>
      </w:r>
      <w:r>
        <w:t xml:space="preserve"> </w:t>
      </w:r>
    </w:p>
    <w:p w14:paraId="535B3AE8" w14:textId="5A6F1703" w:rsidR="002C481A" w:rsidRPr="00F61074" w:rsidRDefault="006F7BFC" w:rsidP="00802D60">
      <w:pPr>
        <w:pStyle w:val="Answer-or-feedback"/>
        <w:spacing w:before="160"/>
        <w:ind w:left="720"/>
      </w:pPr>
      <w:r>
        <w:rPr>
          <w:b/>
        </w:rPr>
        <w:t>Answer:</w:t>
      </w:r>
      <w:r w:rsidR="002C481A" w:rsidRPr="0067526D">
        <w:rPr>
          <w:b/>
        </w:rPr>
        <w:t xml:space="preserve"> </w:t>
      </w:r>
      <w:r w:rsidR="002C481A">
        <w:t>G37.3</w:t>
      </w:r>
    </w:p>
    <w:p w14:paraId="6DEFAF98" w14:textId="77777777" w:rsidR="002C481A" w:rsidRPr="00225F90" w:rsidRDefault="002C481A" w:rsidP="00802D60">
      <w:pPr>
        <w:pStyle w:val="Answer-or-feedback"/>
        <w:ind w:left="720"/>
        <w:rPr>
          <w:i/>
        </w:rPr>
      </w:pPr>
      <w:r w:rsidRPr="00225F90">
        <w:rPr>
          <w:bCs/>
          <w:i/>
        </w:rPr>
        <w:t>Analysis:</w:t>
      </w:r>
      <w:r w:rsidRPr="00225F90">
        <w:rPr>
          <w:i/>
        </w:rPr>
        <w:t xml:space="preserve"> For code G37.3, go to ICD-10-CM index main term Myelopathy (spinal cord)</w:t>
      </w:r>
      <w:r>
        <w:rPr>
          <w:i/>
        </w:rPr>
        <w:t xml:space="preserve"> and</w:t>
      </w:r>
      <w:r w:rsidRPr="00225F90">
        <w:rPr>
          <w:i/>
        </w:rPr>
        <w:t xml:space="preserve"> </w:t>
      </w:r>
      <w:r>
        <w:rPr>
          <w:i/>
        </w:rPr>
        <w:t xml:space="preserve">subterm </w:t>
      </w:r>
      <w:r w:rsidRPr="00225F90">
        <w:rPr>
          <w:i/>
        </w:rPr>
        <w:t>transverse, acute. Verify the code in the tabular list. Notice that the diagnostic statement is included in the list of inclusion terms/phrases below the code description. (There is no chapter-specific guideline for this condition.)</w:t>
      </w:r>
    </w:p>
    <w:p w14:paraId="1F3047D7" w14:textId="77777777" w:rsidR="002C481A" w:rsidRPr="00F61074" w:rsidRDefault="002C481A" w:rsidP="00802D60">
      <w:pPr>
        <w:pStyle w:val="Answer-or-feedback"/>
        <w:numPr>
          <w:ilvl w:val="0"/>
          <w:numId w:val="6"/>
        </w:numPr>
        <w:spacing w:after="0"/>
      </w:pPr>
      <w:r>
        <w:t>Obstructive sleep apnea with hypopnea; morbid obesity with 51.4 BMI (adult patient)</w:t>
      </w:r>
    </w:p>
    <w:p w14:paraId="1A40D30E" w14:textId="600EFD04" w:rsidR="002C481A" w:rsidRPr="00F61074" w:rsidRDefault="006F7BFC" w:rsidP="00802D60">
      <w:pPr>
        <w:pStyle w:val="Answer-or-feedback"/>
        <w:spacing w:before="160"/>
        <w:ind w:left="720"/>
      </w:pPr>
      <w:r>
        <w:rPr>
          <w:b/>
        </w:rPr>
        <w:t>Answer:</w:t>
      </w:r>
      <w:r w:rsidR="002C481A" w:rsidRPr="0067526D">
        <w:rPr>
          <w:b/>
        </w:rPr>
        <w:t xml:space="preserve"> </w:t>
      </w:r>
      <w:r w:rsidR="002C481A">
        <w:t xml:space="preserve">G47.33, E66.01, </w:t>
      </w:r>
      <w:r w:rsidR="002C481A" w:rsidRPr="000076BC">
        <w:t>Z68.43</w:t>
      </w:r>
    </w:p>
    <w:p w14:paraId="43ED92A8" w14:textId="77777777" w:rsidR="002C481A" w:rsidRPr="00225F90" w:rsidRDefault="002C481A" w:rsidP="00802D60">
      <w:pPr>
        <w:pStyle w:val="Answer-or-feedback"/>
        <w:spacing w:after="0"/>
        <w:ind w:left="720"/>
        <w:rPr>
          <w:i/>
        </w:rPr>
      </w:pPr>
      <w:r w:rsidRPr="00225F90">
        <w:rPr>
          <w:bCs/>
          <w:i/>
        </w:rPr>
        <w:t>Analysis:</w:t>
      </w:r>
      <w:r w:rsidRPr="00225F90">
        <w:rPr>
          <w:i/>
        </w:rPr>
        <w:t xml:space="preserve"> For code G47.33, go to ICD-10-CM index main term Apnea, apneic (of) (spells), subterm sleep, second qualifier obstructive (adult) (pediatric), and third qualifier hypopnea. Verify the code in the tabular list. Notice the </w:t>
      </w:r>
      <w:r>
        <w:rPr>
          <w:i/>
        </w:rPr>
        <w:t>“</w:t>
      </w:r>
      <w:r w:rsidRPr="00225F90">
        <w:rPr>
          <w:i/>
        </w:rPr>
        <w:t>Code also any associated underlying condition</w:t>
      </w:r>
      <w:r>
        <w:rPr>
          <w:i/>
        </w:rPr>
        <w:t>”</w:t>
      </w:r>
      <w:r w:rsidRPr="00225F90">
        <w:rPr>
          <w:i/>
        </w:rPr>
        <w:t xml:space="preserve"> instruction, such as morbid obesity. (There is no chapter-specific guideline for this condition.)</w:t>
      </w:r>
    </w:p>
    <w:p w14:paraId="0C201751" w14:textId="5DE16B49" w:rsidR="002C481A" w:rsidRDefault="002C481A" w:rsidP="00802D60">
      <w:pPr>
        <w:pStyle w:val="Answer-or-feedback"/>
        <w:ind w:left="720" w:firstLine="360"/>
        <w:rPr>
          <w:i/>
        </w:rPr>
      </w:pPr>
      <w:r w:rsidRPr="00225F90">
        <w:rPr>
          <w:i/>
        </w:rPr>
        <w:lastRenderedPageBreak/>
        <w:t xml:space="preserve">For code E66.01, go to ICD-10-CM index main term Obesity and subterm morbid. Verify the code in the tabular list. Notice the </w:t>
      </w:r>
      <w:r>
        <w:rPr>
          <w:i/>
        </w:rPr>
        <w:t>“</w:t>
      </w:r>
      <w:r w:rsidRPr="00225F90">
        <w:rPr>
          <w:i/>
        </w:rPr>
        <w:t>Use additional code to identify body mass index (BMI), if known (Z68.-)</w:t>
      </w:r>
      <w:r>
        <w:rPr>
          <w:i/>
        </w:rPr>
        <w:t>”</w:t>
      </w:r>
      <w:r w:rsidRPr="00225F90">
        <w:rPr>
          <w:i/>
        </w:rPr>
        <w:t xml:space="preserve"> below the category description. For code Z68.43, go to ICD-10-CM index main term BMI </w:t>
      </w:r>
      <w:r w:rsidRPr="004612FE">
        <w:t>–see</w:t>
      </w:r>
      <w:r w:rsidRPr="004A76C3">
        <w:t xml:space="preserve"> </w:t>
      </w:r>
      <w:r w:rsidRPr="00225F90">
        <w:rPr>
          <w:i/>
        </w:rPr>
        <w:t>Body, mass index. Then, go to ICD-10-CM index main term Body, subterm mass index (BMI), second qualifier adult, and third qualifier 50.0–59.9. Verif</w:t>
      </w:r>
      <w:r w:rsidR="006F7BFC">
        <w:rPr>
          <w:i/>
        </w:rPr>
        <w:t>y the code in the tabular list.</w:t>
      </w:r>
    </w:p>
    <w:p w14:paraId="2BDDC8D4" w14:textId="77777777" w:rsidR="006F7BFC" w:rsidRPr="006F7BFC" w:rsidRDefault="006F7BFC" w:rsidP="00802D60">
      <w:pPr>
        <w:pStyle w:val="Answer-or-feedback"/>
        <w:ind w:left="720" w:firstLine="360"/>
        <w:outlineLvl w:val="1"/>
        <w:rPr>
          <w:i/>
          <w:sz w:val="4"/>
          <w:szCs w:val="4"/>
        </w:rPr>
      </w:pPr>
    </w:p>
    <w:p w14:paraId="462B4190" w14:textId="77777777" w:rsidR="002C481A" w:rsidRPr="00023067" w:rsidRDefault="002C481A" w:rsidP="00800891">
      <w:pPr>
        <w:pStyle w:val="Heading2"/>
      </w:pPr>
      <w:bookmarkStart w:id="31" w:name="_Toc96091041"/>
      <w:bookmarkStart w:id="32" w:name="_Toc153288200"/>
      <w:r w:rsidRPr="00023067">
        <w:t>Exercise 3.7: Diseases of the Eye and Adnexa</w:t>
      </w:r>
      <w:bookmarkEnd w:id="31"/>
      <w:bookmarkEnd w:id="32"/>
    </w:p>
    <w:p w14:paraId="047F0191" w14:textId="77777777" w:rsidR="002C481A" w:rsidRPr="007B70FF" w:rsidRDefault="002C481A" w:rsidP="00802D60">
      <w:pPr>
        <w:pStyle w:val="Answer-or-feedback"/>
        <w:numPr>
          <w:ilvl w:val="0"/>
          <w:numId w:val="8"/>
        </w:numPr>
        <w:spacing w:after="0"/>
        <w:rPr>
          <w:szCs w:val="20"/>
        </w:rPr>
      </w:pPr>
      <w:r w:rsidRPr="007B70FF">
        <w:rPr>
          <w:szCs w:val="20"/>
        </w:rPr>
        <w:t>Primary open-angle glaucoma, right eye, with progression from mild to moderate stage during hospitalization, right eye</w:t>
      </w:r>
    </w:p>
    <w:p w14:paraId="176BB965" w14:textId="42A78C17" w:rsidR="002C481A" w:rsidRPr="007B70FF" w:rsidRDefault="006F7BFC" w:rsidP="00802D60">
      <w:pPr>
        <w:pStyle w:val="Answer-or-feedback"/>
        <w:spacing w:before="160"/>
        <w:ind w:left="720"/>
        <w:rPr>
          <w:szCs w:val="20"/>
        </w:rPr>
      </w:pPr>
      <w:r>
        <w:rPr>
          <w:b/>
          <w:szCs w:val="20"/>
        </w:rPr>
        <w:t>Answer:</w:t>
      </w:r>
      <w:r w:rsidR="002C481A" w:rsidRPr="0067526D">
        <w:rPr>
          <w:b/>
          <w:szCs w:val="20"/>
        </w:rPr>
        <w:t xml:space="preserve"> </w:t>
      </w:r>
      <w:r w:rsidR="002C481A" w:rsidRPr="007B70FF">
        <w:rPr>
          <w:szCs w:val="20"/>
        </w:rPr>
        <w:t>H40.1112</w:t>
      </w:r>
    </w:p>
    <w:p w14:paraId="1AB4277E" w14:textId="77777777" w:rsidR="002C481A" w:rsidRPr="007B70FF" w:rsidRDefault="002C481A" w:rsidP="00802D60">
      <w:pPr>
        <w:pStyle w:val="Answer-or-feedback"/>
        <w:spacing w:after="0"/>
        <w:ind w:left="720"/>
        <w:rPr>
          <w:i/>
          <w:szCs w:val="20"/>
        </w:rPr>
      </w:pPr>
      <w:r w:rsidRPr="007B70FF">
        <w:rPr>
          <w:bCs/>
          <w:i/>
          <w:szCs w:val="20"/>
        </w:rPr>
        <w:t>Analysis:</w:t>
      </w:r>
      <w:r w:rsidRPr="007B70FF">
        <w:rPr>
          <w:i/>
          <w:szCs w:val="20"/>
        </w:rPr>
        <w:t xml:space="preserve"> For code H40.1112, go to ICD-10-CM index main term Glaucoma, subterm open angle, and second qualifier primary. Verify the code in the tabular list. Add sixth-character 1 for right eye and seventh-character 2 for moderate stage.</w:t>
      </w:r>
    </w:p>
    <w:p w14:paraId="0C5BD169" w14:textId="77777777" w:rsidR="002C481A" w:rsidRPr="007B70FF" w:rsidRDefault="002C481A" w:rsidP="00802D60">
      <w:pPr>
        <w:pStyle w:val="Answer-or-feedback"/>
        <w:ind w:left="720" w:firstLine="360"/>
        <w:rPr>
          <w:i/>
          <w:szCs w:val="20"/>
        </w:rPr>
      </w:pPr>
      <w:r w:rsidRPr="007B70FF">
        <w:rPr>
          <w:i/>
          <w:szCs w:val="20"/>
        </w:rPr>
        <w:t xml:space="preserve">According to ICD-10-CM Chapter 7 Diseases of the Eye and Adnexa chapter-specific guidelines, </w:t>
      </w:r>
      <w:r>
        <w:rPr>
          <w:i/>
          <w:szCs w:val="20"/>
        </w:rPr>
        <w:t>“</w:t>
      </w:r>
      <w:r w:rsidRPr="007B70FF">
        <w:rPr>
          <w:i/>
          <w:szCs w:val="20"/>
        </w:rPr>
        <w:t>Patient admitted with glaucoma and stage evolves during the admission,</w:t>
      </w:r>
      <w:r>
        <w:rPr>
          <w:i/>
          <w:szCs w:val="20"/>
        </w:rPr>
        <w:t>”</w:t>
      </w:r>
      <w:r w:rsidRPr="007B70FF">
        <w:rPr>
          <w:i/>
          <w:szCs w:val="20"/>
        </w:rPr>
        <w:t xml:space="preserve"> if a patient is admitted with glaucoma and the stage progresses during the admission, assign the code for</w:t>
      </w:r>
      <w:r>
        <w:rPr>
          <w:i/>
          <w:szCs w:val="20"/>
        </w:rPr>
        <w:t xml:space="preserve"> the</w:t>
      </w:r>
      <w:r w:rsidRPr="007B70FF">
        <w:rPr>
          <w:i/>
          <w:szCs w:val="20"/>
        </w:rPr>
        <w:t xml:space="preserve"> highest stage documented.</w:t>
      </w:r>
    </w:p>
    <w:p w14:paraId="397D6B4F" w14:textId="77777777" w:rsidR="002C481A" w:rsidRPr="007B70FF" w:rsidRDefault="002C481A" w:rsidP="00802D60">
      <w:pPr>
        <w:pStyle w:val="Answer-or-feedback"/>
        <w:numPr>
          <w:ilvl w:val="0"/>
          <w:numId w:val="8"/>
        </w:numPr>
        <w:spacing w:after="0"/>
        <w:rPr>
          <w:szCs w:val="20"/>
        </w:rPr>
      </w:pPr>
      <w:r w:rsidRPr="007B70FF">
        <w:rPr>
          <w:szCs w:val="20"/>
        </w:rPr>
        <w:t>Blindness, left eye, category 5; right eye normal</w:t>
      </w:r>
    </w:p>
    <w:p w14:paraId="1B8A7817" w14:textId="61ABD21B" w:rsidR="002C481A" w:rsidRPr="007B70FF" w:rsidRDefault="006F7BFC" w:rsidP="00802D60">
      <w:pPr>
        <w:pStyle w:val="Answer-or-feedback"/>
        <w:spacing w:before="160"/>
        <w:ind w:left="720"/>
        <w:rPr>
          <w:szCs w:val="20"/>
        </w:rPr>
      </w:pPr>
      <w:r>
        <w:rPr>
          <w:b/>
          <w:szCs w:val="20"/>
        </w:rPr>
        <w:t>Answer:</w:t>
      </w:r>
      <w:r w:rsidR="002C481A" w:rsidRPr="0067526D">
        <w:rPr>
          <w:b/>
          <w:szCs w:val="20"/>
        </w:rPr>
        <w:t xml:space="preserve"> </w:t>
      </w:r>
      <w:r w:rsidR="002C481A" w:rsidRPr="007B70FF">
        <w:rPr>
          <w:szCs w:val="20"/>
        </w:rPr>
        <w:t>H54.42A5</w:t>
      </w:r>
    </w:p>
    <w:p w14:paraId="2A2DBB49" w14:textId="77777777" w:rsidR="002C481A" w:rsidRPr="007B70FF" w:rsidRDefault="002C481A" w:rsidP="00802D60">
      <w:pPr>
        <w:pStyle w:val="Answer-or-feedback"/>
        <w:spacing w:after="0"/>
        <w:ind w:left="720"/>
        <w:rPr>
          <w:i/>
          <w:szCs w:val="20"/>
        </w:rPr>
      </w:pPr>
      <w:r w:rsidRPr="007B70FF">
        <w:rPr>
          <w:bCs/>
          <w:i/>
          <w:szCs w:val="20"/>
        </w:rPr>
        <w:t>Analysis:</w:t>
      </w:r>
      <w:r w:rsidRPr="007B70FF">
        <w:rPr>
          <w:i/>
          <w:szCs w:val="20"/>
        </w:rPr>
        <w:t xml:space="preserve"> For code H54.42A5, go to ICD-10-CM index main term Blindness, subterm one eye (other eye normal), and second qualifier left (normal vision on right). Verify the code in the tabular list. Add sixth-character A for category 3–5 and seventh-character 5 for category 5.</w:t>
      </w:r>
    </w:p>
    <w:p w14:paraId="3776AA73" w14:textId="77777777" w:rsidR="002C481A" w:rsidRPr="00AC18C7" w:rsidRDefault="002C481A" w:rsidP="00802D60">
      <w:pPr>
        <w:pStyle w:val="Answer-or-feedback"/>
        <w:ind w:left="720" w:firstLine="360"/>
        <w:rPr>
          <w:i/>
        </w:rPr>
      </w:pPr>
      <w:r w:rsidRPr="007B70FF">
        <w:rPr>
          <w:i/>
          <w:szCs w:val="20"/>
        </w:rPr>
        <w:t xml:space="preserve">According to ICD-10-CM chapter-specific guideline </w:t>
      </w:r>
      <w:r>
        <w:rPr>
          <w:i/>
          <w:szCs w:val="20"/>
        </w:rPr>
        <w:t>“</w:t>
      </w:r>
      <w:r w:rsidRPr="007B70FF">
        <w:rPr>
          <w:i/>
          <w:szCs w:val="20"/>
        </w:rPr>
        <w:t>Blindness,</w:t>
      </w:r>
      <w:r>
        <w:rPr>
          <w:i/>
          <w:szCs w:val="20"/>
        </w:rPr>
        <w:t>”</w:t>
      </w:r>
      <w:r w:rsidRPr="007B70FF">
        <w:rPr>
          <w:i/>
          <w:szCs w:val="20"/>
        </w:rPr>
        <w:t xml:space="preserve"> if </w:t>
      </w:r>
      <w:r>
        <w:rPr>
          <w:i/>
          <w:szCs w:val="20"/>
        </w:rPr>
        <w:t>“</w:t>
      </w:r>
      <w:r w:rsidRPr="007B70FF">
        <w:rPr>
          <w:i/>
          <w:szCs w:val="20"/>
        </w:rPr>
        <w:t>blindness</w:t>
      </w:r>
      <w:r>
        <w:rPr>
          <w:i/>
          <w:szCs w:val="20"/>
        </w:rPr>
        <w:t>”</w:t>
      </w:r>
      <w:r w:rsidRPr="007B70FF">
        <w:rPr>
          <w:i/>
          <w:szCs w:val="20"/>
        </w:rPr>
        <w:t xml:space="preserve"> or </w:t>
      </w:r>
      <w:r>
        <w:rPr>
          <w:i/>
          <w:szCs w:val="20"/>
        </w:rPr>
        <w:t>“</w:t>
      </w:r>
      <w:r w:rsidRPr="007B70FF">
        <w:rPr>
          <w:i/>
          <w:szCs w:val="20"/>
        </w:rPr>
        <w:t>low vision</w:t>
      </w:r>
      <w:r>
        <w:rPr>
          <w:i/>
          <w:szCs w:val="20"/>
        </w:rPr>
        <w:t>”</w:t>
      </w:r>
      <w:r w:rsidRPr="007B70FF">
        <w:rPr>
          <w:i/>
          <w:szCs w:val="20"/>
        </w:rPr>
        <w:t xml:space="preserve"> of both eyes is documented but the visual impairment category is not documented, assign code H54.3, Unqualified visual loss, both eyes. If </w:t>
      </w:r>
      <w:r>
        <w:rPr>
          <w:i/>
          <w:szCs w:val="20"/>
        </w:rPr>
        <w:t>“</w:t>
      </w:r>
      <w:r w:rsidRPr="007B70FF">
        <w:rPr>
          <w:i/>
          <w:szCs w:val="20"/>
        </w:rPr>
        <w:t>blindness</w:t>
      </w:r>
      <w:r>
        <w:rPr>
          <w:i/>
          <w:szCs w:val="20"/>
        </w:rPr>
        <w:t>”</w:t>
      </w:r>
      <w:r w:rsidRPr="007B70FF">
        <w:rPr>
          <w:i/>
          <w:szCs w:val="20"/>
        </w:rPr>
        <w:t xml:space="preserve"> or </w:t>
      </w:r>
      <w:r>
        <w:rPr>
          <w:i/>
          <w:szCs w:val="20"/>
        </w:rPr>
        <w:t>“</w:t>
      </w:r>
      <w:r w:rsidRPr="007B70FF">
        <w:rPr>
          <w:i/>
          <w:szCs w:val="20"/>
        </w:rPr>
        <w:t>low vision</w:t>
      </w:r>
      <w:r>
        <w:rPr>
          <w:i/>
          <w:szCs w:val="20"/>
        </w:rPr>
        <w:t>”</w:t>
      </w:r>
      <w:r w:rsidRPr="007B70FF">
        <w:rPr>
          <w:i/>
          <w:szCs w:val="20"/>
        </w:rPr>
        <w:t xml:space="preserve"> in one eye is documented but the visual impairment category is not documented, assign a code from H54.6-, Unqualified visual loss, one eye. If </w:t>
      </w:r>
      <w:r>
        <w:rPr>
          <w:i/>
          <w:szCs w:val="20"/>
        </w:rPr>
        <w:t>“</w:t>
      </w:r>
      <w:r w:rsidRPr="007B70FF">
        <w:rPr>
          <w:i/>
          <w:szCs w:val="20"/>
        </w:rPr>
        <w:t>blindness</w:t>
      </w:r>
      <w:r>
        <w:rPr>
          <w:i/>
          <w:szCs w:val="20"/>
        </w:rPr>
        <w:t>”</w:t>
      </w:r>
      <w:r w:rsidRPr="007B70FF">
        <w:rPr>
          <w:i/>
          <w:szCs w:val="20"/>
        </w:rPr>
        <w:t xml:space="preserve"> or </w:t>
      </w:r>
      <w:r>
        <w:rPr>
          <w:i/>
          <w:szCs w:val="20"/>
        </w:rPr>
        <w:t>“</w:t>
      </w:r>
      <w:r w:rsidRPr="007B70FF">
        <w:rPr>
          <w:i/>
          <w:szCs w:val="20"/>
        </w:rPr>
        <w:t>visual loss</w:t>
      </w:r>
      <w:r>
        <w:rPr>
          <w:i/>
          <w:szCs w:val="20"/>
        </w:rPr>
        <w:t>”</w:t>
      </w:r>
      <w:r w:rsidRPr="007B70FF">
        <w:rPr>
          <w:i/>
          <w:szCs w:val="20"/>
        </w:rPr>
        <w:t xml:space="preserve"> is documented without any information about</w:t>
      </w:r>
      <w:r w:rsidRPr="00AC18C7">
        <w:rPr>
          <w:i/>
        </w:rPr>
        <w:t xml:space="preserve"> whether one or both eyes are affected, assign code H54.7, Unspecified visual loss. For this diagnostic statement, the category is documented.</w:t>
      </w:r>
    </w:p>
    <w:p w14:paraId="5E75C9D4" w14:textId="77777777" w:rsidR="002C481A" w:rsidRPr="00A9006E" w:rsidRDefault="002C481A" w:rsidP="00802D60">
      <w:pPr>
        <w:pStyle w:val="Answer-or-feedback"/>
        <w:keepNext/>
        <w:numPr>
          <w:ilvl w:val="0"/>
          <w:numId w:val="8"/>
        </w:numPr>
        <w:spacing w:after="0"/>
      </w:pPr>
      <w:r w:rsidRPr="00A9006E">
        <w:t xml:space="preserve">Degenerative </w:t>
      </w:r>
      <w:bookmarkStart w:id="33" w:name="_Hlk21187607"/>
      <w:r w:rsidRPr="00A9006E">
        <w:t>myopia</w:t>
      </w:r>
      <w:bookmarkEnd w:id="33"/>
      <w:r w:rsidRPr="00A9006E">
        <w:t>, bilateral eyes</w:t>
      </w:r>
    </w:p>
    <w:p w14:paraId="67CCB1DD" w14:textId="51E01294" w:rsidR="002C481A" w:rsidRPr="00A9006E" w:rsidRDefault="006F7BFC" w:rsidP="00802D60">
      <w:pPr>
        <w:pStyle w:val="Answer-or-feedback"/>
        <w:spacing w:before="160"/>
        <w:ind w:left="720"/>
      </w:pPr>
      <w:r>
        <w:rPr>
          <w:b/>
        </w:rPr>
        <w:t>Answer:</w:t>
      </w:r>
      <w:r w:rsidR="002C481A" w:rsidRPr="0067526D">
        <w:rPr>
          <w:b/>
        </w:rPr>
        <w:t xml:space="preserve"> </w:t>
      </w:r>
      <w:r w:rsidR="002C481A" w:rsidRPr="00A9006E">
        <w:t>H44.23</w:t>
      </w:r>
    </w:p>
    <w:p w14:paraId="32D0620C" w14:textId="77777777" w:rsidR="002C481A" w:rsidRPr="00AC18C7" w:rsidRDefault="002C481A" w:rsidP="00802D60">
      <w:pPr>
        <w:pStyle w:val="Answer-or-feedback"/>
        <w:ind w:left="720"/>
        <w:rPr>
          <w:i/>
        </w:rPr>
      </w:pPr>
      <w:r w:rsidRPr="00AC18C7">
        <w:rPr>
          <w:bCs/>
          <w:i/>
        </w:rPr>
        <w:t>Analysis:</w:t>
      </w:r>
      <w:r w:rsidRPr="00AC18C7">
        <w:rPr>
          <w:i/>
        </w:rPr>
        <w:t xml:space="preserve"> For code H44.23, go to ICD-10-CM index main term Myopia (axial) (congenital), subterm degenerative (malignant), and second qualifier bilateral. Verify the code in the tabular list. (There is no chapter-specific guideline for this condition.)</w:t>
      </w:r>
    </w:p>
    <w:p w14:paraId="7F4E3C60" w14:textId="77777777" w:rsidR="002C481A" w:rsidRPr="00A9006E" w:rsidRDefault="002C481A" w:rsidP="00802D60">
      <w:pPr>
        <w:pStyle w:val="Answer-or-feedback"/>
        <w:numPr>
          <w:ilvl w:val="0"/>
          <w:numId w:val="8"/>
        </w:numPr>
        <w:spacing w:after="0"/>
      </w:pPr>
      <w:r w:rsidRPr="00A9006E">
        <w:t xml:space="preserve">Alternating exotropia </w:t>
      </w:r>
    </w:p>
    <w:p w14:paraId="776F1CCB" w14:textId="5FE8B8A4" w:rsidR="002C481A" w:rsidRPr="00A9006E" w:rsidRDefault="006F7BFC" w:rsidP="00802D60">
      <w:pPr>
        <w:pStyle w:val="Answer-or-feedback"/>
        <w:spacing w:before="160"/>
        <w:ind w:left="720"/>
      </w:pPr>
      <w:r>
        <w:rPr>
          <w:b/>
        </w:rPr>
        <w:t>Answer:</w:t>
      </w:r>
      <w:r w:rsidR="002C481A" w:rsidRPr="0067526D">
        <w:rPr>
          <w:b/>
        </w:rPr>
        <w:t xml:space="preserve"> </w:t>
      </w:r>
      <w:r w:rsidR="002C481A" w:rsidRPr="00A9006E">
        <w:t>H50.15</w:t>
      </w:r>
    </w:p>
    <w:p w14:paraId="7CB08391" w14:textId="77777777" w:rsidR="002C481A" w:rsidRPr="00AC18C7" w:rsidRDefault="002C481A" w:rsidP="00802D60">
      <w:pPr>
        <w:pStyle w:val="Answer-or-feedback"/>
        <w:ind w:left="720"/>
        <w:rPr>
          <w:i/>
        </w:rPr>
      </w:pPr>
      <w:r w:rsidRPr="00AC18C7">
        <w:rPr>
          <w:bCs/>
          <w:i/>
        </w:rPr>
        <w:lastRenderedPageBreak/>
        <w:t>Analysis:</w:t>
      </w:r>
      <w:r w:rsidRPr="00AC18C7">
        <w:rPr>
          <w:i/>
        </w:rPr>
        <w:t xml:space="preserve"> For code H50.15, go to ICD-10-CM index main term Exotropia </w:t>
      </w:r>
      <w:r>
        <w:t>–</w:t>
      </w:r>
      <w:r w:rsidRPr="00347EB6">
        <w:t>see</w:t>
      </w:r>
      <w:r w:rsidRPr="004A76C3">
        <w:t xml:space="preserve"> </w:t>
      </w:r>
      <w:r w:rsidRPr="00AC18C7">
        <w:rPr>
          <w:i/>
        </w:rPr>
        <w:t>Strabismus, divergent concomitant. Then, go to ICD-10-CM index main term Strabismus (congenital) (nonparalytic), subterm divergent concomitant, and second qualifier alternating. Verify the code in the tabular list.</w:t>
      </w:r>
      <w:r>
        <w:rPr>
          <w:i/>
        </w:rPr>
        <w:t xml:space="preserve"> </w:t>
      </w:r>
      <w:r w:rsidRPr="00AC18C7">
        <w:rPr>
          <w:i/>
        </w:rPr>
        <w:t>Notice that the code description matches the diagnostic statement. (There is no chapter-specific guideline for this condition.)</w:t>
      </w:r>
    </w:p>
    <w:p w14:paraId="1AB43A34" w14:textId="77777777" w:rsidR="002C481A" w:rsidRPr="00A9006E" w:rsidRDefault="002C481A" w:rsidP="00802D60">
      <w:pPr>
        <w:pStyle w:val="Answer-or-feedback"/>
        <w:numPr>
          <w:ilvl w:val="0"/>
          <w:numId w:val="8"/>
        </w:numPr>
        <w:spacing w:after="0"/>
      </w:pPr>
      <w:r w:rsidRPr="00A9006E">
        <w:t>Cystoid macular degeneration, bilateral eyes</w:t>
      </w:r>
    </w:p>
    <w:p w14:paraId="0F299F5B" w14:textId="6A5BE91F" w:rsidR="002C481A" w:rsidRPr="00A9006E" w:rsidRDefault="006F7BFC" w:rsidP="00802D60">
      <w:pPr>
        <w:pStyle w:val="Answer-or-feedback"/>
        <w:spacing w:before="160"/>
        <w:ind w:left="720"/>
      </w:pPr>
      <w:r>
        <w:rPr>
          <w:b/>
        </w:rPr>
        <w:t>Answer:</w:t>
      </w:r>
      <w:r w:rsidR="002C481A" w:rsidRPr="0067526D">
        <w:rPr>
          <w:b/>
        </w:rPr>
        <w:t xml:space="preserve"> </w:t>
      </w:r>
      <w:r w:rsidR="002C481A" w:rsidRPr="00A9006E">
        <w:t>H35.353</w:t>
      </w:r>
    </w:p>
    <w:p w14:paraId="4AD31DF4" w14:textId="77777777" w:rsidR="002C481A" w:rsidRPr="00AC18C7" w:rsidRDefault="002C481A" w:rsidP="00802D60">
      <w:pPr>
        <w:pStyle w:val="Answer-or-feedback"/>
        <w:ind w:left="720"/>
        <w:rPr>
          <w:i/>
        </w:rPr>
      </w:pPr>
      <w:r w:rsidRPr="00AC18C7">
        <w:rPr>
          <w:bCs/>
          <w:i/>
        </w:rPr>
        <w:t>Analysis:</w:t>
      </w:r>
      <w:r w:rsidRPr="00AC18C7">
        <w:rPr>
          <w:i/>
        </w:rPr>
        <w:t xml:space="preserve"> For code H35.353, go to ICD-10-CM index main term Degeneration, degenerative, subterm macula, macular (acquired) (age-related) (senile), and second qualifier cystoid. Verify the code in the tabular list. Add sixth-character 3 for bilateral. (There is no chapter-specific guideline for this condition.)</w:t>
      </w:r>
    </w:p>
    <w:p w14:paraId="203106D0" w14:textId="77777777" w:rsidR="002C481A" w:rsidRPr="00023067" w:rsidRDefault="002C481A" w:rsidP="00802D60">
      <w:pPr>
        <w:pStyle w:val="Heading2"/>
      </w:pPr>
      <w:bookmarkStart w:id="34" w:name="_Toc96091042"/>
      <w:bookmarkStart w:id="35" w:name="_Toc153288201"/>
      <w:r w:rsidRPr="00023067">
        <w:t>Exercise 3.8: Diseases of the Ear and Mastoid Process</w:t>
      </w:r>
      <w:bookmarkEnd w:id="34"/>
      <w:bookmarkEnd w:id="35"/>
    </w:p>
    <w:p w14:paraId="13DF25FE" w14:textId="7F9454CD" w:rsidR="002C481A" w:rsidRPr="00BB5CAA" w:rsidRDefault="002C481A" w:rsidP="00802D60">
      <w:pPr>
        <w:pStyle w:val="Answer-or-feedback"/>
        <w:numPr>
          <w:ilvl w:val="0"/>
          <w:numId w:val="9"/>
        </w:numPr>
        <w:spacing w:after="0"/>
      </w:pPr>
      <w:r w:rsidRPr="00BB5CAA">
        <w:t>Swimmer</w:t>
      </w:r>
      <w:r w:rsidR="00DB0D1A">
        <w:t>’</w:t>
      </w:r>
      <w:r w:rsidRPr="00BB5CAA">
        <w:t xml:space="preserve">s ear, right ear </w:t>
      </w:r>
    </w:p>
    <w:p w14:paraId="72C13F3D" w14:textId="6D0357E1" w:rsidR="002C481A" w:rsidRPr="00BB5CAA" w:rsidRDefault="006F7BFC" w:rsidP="00802D60">
      <w:pPr>
        <w:pStyle w:val="Answer-or-feedback"/>
        <w:spacing w:before="160"/>
        <w:ind w:left="720"/>
      </w:pPr>
      <w:r>
        <w:rPr>
          <w:b/>
        </w:rPr>
        <w:t>Answer:</w:t>
      </w:r>
      <w:r w:rsidR="002C481A" w:rsidRPr="0067526D">
        <w:rPr>
          <w:b/>
        </w:rPr>
        <w:t xml:space="preserve"> </w:t>
      </w:r>
      <w:bookmarkStart w:id="36" w:name="_Hlk21189271"/>
      <w:r w:rsidR="002C481A" w:rsidRPr="00BB5CAA">
        <w:t>H60.331</w:t>
      </w:r>
      <w:bookmarkEnd w:id="36"/>
    </w:p>
    <w:p w14:paraId="7AA3E950" w14:textId="514E24F5" w:rsidR="002C481A" w:rsidRPr="00BB5CAA" w:rsidRDefault="002C481A" w:rsidP="00802D60">
      <w:pPr>
        <w:pStyle w:val="Answer-or-feedback"/>
        <w:ind w:left="720"/>
        <w:rPr>
          <w:i/>
          <w:iCs/>
          <w:color w:val="000000"/>
        </w:rPr>
      </w:pPr>
      <w:bookmarkStart w:id="37" w:name="_Hlk21189214"/>
      <w:r w:rsidRPr="00BB5CAA">
        <w:rPr>
          <w:bCs/>
          <w:i/>
          <w:iCs/>
          <w:color w:val="000000"/>
        </w:rPr>
        <w:t>Analysis:</w:t>
      </w:r>
      <w:r w:rsidRPr="00BB5CAA">
        <w:rPr>
          <w:i/>
          <w:iCs/>
          <w:color w:val="000000"/>
        </w:rPr>
        <w:t xml:space="preserve"> For code H60.331, go to ICD-10-CM index main term Swimmer</w:t>
      </w:r>
      <w:r w:rsidR="00DB0D1A">
        <w:rPr>
          <w:i/>
          <w:iCs/>
          <w:color w:val="000000"/>
        </w:rPr>
        <w:t>’</w:t>
      </w:r>
      <w:r w:rsidRPr="00BB5CAA">
        <w:rPr>
          <w:i/>
          <w:iCs/>
          <w:color w:val="000000"/>
        </w:rPr>
        <w:t>s and subterm ear. Verify the code in the tabular list. Add sixth-character 1 for right ear. (There is no chapter-specific guideline for this condition.)</w:t>
      </w:r>
    </w:p>
    <w:bookmarkEnd w:id="37"/>
    <w:p w14:paraId="7D3AA050" w14:textId="77777777" w:rsidR="002C481A" w:rsidRPr="00BB5CAA" w:rsidRDefault="002C481A" w:rsidP="00802D60">
      <w:pPr>
        <w:pStyle w:val="Answer-or-feedback"/>
        <w:numPr>
          <w:ilvl w:val="0"/>
          <w:numId w:val="9"/>
        </w:numPr>
        <w:spacing w:after="0"/>
      </w:pPr>
      <w:r w:rsidRPr="00BB5CAA">
        <w:t xml:space="preserve">Acute serous otitis media, left ear </w:t>
      </w:r>
    </w:p>
    <w:p w14:paraId="4D251FD0" w14:textId="3ED59FC8" w:rsidR="002C481A" w:rsidRPr="00BB5CAA" w:rsidRDefault="006F7BFC" w:rsidP="00802D60">
      <w:pPr>
        <w:pStyle w:val="Answer-or-feedback"/>
        <w:spacing w:before="160"/>
        <w:ind w:left="720"/>
      </w:pPr>
      <w:r>
        <w:rPr>
          <w:b/>
        </w:rPr>
        <w:t>Answer:</w:t>
      </w:r>
      <w:r w:rsidR="002C481A" w:rsidRPr="0067526D">
        <w:rPr>
          <w:b/>
        </w:rPr>
        <w:t xml:space="preserve"> </w:t>
      </w:r>
      <w:r w:rsidR="002C481A" w:rsidRPr="00BB5CAA">
        <w:t>H65.02</w:t>
      </w:r>
    </w:p>
    <w:p w14:paraId="2442470E" w14:textId="615ACC0D" w:rsidR="002C481A" w:rsidRDefault="002C481A" w:rsidP="00802D60">
      <w:pPr>
        <w:pStyle w:val="Answer-or-feedback"/>
        <w:ind w:left="720"/>
        <w:rPr>
          <w:i/>
          <w:iCs/>
          <w:color w:val="000000"/>
        </w:rPr>
      </w:pPr>
      <w:r w:rsidRPr="00BB5CAA">
        <w:rPr>
          <w:bCs/>
          <w:i/>
          <w:iCs/>
          <w:color w:val="000000"/>
        </w:rPr>
        <w:t>Analysis:</w:t>
      </w:r>
      <w:r w:rsidRPr="00BB5CAA">
        <w:rPr>
          <w:i/>
          <w:iCs/>
          <w:color w:val="000000"/>
        </w:rPr>
        <w:t xml:space="preserve"> For code H65.02, go to ICD-10-CM index main term Otitis (acute), subterm media, and second qualifier serous </w:t>
      </w:r>
      <w:r>
        <w:t>–</w:t>
      </w:r>
      <w:r w:rsidRPr="00347EB6">
        <w:t>see</w:t>
      </w:r>
      <w:r w:rsidRPr="004A76C3">
        <w:t xml:space="preserve"> </w:t>
      </w:r>
      <w:r w:rsidRPr="00BB5CAA">
        <w:rPr>
          <w:i/>
          <w:iCs/>
          <w:color w:val="000000"/>
        </w:rPr>
        <w:t xml:space="preserve">Otitis, media, nonsuppurative. Then, go to ICD-10-CM index main term Otitis (acute), subterm media, second qualifier nonsuppurative, third qualifier </w:t>
      </w:r>
      <w:r w:rsidRPr="0090193E">
        <w:rPr>
          <w:i/>
          <w:iCs/>
          <w:color w:val="000000"/>
        </w:rPr>
        <w:t xml:space="preserve">acute or subacute NEC, and fourth qualifier </w:t>
      </w:r>
      <w:r w:rsidRPr="00BB5CAA">
        <w:rPr>
          <w:i/>
          <w:iCs/>
          <w:color w:val="000000"/>
        </w:rPr>
        <w:t xml:space="preserve">serous. </w:t>
      </w:r>
      <w:r>
        <w:rPr>
          <w:i/>
          <w:iCs/>
          <w:color w:val="000000"/>
        </w:rPr>
        <w:t xml:space="preserve">Locate </w:t>
      </w:r>
      <w:r w:rsidRPr="00BB5CAA">
        <w:rPr>
          <w:i/>
          <w:iCs/>
          <w:color w:val="000000"/>
        </w:rPr>
        <w:t>the code in the tabular list</w:t>
      </w:r>
      <w:r>
        <w:rPr>
          <w:i/>
          <w:iCs/>
          <w:color w:val="000000"/>
        </w:rPr>
        <w:t>, and add</w:t>
      </w:r>
      <w:r w:rsidRPr="00BB5CAA">
        <w:rPr>
          <w:i/>
          <w:iCs/>
          <w:color w:val="000000"/>
        </w:rPr>
        <w:t xml:space="preserve"> fifth-character 2 for left ear. Notice the </w:t>
      </w:r>
      <w:r>
        <w:rPr>
          <w:i/>
          <w:iCs/>
          <w:color w:val="000000"/>
        </w:rPr>
        <w:t>“</w:t>
      </w:r>
      <w:r w:rsidRPr="00BB5CAA">
        <w:rPr>
          <w:i/>
          <w:iCs/>
          <w:color w:val="000000"/>
        </w:rPr>
        <w:t>Use additional code for any associated perforated tympanic membrane (H72.-)</w:t>
      </w:r>
      <w:r>
        <w:rPr>
          <w:i/>
          <w:iCs/>
          <w:color w:val="000000"/>
        </w:rPr>
        <w:t>”</w:t>
      </w:r>
      <w:r w:rsidRPr="00BB5CAA">
        <w:rPr>
          <w:i/>
          <w:iCs/>
          <w:color w:val="000000"/>
        </w:rPr>
        <w:t xml:space="preserve"> below the category description, which does not apply to this diagnostic statement. (There is no chapter-specific guideline for this condition.)</w:t>
      </w:r>
    </w:p>
    <w:p w14:paraId="1DACAB6C" w14:textId="77777777" w:rsidR="002C481A" w:rsidRPr="00BB5CAA" w:rsidRDefault="002C481A" w:rsidP="00802D60">
      <w:pPr>
        <w:pStyle w:val="Answer-or-feedback"/>
        <w:keepNext/>
        <w:numPr>
          <w:ilvl w:val="0"/>
          <w:numId w:val="9"/>
        </w:numPr>
        <w:spacing w:after="0"/>
      </w:pPr>
      <w:r w:rsidRPr="00BB5CAA">
        <w:t>Central perforation of tympanic membrane, left ear</w:t>
      </w:r>
    </w:p>
    <w:p w14:paraId="0438FEB8" w14:textId="5A9E6E79" w:rsidR="002C481A" w:rsidRPr="00BB5CAA" w:rsidRDefault="006F7BFC" w:rsidP="00802D60">
      <w:pPr>
        <w:pStyle w:val="Answer-or-feedback"/>
        <w:spacing w:before="160"/>
        <w:ind w:left="720"/>
        <w:rPr>
          <w:bCs/>
        </w:rPr>
      </w:pPr>
      <w:r>
        <w:rPr>
          <w:b/>
        </w:rPr>
        <w:t>Answer:</w:t>
      </w:r>
      <w:r w:rsidR="002C481A" w:rsidRPr="0067526D">
        <w:rPr>
          <w:b/>
        </w:rPr>
        <w:t xml:space="preserve"> </w:t>
      </w:r>
      <w:r w:rsidR="002C481A" w:rsidRPr="00BB5CAA">
        <w:t>H72.02</w:t>
      </w:r>
    </w:p>
    <w:p w14:paraId="199079F7" w14:textId="77777777" w:rsidR="002C481A" w:rsidRPr="00D8040B" w:rsidRDefault="002C481A" w:rsidP="00802D60">
      <w:pPr>
        <w:pStyle w:val="Answer-or-feedback"/>
        <w:ind w:left="720"/>
        <w:rPr>
          <w:i/>
          <w:iCs/>
          <w:color w:val="000000"/>
        </w:rPr>
      </w:pPr>
      <w:r w:rsidRPr="00D8040B">
        <w:rPr>
          <w:bCs/>
          <w:i/>
          <w:iCs/>
          <w:color w:val="000000"/>
        </w:rPr>
        <w:t>Analysis:</w:t>
      </w:r>
      <w:r w:rsidRPr="00D8040B">
        <w:rPr>
          <w:i/>
          <w:iCs/>
          <w:color w:val="000000"/>
        </w:rPr>
        <w:t xml:space="preserve"> For code H72.02, go to ICD-10-CM index main term Perforation, perforated (nontraumatic) (of), subterm tympanum, tympanic (membrane) (persistent post-traumatic) (postinflammatory),</w:t>
      </w:r>
      <w:r>
        <w:rPr>
          <w:i/>
          <w:iCs/>
          <w:color w:val="000000"/>
        </w:rPr>
        <w:t xml:space="preserve"> </w:t>
      </w:r>
      <w:r w:rsidRPr="00D8040B">
        <w:rPr>
          <w:i/>
          <w:iCs/>
          <w:color w:val="000000"/>
        </w:rPr>
        <w:t xml:space="preserve">and second qualifier central. Verify the code in the tabular list. Add fifth-character 2 for left ear. Notice the </w:t>
      </w:r>
      <w:r>
        <w:rPr>
          <w:i/>
          <w:iCs/>
          <w:color w:val="000000"/>
        </w:rPr>
        <w:t>“</w:t>
      </w:r>
      <w:r w:rsidRPr="00D8040B">
        <w:rPr>
          <w:i/>
          <w:iCs/>
          <w:color w:val="000000"/>
        </w:rPr>
        <w:t>Includes: persistent post-traumatic perforation of ear drum; postinflammatory perforation of ear drum</w:t>
      </w:r>
      <w:r>
        <w:rPr>
          <w:i/>
          <w:iCs/>
          <w:color w:val="000000"/>
        </w:rPr>
        <w:t>”</w:t>
      </w:r>
      <w:r w:rsidRPr="00D8040B">
        <w:rPr>
          <w:i/>
          <w:iCs/>
          <w:color w:val="000000"/>
        </w:rPr>
        <w:t xml:space="preserve"> note below the category description. Also, notice the </w:t>
      </w:r>
      <w:r>
        <w:rPr>
          <w:i/>
          <w:iCs/>
          <w:color w:val="000000"/>
        </w:rPr>
        <w:t>“</w:t>
      </w:r>
      <w:r w:rsidRPr="00D8040B">
        <w:rPr>
          <w:i/>
          <w:iCs/>
          <w:color w:val="000000"/>
        </w:rPr>
        <w:t>Code first any associated otitis media</w:t>
      </w:r>
      <w:r>
        <w:rPr>
          <w:i/>
          <w:iCs/>
          <w:color w:val="000000"/>
        </w:rPr>
        <w:t>”</w:t>
      </w:r>
      <w:r w:rsidRPr="00D8040B">
        <w:rPr>
          <w:i/>
          <w:iCs/>
          <w:color w:val="000000"/>
        </w:rPr>
        <w:t xml:space="preserve"> instruction below the category description, which does not apply to this diagnostic statement. (There is no chapter-specific guideline for this condition.)</w:t>
      </w:r>
    </w:p>
    <w:p w14:paraId="56A3B725" w14:textId="77777777" w:rsidR="002C481A" w:rsidRPr="00D8040B" w:rsidRDefault="002C481A" w:rsidP="00800891">
      <w:pPr>
        <w:pStyle w:val="Answer-or-feedback"/>
        <w:keepNext/>
        <w:numPr>
          <w:ilvl w:val="0"/>
          <w:numId w:val="9"/>
        </w:numPr>
        <w:spacing w:after="0"/>
        <w:rPr>
          <w:color w:val="000000"/>
        </w:rPr>
      </w:pPr>
      <w:r w:rsidRPr="00D8040B">
        <w:rPr>
          <w:color w:val="000000"/>
        </w:rPr>
        <w:lastRenderedPageBreak/>
        <w:t xml:space="preserve">Vertigo of central origin </w:t>
      </w:r>
    </w:p>
    <w:p w14:paraId="61B5EC0B" w14:textId="7EBEC94D" w:rsidR="002C481A" w:rsidRPr="00BB5CAA" w:rsidRDefault="006F7BFC" w:rsidP="00802D60">
      <w:pPr>
        <w:pStyle w:val="Answer-or-feedback"/>
        <w:spacing w:before="160"/>
        <w:ind w:left="720"/>
      </w:pPr>
      <w:r>
        <w:rPr>
          <w:b/>
        </w:rPr>
        <w:t>Answer:</w:t>
      </w:r>
      <w:r w:rsidR="002C481A" w:rsidRPr="0067526D">
        <w:rPr>
          <w:b/>
        </w:rPr>
        <w:t xml:space="preserve"> </w:t>
      </w:r>
      <w:r w:rsidR="002C481A" w:rsidRPr="00BB5CAA">
        <w:t>H81.4</w:t>
      </w:r>
    </w:p>
    <w:p w14:paraId="1B2D4787" w14:textId="77777777" w:rsidR="002C481A" w:rsidRPr="00D8040B" w:rsidRDefault="002C481A" w:rsidP="00802D60">
      <w:pPr>
        <w:pStyle w:val="Answer-or-feedback"/>
        <w:ind w:left="720"/>
        <w:rPr>
          <w:i/>
          <w:iCs/>
          <w:color w:val="000000"/>
        </w:rPr>
      </w:pPr>
      <w:r w:rsidRPr="00D8040B">
        <w:rPr>
          <w:bCs/>
          <w:i/>
          <w:iCs/>
          <w:color w:val="000000"/>
        </w:rPr>
        <w:t>Analysis:</w:t>
      </w:r>
      <w:r w:rsidRPr="00D8040B">
        <w:rPr>
          <w:i/>
          <w:iCs/>
          <w:color w:val="000000"/>
        </w:rPr>
        <w:t xml:space="preserve"> For code H81.4, go to ICD-10-CM index main term Vertigo, subterm central (origin). Verify the code in the tabular list. </w:t>
      </w:r>
    </w:p>
    <w:p w14:paraId="331DBE3E" w14:textId="77777777" w:rsidR="002C481A" w:rsidRPr="00BB5CAA" w:rsidRDefault="002C481A" w:rsidP="00802D60">
      <w:pPr>
        <w:pStyle w:val="Answer-or-feedback"/>
        <w:numPr>
          <w:ilvl w:val="0"/>
          <w:numId w:val="9"/>
        </w:numPr>
        <w:spacing w:after="0"/>
      </w:pPr>
      <w:r w:rsidRPr="00BB5CAA">
        <w:t xml:space="preserve">Granulation of postmastoidectomy cavity, left ear </w:t>
      </w:r>
    </w:p>
    <w:p w14:paraId="17180CD8" w14:textId="47D6E0FC" w:rsidR="002C481A" w:rsidRPr="00BB5CAA" w:rsidRDefault="006F7BFC" w:rsidP="00802D60">
      <w:pPr>
        <w:pStyle w:val="Answer-or-feedback"/>
        <w:spacing w:before="160"/>
        <w:ind w:left="720"/>
      </w:pPr>
      <w:r>
        <w:rPr>
          <w:b/>
        </w:rPr>
        <w:t>Answer:</w:t>
      </w:r>
      <w:r w:rsidR="002C481A" w:rsidRPr="0067526D">
        <w:rPr>
          <w:b/>
        </w:rPr>
        <w:t xml:space="preserve"> </w:t>
      </w:r>
      <w:r w:rsidR="002C481A" w:rsidRPr="00BB5CAA">
        <w:t>H95.122</w:t>
      </w:r>
    </w:p>
    <w:p w14:paraId="10B1766A" w14:textId="77777777" w:rsidR="002C481A" w:rsidRPr="00D8040B" w:rsidRDefault="002C481A" w:rsidP="00802D60">
      <w:pPr>
        <w:pStyle w:val="Answer-or-feedback"/>
        <w:ind w:left="720"/>
        <w:rPr>
          <w:i/>
          <w:iCs/>
          <w:color w:val="000000"/>
        </w:rPr>
      </w:pPr>
      <w:r w:rsidRPr="00D8040B">
        <w:rPr>
          <w:bCs/>
          <w:i/>
          <w:iCs/>
          <w:color w:val="000000"/>
        </w:rPr>
        <w:t>Analysis:</w:t>
      </w:r>
      <w:r w:rsidRPr="00D8040B">
        <w:rPr>
          <w:i/>
          <w:iCs/>
          <w:color w:val="000000"/>
        </w:rPr>
        <w:t xml:space="preserve"> For code H95.122, go to ICD-10-CM index main term Granulation tissue (abnormal) (excessive) and subterm postmastoidectomy cavity </w:t>
      </w:r>
      <w:r>
        <w:t>–</w:t>
      </w:r>
      <w:r w:rsidRPr="00347EB6">
        <w:t>see</w:t>
      </w:r>
      <w:r w:rsidRPr="004A76C3">
        <w:t xml:space="preserve"> </w:t>
      </w:r>
      <w:r w:rsidRPr="00D8040B">
        <w:rPr>
          <w:i/>
          <w:iCs/>
          <w:color w:val="000000"/>
        </w:rPr>
        <w:t>Complications, postmastoidectomy, granulation. Then, go to ICD-10-CM index main term Complication(s) (from) (of), subterm postmastoidectomy NEC, and second qualifier granulation. Verify the code in the tabular list. Add sixth-character 2 for left ear. (There is no chapter-specific guideline for this condition.)</w:t>
      </w:r>
    </w:p>
    <w:p w14:paraId="03187FFA" w14:textId="77777777" w:rsidR="002C481A" w:rsidRPr="00023067" w:rsidRDefault="002C481A" w:rsidP="00802D60">
      <w:pPr>
        <w:pStyle w:val="Heading2"/>
      </w:pPr>
      <w:bookmarkStart w:id="38" w:name="_Toc96091043"/>
      <w:bookmarkStart w:id="39" w:name="_Toc153288202"/>
      <w:r w:rsidRPr="00023067">
        <w:t>Exercise 3.9: Diseases of the Circulatory System</w:t>
      </w:r>
      <w:bookmarkEnd w:id="38"/>
      <w:bookmarkEnd w:id="39"/>
    </w:p>
    <w:p w14:paraId="5DF24786" w14:textId="77777777" w:rsidR="002C481A" w:rsidRPr="006F7BFC" w:rsidRDefault="002C481A" w:rsidP="00802D60">
      <w:pPr>
        <w:pStyle w:val="Answer-or-feedback"/>
        <w:numPr>
          <w:ilvl w:val="0"/>
          <w:numId w:val="10"/>
        </w:numPr>
        <w:spacing w:after="0"/>
        <w:rPr>
          <w:spacing w:val="-4"/>
        </w:rPr>
      </w:pPr>
      <w:r w:rsidRPr="006F7BFC">
        <w:rPr>
          <w:spacing w:val="-4"/>
        </w:rPr>
        <w:t xml:space="preserve">Non-ST elevation myocardial infarction (NSTEMI), inferolateral wall, initial episode of care </w:t>
      </w:r>
    </w:p>
    <w:p w14:paraId="32AED83E" w14:textId="1C6E9AC2" w:rsidR="002C481A" w:rsidRPr="00432CF9" w:rsidRDefault="006F7BFC" w:rsidP="00802D60">
      <w:pPr>
        <w:pStyle w:val="Answer-or-feedback"/>
        <w:spacing w:before="160"/>
        <w:ind w:left="720"/>
      </w:pPr>
      <w:r>
        <w:rPr>
          <w:b/>
        </w:rPr>
        <w:t>Answer:</w:t>
      </w:r>
      <w:r w:rsidR="002C481A" w:rsidRPr="0067526D">
        <w:rPr>
          <w:b/>
        </w:rPr>
        <w:t xml:space="preserve"> </w:t>
      </w:r>
      <w:bookmarkStart w:id="40" w:name="_Hlk21190981"/>
      <w:r w:rsidR="002C481A" w:rsidRPr="00432CF9">
        <w:t>I21.</w:t>
      </w:r>
      <w:r w:rsidR="002C481A">
        <w:t xml:space="preserve">4 </w:t>
      </w:r>
      <w:bookmarkEnd w:id="40"/>
    </w:p>
    <w:p w14:paraId="78AA96F7" w14:textId="77777777" w:rsidR="002C481A" w:rsidRPr="00266811" w:rsidRDefault="002C481A" w:rsidP="00802D60">
      <w:pPr>
        <w:pStyle w:val="Answer-or-feedback"/>
        <w:spacing w:after="0"/>
        <w:ind w:left="720"/>
        <w:rPr>
          <w:i/>
        </w:rPr>
      </w:pPr>
      <w:r w:rsidRPr="00266811">
        <w:rPr>
          <w:bCs/>
          <w:i/>
        </w:rPr>
        <w:t>Analysis:</w:t>
      </w:r>
      <w:r w:rsidRPr="00266811">
        <w:rPr>
          <w:i/>
        </w:rPr>
        <w:t xml:space="preserve"> For code I21.</w:t>
      </w:r>
      <w:r>
        <w:rPr>
          <w:i/>
        </w:rPr>
        <w:t xml:space="preserve">4 </w:t>
      </w:r>
      <w:r w:rsidRPr="00266811">
        <w:rPr>
          <w:i/>
        </w:rPr>
        <w:t xml:space="preserve">, go to ICD-10-CM index main term Infarct, infarction, subterm myocardium, myocardial (acute) (with stated duration of 4 weeks or less), second qualifier non-ST elevation (NSTEMI). Verify the code in the tabular list. Notice the </w:t>
      </w:r>
      <w:r>
        <w:rPr>
          <w:i/>
        </w:rPr>
        <w:t>“</w:t>
      </w:r>
      <w:r w:rsidRPr="00266811">
        <w:rPr>
          <w:i/>
        </w:rPr>
        <w:t>Use additional code, if applicable, to identify:</w:t>
      </w:r>
      <w:r>
        <w:rPr>
          <w:i/>
        </w:rPr>
        <w:t>”</w:t>
      </w:r>
      <w:r w:rsidRPr="00266811">
        <w:rPr>
          <w:i/>
        </w:rPr>
        <w:t xml:space="preserve"> instruction below the category description, which lists additional codes that can be assigned because they are associated with the condition. (None of the codes are assigned because the diagnostic statement does not document any of them.)</w:t>
      </w:r>
    </w:p>
    <w:p w14:paraId="436E76C5" w14:textId="77777777" w:rsidR="002C481A" w:rsidRPr="00266811" w:rsidRDefault="002C481A" w:rsidP="00802D60">
      <w:pPr>
        <w:pStyle w:val="Answer-or-feedback"/>
        <w:ind w:left="720" w:firstLine="360"/>
        <w:rPr>
          <w:i/>
        </w:rPr>
      </w:pPr>
      <w:r w:rsidRPr="00266811">
        <w:rPr>
          <w:i/>
        </w:rPr>
        <w:t xml:space="preserve">According to ICD-10-CM chapter-specific Chapter 9 Diseases of the Circulatory System guideline, </w:t>
      </w:r>
      <w:r>
        <w:rPr>
          <w:i/>
        </w:rPr>
        <w:t>“</w:t>
      </w:r>
      <w:r w:rsidRPr="00266811">
        <w:rPr>
          <w:i/>
        </w:rPr>
        <w:t>Type 1 ST elevation myocardial infarction (STEMI) and non-ST elevation myocardial infarction (NSTEMI),</w:t>
      </w:r>
      <w:r>
        <w:rPr>
          <w:i/>
        </w:rPr>
        <w:t>”</w:t>
      </w:r>
      <w:r w:rsidRPr="00266811">
        <w:rPr>
          <w:i/>
        </w:rPr>
        <w:t xml:space="preserve"> the ICD-10-CM codes for type 1 acute myocardial infarction (AMI) identify the site, such as anterolateral wall or true posterior wall. Subcategories I21.0-I21.2 and code I21.3 are used for type 1 ST elevation myocardial infarction (STEMI). Code I21.4, Non-ST elevation</w:t>
      </w:r>
      <w:r>
        <w:rPr>
          <w:i/>
        </w:rPr>
        <w:t xml:space="preserve"> </w:t>
      </w:r>
      <w:r w:rsidRPr="00266811">
        <w:rPr>
          <w:i/>
        </w:rPr>
        <w:t>myocardial infarction</w:t>
      </w:r>
      <w:r>
        <w:rPr>
          <w:i/>
        </w:rPr>
        <w:t xml:space="preserve"> </w:t>
      </w:r>
      <w:r w:rsidRPr="00266811">
        <w:rPr>
          <w:i/>
        </w:rPr>
        <w:t xml:space="preserve">(NSTEMI), is used for type 1 non-SUBTERM elevation myocardial infarction (NSTEMI) and nontransmural MIs. </w:t>
      </w:r>
    </w:p>
    <w:p w14:paraId="7FCF32C3" w14:textId="77777777" w:rsidR="002C481A" w:rsidRPr="006F7BFC" w:rsidRDefault="002C481A" w:rsidP="00802D60">
      <w:pPr>
        <w:pStyle w:val="Answer-or-feedback"/>
        <w:keepNext/>
        <w:numPr>
          <w:ilvl w:val="0"/>
          <w:numId w:val="10"/>
        </w:numPr>
        <w:spacing w:after="0"/>
        <w:rPr>
          <w:spacing w:val="-4"/>
        </w:rPr>
      </w:pPr>
      <w:r w:rsidRPr="006F7BFC">
        <w:rPr>
          <w:spacing w:val="-4"/>
        </w:rPr>
        <w:t>Type 1 acute inferoposterior transmural ST elevation myocardial infarction (STEMI), and subsequent type 1 acute inferior STEMI three days later (during same inpatient admission)</w:t>
      </w:r>
    </w:p>
    <w:p w14:paraId="4ADB62D1" w14:textId="6FE7F90F" w:rsidR="002C481A" w:rsidRPr="00432CF9" w:rsidRDefault="006F7BFC" w:rsidP="00802D60">
      <w:pPr>
        <w:pStyle w:val="Answer-or-feedback"/>
        <w:spacing w:before="160" w:after="120"/>
        <w:ind w:left="720"/>
      </w:pPr>
      <w:r>
        <w:rPr>
          <w:b/>
        </w:rPr>
        <w:t>Answer:</w:t>
      </w:r>
      <w:r w:rsidR="002C481A" w:rsidRPr="0067526D">
        <w:rPr>
          <w:b/>
        </w:rPr>
        <w:t xml:space="preserve"> </w:t>
      </w:r>
      <w:r w:rsidR="002C481A" w:rsidRPr="00432CF9">
        <w:t>I21.11, I22.1</w:t>
      </w:r>
    </w:p>
    <w:p w14:paraId="5D6ACF0E" w14:textId="77777777" w:rsidR="002C481A" w:rsidRPr="00266811" w:rsidRDefault="002C481A" w:rsidP="00802D60">
      <w:pPr>
        <w:pStyle w:val="Answer-or-feedback"/>
        <w:spacing w:after="0"/>
        <w:ind w:left="720"/>
        <w:rPr>
          <w:i/>
        </w:rPr>
      </w:pPr>
      <w:r w:rsidRPr="00266811">
        <w:rPr>
          <w:bCs/>
          <w:i/>
        </w:rPr>
        <w:t>Analysis:</w:t>
      </w:r>
      <w:r w:rsidRPr="00266811">
        <w:rPr>
          <w:i/>
        </w:rPr>
        <w:t xml:space="preserve"> For code </w:t>
      </w:r>
      <w:r>
        <w:rPr>
          <w:i/>
        </w:rPr>
        <w:t>I21.11</w:t>
      </w:r>
      <w:r w:rsidRPr="00266811">
        <w:rPr>
          <w:i/>
        </w:rPr>
        <w:t>, go to ICD-10-CM index main term Infarct, infarction, subterm myocardium, myocardial (acute) (with stated duration of 4 weeks or less), second qualifier ST elevation (STEMI), and third qualifier inferoposterior transmural (Q wave). Verify the code in the tabular list. Notice inclusion term (phrase), inferolateral transmural (Q wave) infarction (acute), is listed below the code description.</w:t>
      </w:r>
    </w:p>
    <w:p w14:paraId="659631D6" w14:textId="77777777" w:rsidR="002C481A" w:rsidRPr="00266811" w:rsidRDefault="002C481A" w:rsidP="00802D60">
      <w:pPr>
        <w:pStyle w:val="Answer-or-feedback"/>
        <w:spacing w:after="0"/>
        <w:ind w:left="720" w:firstLine="360"/>
        <w:rPr>
          <w:i/>
        </w:rPr>
      </w:pPr>
      <w:r w:rsidRPr="00266811">
        <w:rPr>
          <w:i/>
        </w:rPr>
        <w:t xml:space="preserve">For code I22.1, go to ICD-10-CM index main term Infarct, infarction, subterm myocardium, myocardial (acute) (with stated duration of 4 weeks or less), subterm ST </w:t>
      </w:r>
      <w:r w:rsidRPr="00266811">
        <w:rPr>
          <w:i/>
        </w:rPr>
        <w:lastRenderedPageBreak/>
        <w:t>elevation (STEMI), second qualifier inferior (diaphragmatic) (inferolateral) (inferoposterior) (wall), and third qualifier subsequent. Verify the code in the tabular list.</w:t>
      </w:r>
    </w:p>
    <w:p w14:paraId="4E02D235" w14:textId="7352F140" w:rsidR="002C481A" w:rsidRPr="00266811" w:rsidRDefault="002C481A" w:rsidP="00802D60">
      <w:pPr>
        <w:pStyle w:val="Answer-or-feedback"/>
        <w:ind w:left="720" w:firstLine="360"/>
        <w:rPr>
          <w:i/>
        </w:rPr>
      </w:pPr>
      <w:r w:rsidRPr="00266811">
        <w:rPr>
          <w:i/>
        </w:rPr>
        <w:t xml:space="preserve">According to ICD-10-CM chapter-specific Chapter 9 Diseases of the Circulatory System guideline, </w:t>
      </w:r>
      <w:r>
        <w:rPr>
          <w:i/>
        </w:rPr>
        <w:t>“</w:t>
      </w:r>
      <w:r w:rsidRPr="00266811">
        <w:rPr>
          <w:i/>
        </w:rPr>
        <w:t>Subsequent acute myocardial infarction,</w:t>
      </w:r>
      <w:r>
        <w:rPr>
          <w:i/>
        </w:rPr>
        <w:t>”</w:t>
      </w:r>
      <w:r w:rsidRPr="00266811">
        <w:rPr>
          <w:i/>
        </w:rPr>
        <w:t xml:space="preserve"> a code from category I22, Subsequent ST elevation (STEMI) and non-ST elevation</w:t>
      </w:r>
      <w:r>
        <w:rPr>
          <w:i/>
        </w:rPr>
        <w:t xml:space="preserve"> </w:t>
      </w:r>
      <w:r w:rsidRPr="00266811">
        <w:rPr>
          <w:i/>
        </w:rPr>
        <w:t>myocardial infarction</w:t>
      </w:r>
      <w:r>
        <w:rPr>
          <w:i/>
        </w:rPr>
        <w:t xml:space="preserve"> </w:t>
      </w:r>
      <w:r w:rsidRPr="00266811">
        <w:rPr>
          <w:i/>
        </w:rPr>
        <w:t xml:space="preserve">(NSTEMI), is to be used when a patient who has suffered an acute myocardial infarction (AMI) has a new AMI within the </w:t>
      </w:r>
      <w:r>
        <w:rPr>
          <w:i/>
        </w:rPr>
        <w:t>4-week</w:t>
      </w:r>
      <w:r w:rsidRPr="00266811">
        <w:rPr>
          <w:i/>
        </w:rPr>
        <w:t xml:space="preserve"> time frame of the initial AMI. </w:t>
      </w:r>
      <w:r w:rsidRPr="00266811">
        <w:t>A code from category I22 must be used in conjunction with a code from category I21.</w:t>
      </w:r>
      <w:r w:rsidRPr="00266811">
        <w:rPr>
          <w:i/>
        </w:rPr>
        <w:t xml:space="preserve"> The sequencing of the I22 and I21 codes depends on the circumstances of the encounter. Do not assign code I22 for subsequent myocardial infarctions other than type 1 or unspecified. Codes from category I22 should only be assigned if both the initial and subsequent myocardial infarctions are type 1 or unspecified.</w:t>
      </w:r>
    </w:p>
    <w:p w14:paraId="5D471192" w14:textId="77777777" w:rsidR="002C481A" w:rsidRPr="00432CF9" w:rsidRDefault="002C481A" w:rsidP="00802D60">
      <w:pPr>
        <w:pStyle w:val="Answer-or-feedback"/>
        <w:numPr>
          <w:ilvl w:val="0"/>
          <w:numId w:val="10"/>
        </w:numPr>
        <w:spacing w:after="0"/>
      </w:pPr>
      <w:r w:rsidRPr="00432CF9">
        <w:t>Aphasia as sequela of cerebral infarction</w:t>
      </w:r>
    </w:p>
    <w:p w14:paraId="0A79F179" w14:textId="1512914A" w:rsidR="002C481A" w:rsidRPr="00432CF9" w:rsidRDefault="006F7BFC" w:rsidP="00802D60">
      <w:pPr>
        <w:pStyle w:val="Answer-or-feedback"/>
        <w:spacing w:before="160"/>
        <w:ind w:left="720"/>
      </w:pPr>
      <w:r>
        <w:rPr>
          <w:b/>
        </w:rPr>
        <w:t xml:space="preserve">Answer: </w:t>
      </w:r>
      <w:r w:rsidR="002C481A" w:rsidRPr="00432CF9">
        <w:t>I69.</w:t>
      </w:r>
      <w:r w:rsidR="002C481A">
        <w:t>3</w:t>
      </w:r>
      <w:r w:rsidR="002C481A" w:rsidRPr="00432CF9">
        <w:t>20</w:t>
      </w:r>
    </w:p>
    <w:p w14:paraId="033163DC" w14:textId="5D40BA58" w:rsidR="002C481A" w:rsidRPr="00F643F3" w:rsidRDefault="002C481A" w:rsidP="00802D60">
      <w:pPr>
        <w:pStyle w:val="Answer-or-feedback"/>
        <w:spacing w:after="0"/>
        <w:ind w:left="810"/>
        <w:rPr>
          <w:i/>
          <w:spacing w:val="-2"/>
        </w:rPr>
      </w:pPr>
      <w:r w:rsidRPr="00F643F3">
        <w:rPr>
          <w:bCs/>
          <w:i/>
          <w:spacing w:val="-2"/>
        </w:rPr>
        <w:t>Analysis:</w:t>
      </w:r>
      <w:r w:rsidRPr="00F643F3">
        <w:rPr>
          <w:i/>
          <w:spacing w:val="-2"/>
        </w:rPr>
        <w:t xml:space="preserve"> For code I69.320, go to ICD-10-CM index main term Aphasia, subterm following, second qualifier cerebrovascular disease, and third qualifier cerebral infarction. Verify the code in the tabular list. A note located below the category description states </w:t>
      </w:r>
      <w:r>
        <w:rPr>
          <w:i/>
          <w:spacing w:val="-2"/>
        </w:rPr>
        <w:t>“</w:t>
      </w:r>
      <w:r w:rsidRPr="00F643F3">
        <w:rPr>
          <w:i/>
          <w:spacing w:val="-2"/>
        </w:rPr>
        <w:t>Category I69 is to be used to indicate conditions in I60</w:t>
      </w:r>
      <w:r>
        <w:rPr>
          <w:i/>
          <w:spacing w:val="-2"/>
        </w:rPr>
        <w:t>–</w:t>
      </w:r>
      <w:r w:rsidRPr="00F643F3">
        <w:rPr>
          <w:i/>
          <w:spacing w:val="-2"/>
        </w:rPr>
        <w:t xml:space="preserve">I67 as the cause of sequelae. The </w:t>
      </w:r>
      <w:r w:rsidR="00DB0D1A">
        <w:rPr>
          <w:i/>
          <w:spacing w:val="-2"/>
        </w:rPr>
        <w:t>‘</w:t>
      </w:r>
      <w:r w:rsidRPr="00F643F3">
        <w:rPr>
          <w:i/>
          <w:spacing w:val="-2"/>
        </w:rPr>
        <w:t>sequelae</w:t>
      </w:r>
      <w:r w:rsidR="00DB0D1A">
        <w:rPr>
          <w:i/>
          <w:spacing w:val="-2"/>
        </w:rPr>
        <w:t>’</w:t>
      </w:r>
      <w:r w:rsidRPr="00F643F3">
        <w:rPr>
          <w:i/>
          <w:spacing w:val="-2"/>
        </w:rPr>
        <w:t xml:space="preserve"> include conditions specified as such or as residuals which may occur at any time after the onset of the causal condition.</w:t>
      </w:r>
      <w:r>
        <w:rPr>
          <w:i/>
          <w:spacing w:val="-2"/>
        </w:rPr>
        <w:t>”</w:t>
      </w:r>
      <w:r w:rsidRPr="00F643F3">
        <w:rPr>
          <w:i/>
          <w:spacing w:val="-2"/>
        </w:rPr>
        <w:t xml:space="preserve"> For this diagnostic statement, the patient had been treated for a cerebral infarction (assigned a code from category I63) and is treated for the sequela (or late effect), which is aphasia.</w:t>
      </w:r>
    </w:p>
    <w:p w14:paraId="18D0AB8B" w14:textId="77777777" w:rsidR="002C481A" w:rsidRPr="00802D60" w:rsidRDefault="002C481A" w:rsidP="00802D60">
      <w:pPr>
        <w:pStyle w:val="Answer-or-feedback"/>
        <w:ind w:left="720" w:firstLine="360"/>
        <w:rPr>
          <w:i/>
          <w:spacing w:val="-4"/>
        </w:rPr>
      </w:pPr>
      <w:r w:rsidRPr="00802D60">
        <w:rPr>
          <w:i/>
          <w:spacing w:val="-4"/>
        </w:rPr>
        <w:t>According to ICD-10-CM chapter-specific Chapter 9 Diseases of the Circulatory System guideline, “Sequelae of cerebrovascular disease, Category I69, sequelae of cerebrovascular disease,” category I69 is used to indicate conditions classifiable to categories I60–I67 as the causes of sequela (neurologic deficits), which were classified elsewhere (at the time of initial treatment). These “late effects” include neurologic deficits that persist after initial onset of conditions classifiable to categories I60–I67. The neurologic deficits caused by cerebrovascular disease may be present from the onset or may arise at any time after the onset of the condition classifiable to categories I60–I67.</w:t>
      </w:r>
    </w:p>
    <w:p w14:paraId="70858B68" w14:textId="77777777" w:rsidR="006F7BFC" w:rsidRPr="006F7BFC" w:rsidRDefault="006F7BFC" w:rsidP="00802D60">
      <w:pPr>
        <w:pStyle w:val="Answer-or-feedback"/>
        <w:spacing w:after="0"/>
        <w:ind w:left="720" w:firstLine="360"/>
        <w:outlineLvl w:val="1"/>
        <w:rPr>
          <w:i/>
          <w:sz w:val="4"/>
          <w:szCs w:val="4"/>
        </w:rPr>
      </w:pPr>
    </w:p>
    <w:p w14:paraId="1851A4F4" w14:textId="77777777" w:rsidR="002C481A" w:rsidRPr="00432CF9" w:rsidRDefault="002C481A" w:rsidP="00802D60">
      <w:pPr>
        <w:pStyle w:val="Answer-or-feedback"/>
        <w:keepNext/>
        <w:numPr>
          <w:ilvl w:val="0"/>
          <w:numId w:val="10"/>
        </w:numPr>
        <w:spacing w:after="0"/>
      </w:pPr>
      <w:r w:rsidRPr="00432CF9">
        <w:t>Hypertension and stage 4 chronic kidney disease</w:t>
      </w:r>
    </w:p>
    <w:p w14:paraId="0F31EAA1" w14:textId="5A846FA4" w:rsidR="002C481A" w:rsidRPr="00432CF9" w:rsidRDefault="006F7BFC" w:rsidP="00802D60">
      <w:pPr>
        <w:pStyle w:val="Answer-or-feedback"/>
        <w:keepNext/>
        <w:spacing w:before="160"/>
        <w:ind w:left="720"/>
      </w:pPr>
      <w:r>
        <w:rPr>
          <w:b/>
        </w:rPr>
        <w:t>Answer:</w:t>
      </w:r>
      <w:r w:rsidR="002C481A" w:rsidRPr="0067526D">
        <w:rPr>
          <w:b/>
        </w:rPr>
        <w:t xml:space="preserve"> </w:t>
      </w:r>
      <w:r w:rsidR="002C481A" w:rsidRPr="00432CF9">
        <w:t>I12.9, N18.4</w:t>
      </w:r>
    </w:p>
    <w:p w14:paraId="0902C8A1" w14:textId="77777777" w:rsidR="002C481A" w:rsidRPr="00E748DF" w:rsidRDefault="002C481A" w:rsidP="00802D60">
      <w:pPr>
        <w:pStyle w:val="Answer-or-feedback"/>
        <w:spacing w:after="0"/>
        <w:ind w:left="720"/>
        <w:rPr>
          <w:i/>
        </w:rPr>
      </w:pPr>
      <w:r w:rsidRPr="00E748DF">
        <w:rPr>
          <w:bCs/>
          <w:i/>
        </w:rPr>
        <w:t>Analysis:</w:t>
      </w:r>
      <w:r w:rsidRPr="00E748DF">
        <w:rPr>
          <w:i/>
        </w:rPr>
        <w:t xml:space="preserve"> For code I12.9, go to ICD-10-CM index main term Hypertension, hypertensive, subterm with, and second qualifier kidney involvement </w:t>
      </w:r>
      <w:r>
        <w:t>–</w:t>
      </w:r>
      <w:r w:rsidRPr="00347EB6">
        <w:t>see</w:t>
      </w:r>
      <w:r w:rsidRPr="004A76C3">
        <w:t xml:space="preserve"> </w:t>
      </w:r>
      <w:r w:rsidRPr="00E748DF">
        <w:rPr>
          <w:i/>
        </w:rPr>
        <w:t xml:space="preserve">Hypertension, kidney. Then, go to ICD-10-CM index main term Hypertension, hypertensive, subterm kidney, and second qualifier stage 1 through stage 4 chronic kidney disease. Notice the </w:t>
      </w:r>
      <w:r>
        <w:rPr>
          <w:i/>
        </w:rPr>
        <w:t>“</w:t>
      </w:r>
      <w:r w:rsidRPr="00E748DF">
        <w:rPr>
          <w:i/>
        </w:rPr>
        <w:t>Use additional code to identify the stage of chronic kidney disease (N18.5, N18.6)</w:t>
      </w:r>
      <w:r>
        <w:rPr>
          <w:i/>
        </w:rPr>
        <w:t>”</w:t>
      </w:r>
      <w:r w:rsidRPr="00E748DF">
        <w:rPr>
          <w:i/>
        </w:rPr>
        <w:t xml:space="preserve"> instruction below the code description, which means an additional code is assigned.</w:t>
      </w:r>
    </w:p>
    <w:p w14:paraId="4AD78D6C" w14:textId="77777777" w:rsidR="002C481A" w:rsidRPr="00E748DF" w:rsidRDefault="002C481A" w:rsidP="00802D60">
      <w:pPr>
        <w:pStyle w:val="Answer-or-feedback"/>
        <w:spacing w:after="0"/>
        <w:ind w:left="720" w:firstLine="360"/>
        <w:rPr>
          <w:i/>
        </w:rPr>
      </w:pPr>
      <w:r w:rsidRPr="00E748DF">
        <w:rPr>
          <w:i/>
        </w:rPr>
        <w:t xml:space="preserve">For code N18.4, go to ICD-10-CM index main term Disease, diseased, subterm kidney, second qualifier chronic, and third qualifier stage 4. Verify the code in the tabular list. Notice the </w:t>
      </w:r>
      <w:r>
        <w:rPr>
          <w:i/>
        </w:rPr>
        <w:t>“</w:t>
      </w:r>
      <w:r w:rsidRPr="00E748DF">
        <w:rPr>
          <w:i/>
        </w:rPr>
        <w:t>Code first any associated: hypertensive chronic kidney disease (I12.-, I13.-),</w:t>
      </w:r>
      <w:r>
        <w:rPr>
          <w:i/>
        </w:rPr>
        <w:t>”</w:t>
      </w:r>
      <w:r w:rsidRPr="00E748DF">
        <w:rPr>
          <w:i/>
        </w:rPr>
        <w:t xml:space="preserve"> which provides code sequencing guidance.</w:t>
      </w:r>
    </w:p>
    <w:p w14:paraId="4A594645" w14:textId="77777777" w:rsidR="002C481A" w:rsidRPr="00E748DF" w:rsidRDefault="002C481A" w:rsidP="00802D60">
      <w:pPr>
        <w:pStyle w:val="Answer-or-feedback"/>
        <w:ind w:left="720" w:firstLine="360"/>
        <w:rPr>
          <w:i/>
        </w:rPr>
      </w:pPr>
      <w:r w:rsidRPr="00E748DF">
        <w:rPr>
          <w:i/>
        </w:rPr>
        <w:t xml:space="preserve">According to ICD-10-CM chapter-specific Chapter 9 Diseases of the Circulatory System guideline, </w:t>
      </w:r>
      <w:r>
        <w:rPr>
          <w:i/>
        </w:rPr>
        <w:t>“</w:t>
      </w:r>
      <w:r w:rsidRPr="00E748DF">
        <w:rPr>
          <w:i/>
        </w:rPr>
        <w:t>Hypertensive chronic kidney disease,</w:t>
      </w:r>
      <w:r>
        <w:rPr>
          <w:i/>
        </w:rPr>
        <w:t>”</w:t>
      </w:r>
      <w:r w:rsidRPr="00E748DF">
        <w:rPr>
          <w:i/>
        </w:rPr>
        <w:t xml:space="preserve"> assign codes from category I12, </w:t>
      </w:r>
      <w:r w:rsidRPr="00E748DF">
        <w:rPr>
          <w:i/>
        </w:rPr>
        <w:lastRenderedPageBreak/>
        <w:t>Hypertensive chronic kidney disease, when both hypertension and a condition classifiable to category N18, Chronic kidney disease (CKD), are present. CKD should not be coded as hypertensive if the provider indicates the CKD is not related to the hypertension. The appropriate code from category N18 should be used as a secondary code with a code from category I12 to identify the stage of chronic kidney disease.</w:t>
      </w:r>
    </w:p>
    <w:p w14:paraId="5DE99D55" w14:textId="77777777" w:rsidR="002C481A" w:rsidRPr="00432CF9" w:rsidRDefault="002C481A" w:rsidP="00802D60">
      <w:pPr>
        <w:pStyle w:val="Answer-or-feedback"/>
        <w:numPr>
          <w:ilvl w:val="0"/>
          <w:numId w:val="10"/>
        </w:numPr>
        <w:spacing w:after="0"/>
      </w:pPr>
      <w:r w:rsidRPr="00432CF9">
        <w:t>Atherosclerotic heart disease of native coronary artery with unstable angina pectoris</w:t>
      </w:r>
    </w:p>
    <w:p w14:paraId="66459EAB" w14:textId="799FBF08" w:rsidR="002C481A" w:rsidRPr="00432CF9" w:rsidRDefault="006F7BFC" w:rsidP="00802D60">
      <w:pPr>
        <w:pStyle w:val="Answer-or-feedback"/>
        <w:spacing w:before="160"/>
        <w:ind w:left="720"/>
      </w:pPr>
      <w:r>
        <w:rPr>
          <w:b/>
        </w:rPr>
        <w:t>Answer:</w:t>
      </w:r>
      <w:r w:rsidR="002C481A" w:rsidRPr="0067526D">
        <w:rPr>
          <w:b/>
        </w:rPr>
        <w:t xml:space="preserve"> </w:t>
      </w:r>
      <w:r w:rsidR="002C481A" w:rsidRPr="00432CF9">
        <w:t>I25.110</w:t>
      </w:r>
    </w:p>
    <w:p w14:paraId="17E4E954" w14:textId="77777777" w:rsidR="002C481A" w:rsidRPr="00E748DF" w:rsidRDefault="002C481A" w:rsidP="00802D60">
      <w:pPr>
        <w:pStyle w:val="Answer-or-feedback"/>
        <w:spacing w:after="0"/>
        <w:ind w:left="720"/>
        <w:rPr>
          <w:i/>
        </w:rPr>
      </w:pPr>
      <w:r w:rsidRPr="00E748DF">
        <w:rPr>
          <w:bCs/>
          <w:i/>
        </w:rPr>
        <w:t>Analysis:</w:t>
      </w:r>
      <w:r w:rsidRPr="00E748DF">
        <w:rPr>
          <w:i/>
        </w:rPr>
        <w:t xml:space="preserve"> For code I25.110, go to ICD-10-CM index Atherosclerosis </w:t>
      </w:r>
      <w:r>
        <w:t>–</w:t>
      </w:r>
      <w:r w:rsidRPr="00347EB6">
        <w:t>see</w:t>
      </w:r>
      <w:r w:rsidRPr="004A76C3">
        <w:t xml:space="preserve"> </w:t>
      </w:r>
      <w:r w:rsidRPr="00E748DF">
        <w:rPr>
          <w:i/>
        </w:rPr>
        <w:t xml:space="preserve">also Arteriosclerosis, coronary, artery, with angina pectoris </w:t>
      </w:r>
      <w:r>
        <w:t>–</w:t>
      </w:r>
      <w:r w:rsidRPr="00347EB6">
        <w:t>see</w:t>
      </w:r>
      <w:r w:rsidRPr="004A76C3">
        <w:t xml:space="preserve"> </w:t>
      </w:r>
      <w:r w:rsidRPr="00E748DF">
        <w:rPr>
          <w:i/>
        </w:rPr>
        <w:t xml:space="preserve">Arteriosclerosis, coronary (artery). Then, go to ICD-10-CM index main term Arteriosclerosis, arteriosclerotic, subterm coronary (artery), second qualifier native vessel, third qualifier with, fourth qualifier angina pectoris, and fifth qualifier unstable. Verify the code in the tabular list. Notice the </w:t>
      </w:r>
      <w:r>
        <w:rPr>
          <w:i/>
        </w:rPr>
        <w:t>“</w:t>
      </w:r>
      <w:r w:rsidRPr="00E748DF">
        <w:rPr>
          <w:i/>
        </w:rPr>
        <w:t>Use additional code, if applicable, to identify: coronary atherosclerosis due to calcified coronary lesion (I25.84), coronary atherosclerosis due to lipid rich plaque (I25.83)</w:t>
      </w:r>
      <w:r>
        <w:rPr>
          <w:i/>
        </w:rPr>
        <w:t>”</w:t>
      </w:r>
      <w:r w:rsidRPr="00E748DF">
        <w:rPr>
          <w:i/>
        </w:rPr>
        <w:t xml:space="preserve"> if documented in the diagnostic statement.</w:t>
      </w:r>
    </w:p>
    <w:p w14:paraId="43D801E0" w14:textId="77777777" w:rsidR="002C481A" w:rsidRDefault="002C481A" w:rsidP="00802D60">
      <w:pPr>
        <w:pStyle w:val="Answer-or-feedback"/>
        <w:ind w:left="720" w:firstLine="360"/>
        <w:rPr>
          <w:i/>
        </w:rPr>
      </w:pPr>
      <w:r w:rsidRPr="00E748DF">
        <w:rPr>
          <w:i/>
        </w:rPr>
        <w:t xml:space="preserve">According to ICD-10-CM chapter-specific Chapter 9 Diseases of the Circulatory System guideline, </w:t>
      </w:r>
      <w:r>
        <w:rPr>
          <w:i/>
        </w:rPr>
        <w:t>“</w:t>
      </w:r>
      <w:r w:rsidRPr="00E748DF">
        <w:rPr>
          <w:i/>
        </w:rPr>
        <w:t>Atherosclerotic coronary artery disease and angina,</w:t>
      </w:r>
      <w:r>
        <w:rPr>
          <w:i/>
        </w:rPr>
        <w:t xml:space="preserve"> </w:t>
      </w:r>
      <w:r w:rsidRPr="00E748DF">
        <w:rPr>
          <w:i/>
        </w:rPr>
        <w:t>ICD-10-CM has combination codes for atherosclerotic heart disease with angina pectoris. The subcategories for these codes are I25.11, Atherosclerotic heart disease of native coronary artery with angina pectoris and I25.7, Atherosclerosis of coronary artery bypass graft(s) and coronary artery of transplanted heart with angina pectoris.</w:t>
      </w:r>
      <w:r w:rsidRPr="00432CF9">
        <w:t xml:space="preserve"> </w:t>
      </w:r>
      <w:r w:rsidRPr="00E748DF">
        <w:t>When using one of these combination codes it is not necessary to use an additional code for angina pectoris.</w:t>
      </w:r>
      <w:r>
        <w:t xml:space="preserve"> </w:t>
      </w:r>
      <w:r w:rsidRPr="00E748DF">
        <w:rPr>
          <w:i/>
        </w:rPr>
        <w:t>A causal relationship can be assumed in a patient with both atherosclerosis and angina pectoris, unless the documentation indicates the angina is due to something other than the atherosclerosis.</w:t>
      </w:r>
      <w:r>
        <w:rPr>
          <w:i/>
        </w:rPr>
        <w:t>”</w:t>
      </w:r>
    </w:p>
    <w:p w14:paraId="50CCB75B" w14:textId="77777777" w:rsidR="002C481A" w:rsidRPr="00023067" w:rsidRDefault="002C481A" w:rsidP="00802D60">
      <w:pPr>
        <w:pStyle w:val="Heading2"/>
      </w:pPr>
      <w:bookmarkStart w:id="41" w:name="_Toc96091044"/>
      <w:bookmarkStart w:id="42" w:name="_Toc153288203"/>
      <w:r w:rsidRPr="00023067">
        <w:t>Exercise 3.10: Diseases of the Respiratory System</w:t>
      </w:r>
      <w:bookmarkEnd w:id="41"/>
      <w:bookmarkEnd w:id="42"/>
    </w:p>
    <w:p w14:paraId="58A2F4C0" w14:textId="77777777" w:rsidR="002C481A" w:rsidRPr="007E39D1" w:rsidRDefault="002C481A" w:rsidP="00802D60">
      <w:pPr>
        <w:pStyle w:val="Answer-or-feedback"/>
        <w:numPr>
          <w:ilvl w:val="0"/>
          <w:numId w:val="11"/>
        </w:numPr>
        <w:spacing w:after="0"/>
      </w:pPr>
      <w:r w:rsidRPr="007E39D1">
        <w:t>Acute exacerbation of chronic obstructive pulmonary disease (COPD)</w:t>
      </w:r>
    </w:p>
    <w:p w14:paraId="7E9449A8" w14:textId="61DF761C" w:rsidR="002C481A" w:rsidRPr="007E39D1" w:rsidRDefault="006F7BFC" w:rsidP="00802D60">
      <w:pPr>
        <w:pStyle w:val="Answer-or-feedback"/>
        <w:spacing w:before="160"/>
        <w:ind w:left="720"/>
      </w:pPr>
      <w:r>
        <w:rPr>
          <w:b/>
        </w:rPr>
        <w:t>Answer:</w:t>
      </w:r>
      <w:r w:rsidR="002C481A" w:rsidRPr="0067526D">
        <w:rPr>
          <w:b/>
        </w:rPr>
        <w:t xml:space="preserve"> </w:t>
      </w:r>
      <w:r w:rsidR="002C481A" w:rsidRPr="007E39D1">
        <w:t>J44.1</w:t>
      </w:r>
    </w:p>
    <w:p w14:paraId="19DA9F0E" w14:textId="77777777" w:rsidR="002C481A" w:rsidRPr="00802D60" w:rsidRDefault="002C481A" w:rsidP="00802D60">
      <w:pPr>
        <w:pStyle w:val="Answer-or-feedback"/>
        <w:spacing w:after="0"/>
        <w:ind w:left="720"/>
        <w:rPr>
          <w:i/>
          <w:spacing w:val="-2"/>
        </w:rPr>
      </w:pPr>
      <w:r w:rsidRPr="00802D60">
        <w:rPr>
          <w:bCs/>
          <w:i/>
          <w:spacing w:val="-2"/>
        </w:rPr>
        <w:t>Analysis:</w:t>
      </w:r>
      <w:r w:rsidRPr="00802D60">
        <w:rPr>
          <w:i/>
          <w:spacing w:val="-2"/>
        </w:rPr>
        <w:t xml:space="preserve"> For code J44.1, go to ICD-10-CM index main term Disease, diseased, and subterm pulmonary </w:t>
      </w:r>
      <w:r w:rsidRPr="00802D60">
        <w:rPr>
          <w:spacing w:val="-2"/>
        </w:rPr>
        <w:t>–see also</w:t>
      </w:r>
      <w:r w:rsidRPr="00802D60">
        <w:rPr>
          <w:i/>
          <w:spacing w:val="-2"/>
        </w:rPr>
        <w:t xml:space="preserve"> Disease, lung. Then, go to ICD-10-CM index main term Disease, diseased, subterm lung, second qualifier obstructive (chronic), third qualifier with, fourth qualifier acute, and fifth qualifier exacerbation. Verify the code in the tabular list. Notice the “Use additional code to identify:” instruction for codes that are associated with the condition in the diagnostic statement, none of which were included in the statement.</w:t>
      </w:r>
    </w:p>
    <w:p w14:paraId="73149AA6" w14:textId="77777777" w:rsidR="002C481A" w:rsidRPr="007E39D1" w:rsidRDefault="002C481A" w:rsidP="00802D60">
      <w:pPr>
        <w:pStyle w:val="Answer-or-feedback"/>
        <w:ind w:left="720" w:firstLine="360"/>
        <w:rPr>
          <w:i/>
        </w:rPr>
      </w:pPr>
      <w:r w:rsidRPr="007E39D1">
        <w:rPr>
          <w:i/>
        </w:rPr>
        <w:t xml:space="preserve">According to ICD-10-CM Chapter 10 Diseases of the Respiratory System chapter-specific guideline </w:t>
      </w:r>
      <w:r>
        <w:rPr>
          <w:i/>
        </w:rPr>
        <w:t>“</w:t>
      </w:r>
      <w:r w:rsidRPr="007E39D1">
        <w:rPr>
          <w:i/>
        </w:rPr>
        <w:t>Chronic obstructive pulmonary disease [COPD] and asthma, acute exacerbation of chronic obstructive bronchitis and asthma,</w:t>
      </w:r>
      <w:r>
        <w:rPr>
          <w:i/>
        </w:rPr>
        <w:t>”</w:t>
      </w:r>
      <w:r w:rsidRPr="007E39D1">
        <w:rPr>
          <w:i/>
        </w:rPr>
        <w:t xml:space="preserve"> the codes in categories J44 and J45 distinguish between uncomplicated cases and those in acute exacerbation. An </w:t>
      </w:r>
      <w:r w:rsidRPr="00F175E3">
        <w:t>acute exacerbation</w:t>
      </w:r>
      <w:r w:rsidRPr="007E39D1">
        <w:rPr>
          <w:i/>
        </w:rPr>
        <w:t xml:space="preserve"> is a worsening or decompensation of a chronic condition. An acute exacerbation is not equivalent to an infection superimposed on a chronic condition, though an exacerbation may be triggered by an infection.</w:t>
      </w:r>
    </w:p>
    <w:p w14:paraId="787DC5D7" w14:textId="77777777" w:rsidR="002C481A" w:rsidRPr="007E39D1" w:rsidRDefault="002C481A" w:rsidP="00800891">
      <w:pPr>
        <w:pStyle w:val="Answer-or-feedback"/>
        <w:keepNext/>
        <w:numPr>
          <w:ilvl w:val="0"/>
          <w:numId w:val="11"/>
        </w:numPr>
        <w:spacing w:after="0"/>
      </w:pPr>
      <w:r w:rsidRPr="007E39D1">
        <w:lastRenderedPageBreak/>
        <w:t>Human immunodeficiency virus disease and subsequent acute r</w:t>
      </w:r>
      <w:r>
        <w:t>espiratory failure with hypoxia</w:t>
      </w:r>
    </w:p>
    <w:p w14:paraId="0C1BCCC2" w14:textId="6836674C" w:rsidR="002C481A" w:rsidRPr="007E39D1" w:rsidRDefault="006F7BFC" w:rsidP="00802D60">
      <w:pPr>
        <w:pStyle w:val="Answer-or-feedback"/>
        <w:spacing w:before="160"/>
        <w:ind w:left="720"/>
      </w:pPr>
      <w:r>
        <w:rPr>
          <w:b/>
        </w:rPr>
        <w:t>Answer:</w:t>
      </w:r>
      <w:r w:rsidR="002C481A" w:rsidRPr="0067526D">
        <w:rPr>
          <w:b/>
        </w:rPr>
        <w:t xml:space="preserve"> </w:t>
      </w:r>
      <w:r w:rsidR="002C481A" w:rsidRPr="007E39D1">
        <w:t>B20, J96.01</w:t>
      </w:r>
    </w:p>
    <w:p w14:paraId="218AE780" w14:textId="49C09DEF" w:rsidR="002C481A" w:rsidRPr="00DE5C0D" w:rsidRDefault="002C481A" w:rsidP="00802D60">
      <w:pPr>
        <w:pStyle w:val="Answer-or-feedback"/>
        <w:spacing w:after="0"/>
        <w:ind w:left="720"/>
        <w:rPr>
          <w:i/>
        </w:rPr>
      </w:pPr>
      <w:r w:rsidRPr="00DE5C0D">
        <w:rPr>
          <w:bCs/>
          <w:i/>
        </w:rPr>
        <w:t>Analysis:</w:t>
      </w:r>
      <w:r w:rsidRPr="00DE5C0D">
        <w:rPr>
          <w:i/>
        </w:rPr>
        <w:t xml:space="preserve"> For code B20, go to ICD-10-CM index main term HIV, and verify the code in the tabular list. Notice the </w:t>
      </w:r>
      <w:r>
        <w:rPr>
          <w:i/>
        </w:rPr>
        <w:t>“</w:t>
      </w:r>
      <w:r w:rsidRPr="00DE5C0D">
        <w:rPr>
          <w:i/>
        </w:rPr>
        <w:t>Use additional code(s) to identify all manifestations of HIV infection,</w:t>
      </w:r>
      <w:r>
        <w:rPr>
          <w:i/>
        </w:rPr>
        <w:t>”</w:t>
      </w:r>
      <w:r w:rsidRPr="00DE5C0D">
        <w:rPr>
          <w:i/>
        </w:rPr>
        <w:t xml:space="preserve"> which in this case is </w:t>
      </w:r>
      <w:r>
        <w:rPr>
          <w:i/>
        </w:rPr>
        <w:t>“</w:t>
      </w:r>
      <w:r w:rsidRPr="00DE5C0D">
        <w:rPr>
          <w:i/>
        </w:rPr>
        <w:t>acute respiratory failure</w:t>
      </w:r>
      <w:r>
        <w:rPr>
          <w:i/>
        </w:rPr>
        <w:t>.”</w:t>
      </w:r>
    </w:p>
    <w:p w14:paraId="68DFD5BD" w14:textId="77777777" w:rsidR="002C481A" w:rsidRPr="00DE5C0D" w:rsidRDefault="002C481A" w:rsidP="00802D60">
      <w:pPr>
        <w:pStyle w:val="Answer-or-feedback"/>
        <w:spacing w:after="0"/>
        <w:ind w:left="720" w:firstLine="360"/>
        <w:rPr>
          <w:i/>
        </w:rPr>
      </w:pPr>
      <w:r w:rsidRPr="00DE5C0D">
        <w:rPr>
          <w:i/>
        </w:rPr>
        <w:t xml:space="preserve">For code J96.01, go to ICD-10-CM index main term Failure, failed, subterm respiration, respiratory, second qualifier acute, third qualifier with, and fourth qualifier hypoxia. Verify the code in the tabular list. </w:t>
      </w:r>
    </w:p>
    <w:p w14:paraId="6E17B55C" w14:textId="7D77B30F" w:rsidR="002C481A" w:rsidRDefault="002C481A" w:rsidP="00802D60">
      <w:pPr>
        <w:pStyle w:val="Answer-or-feedback"/>
        <w:spacing w:after="120"/>
        <w:ind w:left="720" w:firstLine="360"/>
        <w:rPr>
          <w:i/>
        </w:rPr>
      </w:pPr>
      <w:r w:rsidRPr="00DE5C0D">
        <w:rPr>
          <w:i/>
        </w:rPr>
        <w:t xml:space="preserve">According to ICD-10-CM Chapter 10 Diseases of the Respiratory System chapter-specific guideline </w:t>
      </w:r>
      <w:r>
        <w:rPr>
          <w:i/>
        </w:rPr>
        <w:t>“</w:t>
      </w:r>
      <w:r w:rsidRPr="00DE5C0D">
        <w:t>Acute respiratory failure as secondary diagnosis, respiratory failure may be listed as a secondary diagnosis if it occurs after admission</w:t>
      </w:r>
      <w:r w:rsidRPr="00DE5C0D">
        <w:rPr>
          <w:i/>
        </w:rPr>
        <w:t>, or if it is present on admission but does not meet the definition of principal diagnosis</w:t>
      </w:r>
      <w:r>
        <w:rPr>
          <w:i/>
        </w:rPr>
        <w:t>.”</w:t>
      </w:r>
    </w:p>
    <w:p w14:paraId="32DE819E" w14:textId="77777777" w:rsidR="006F7BFC" w:rsidRPr="006F7BFC" w:rsidRDefault="006F7BFC" w:rsidP="00802D60">
      <w:pPr>
        <w:pStyle w:val="Answer-or-feedback"/>
        <w:spacing w:after="0"/>
        <w:ind w:left="720" w:firstLine="360"/>
        <w:outlineLvl w:val="1"/>
        <w:rPr>
          <w:i/>
          <w:sz w:val="4"/>
          <w:szCs w:val="4"/>
        </w:rPr>
      </w:pPr>
    </w:p>
    <w:p w14:paraId="1E95745F" w14:textId="77777777" w:rsidR="002C481A" w:rsidRPr="007E39D1" w:rsidRDefault="002C481A" w:rsidP="00802D60">
      <w:pPr>
        <w:pStyle w:val="Answer-or-feedback"/>
        <w:numPr>
          <w:ilvl w:val="0"/>
          <w:numId w:val="11"/>
        </w:numPr>
        <w:spacing w:after="0"/>
      </w:pPr>
      <w:r w:rsidRPr="007E39D1">
        <w:t>Influenza due to identified novel influenza A virus</w:t>
      </w:r>
    </w:p>
    <w:p w14:paraId="669E3434" w14:textId="76446129" w:rsidR="002C481A" w:rsidRPr="007E39D1" w:rsidRDefault="006F7BFC" w:rsidP="00802D60">
      <w:pPr>
        <w:pStyle w:val="Answer-or-feedback"/>
        <w:spacing w:before="160"/>
        <w:ind w:left="720"/>
      </w:pPr>
      <w:r>
        <w:rPr>
          <w:b/>
        </w:rPr>
        <w:t>Answer:</w:t>
      </w:r>
      <w:r w:rsidR="002C481A" w:rsidRPr="0067526D">
        <w:rPr>
          <w:b/>
        </w:rPr>
        <w:t xml:space="preserve"> </w:t>
      </w:r>
      <w:r w:rsidR="002C481A" w:rsidRPr="007E39D1">
        <w:t>J09.X2</w:t>
      </w:r>
    </w:p>
    <w:p w14:paraId="5E45AAF8" w14:textId="77777777" w:rsidR="002C481A" w:rsidRPr="00F70F9B" w:rsidRDefault="002C481A" w:rsidP="00802D60">
      <w:pPr>
        <w:pStyle w:val="Answer-or-feedback"/>
        <w:spacing w:after="0"/>
        <w:ind w:left="720"/>
        <w:rPr>
          <w:i/>
        </w:rPr>
      </w:pPr>
      <w:r w:rsidRPr="00F70F9B">
        <w:rPr>
          <w:i/>
        </w:rPr>
        <w:t xml:space="preserve">Analysis: For code J09.X2, go to ICD-10-CM index main term Influenza, subterm due to, and second qualifier identified novel influenza A virus. Notice the </w:t>
      </w:r>
      <w:r>
        <w:rPr>
          <w:i/>
        </w:rPr>
        <w:t>“</w:t>
      </w:r>
      <w:r w:rsidRPr="00F70F9B">
        <w:rPr>
          <w:i/>
        </w:rPr>
        <w:t>Use additional code, if applicable, for associated:</w:t>
      </w:r>
      <w:r>
        <w:rPr>
          <w:i/>
        </w:rPr>
        <w:t xml:space="preserve"> </w:t>
      </w:r>
      <w:r w:rsidRPr="00F70F9B">
        <w:rPr>
          <w:i/>
        </w:rPr>
        <w:t>pleural effusion (J91.8), sinusitis (J01.-),</w:t>
      </w:r>
      <w:r>
        <w:rPr>
          <w:i/>
        </w:rPr>
        <w:t>”</w:t>
      </w:r>
      <w:r w:rsidRPr="00F70F9B">
        <w:rPr>
          <w:i/>
        </w:rPr>
        <w:t xml:space="preserve"> which are not assigned because they are not included in the diagnostic statement.</w:t>
      </w:r>
    </w:p>
    <w:p w14:paraId="31BCE481" w14:textId="1934D933" w:rsidR="002C481A" w:rsidRPr="00F70F9B" w:rsidRDefault="002C481A" w:rsidP="00802D60">
      <w:pPr>
        <w:pStyle w:val="Answer-or-feedback"/>
        <w:ind w:left="720" w:firstLine="360"/>
        <w:rPr>
          <w:i/>
        </w:rPr>
      </w:pPr>
      <w:r w:rsidRPr="00F70F9B">
        <w:rPr>
          <w:i/>
        </w:rPr>
        <w:t xml:space="preserve">According to ICD-10-CM Chapter 10 Diseases of the Respiratory System chapter-specific guideline </w:t>
      </w:r>
      <w:r>
        <w:rPr>
          <w:i/>
        </w:rPr>
        <w:t>“</w:t>
      </w:r>
      <w:r w:rsidRPr="00F70F9B">
        <w:rPr>
          <w:i/>
        </w:rPr>
        <w:t>Influenza due to certain identified influenza viruses,</w:t>
      </w:r>
      <w:r>
        <w:rPr>
          <w:i/>
        </w:rPr>
        <w:t>”</w:t>
      </w:r>
      <w:r w:rsidRPr="00F70F9B">
        <w:t xml:space="preserve"> code only confirmed cases of influenza due to certain identified influenza viruses (category J09)</w:t>
      </w:r>
      <w:r w:rsidRPr="00F70F9B">
        <w:rPr>
          <w:i/>
        </w:rPr>
        <w:t xml:space="preserve">, and due to other identified influenza virus (category J10). (This is an exception to the hospital inpatient coding guideline about Uncertain Diagnosis.) </w:t>
      </w:r>
      <w:r w:rsidRPr="00F70F9B">
        <w:t xml:space="preserve">In this context, </w:t>
      </w:r>
      <w:r>
        <w:t>“</w:t>
      </w:r>
      <w:r w:rsidRPr="00F70F9B">
        <w:t>confirmation</w:t>
      </w:r>
      <w:r>
        <w:t>”</w:t>
      </w:r>
      <w:r w:rsidRPr="00F70F9B">
        <w:t xml:space="preserve"> does not require documentation of positive laboratory testing specific for avian or other novel influenza A or other identified influenza virus.</w:t>
      </w:r>
      <w:r w:rsidRPr="00F70F9B">
        <w:rPr>
          <w:i/>
        </w:rPr>
        <w:t xml:space="preserve"> However, </w:t>
      </w:r>
      <w:r w:rsidRPr="00F70F9B">
        <w:t>coding should be based on the provider</w:t>
      </w:r>
      <w:r w:rsidR="00DB0D1A">
        <w:t>’</w:t>
      </w:r>
      <w:r w:rsidRPr="00F70F9B">
        <w:t>s diagnostic statement that the patient has avian influenza, or other novel influenza A</w:t>
      </w:r>
      <w:r w:rsidRPr="00F70F9B">
        <w:rPr>
          <w:i/>
        </w:rPr>
        <w:t xml:space="preserve">, for category J09, or has another particular identified strain of influenza, such as H1N1 or H3N2, but not identified as novel or variant, for category J10. (If the provider records </w:t>
      </w:r>
      <w:r>
        <w:rPr>
          <w:i/>
        </w:rPr>
        <w:t>“</w:t>
      </w:r>
      <w:r w:rsidRPr="00F70F9B">
        <w:rPr>
          <w:i/>
        </w:rPr>
        <w:t>suspected</w:t>
      </w:r>
      <w:r>
        <w:rPr>
          <w:i/>
        </w:rPr>
        <w:t>”</w:t>
      </w:r>
      <w:r w:rsidRPr="00F70F9B">
        <w:rPr>
          <w:i/>
        </w:rPr>
        <w:t xml:space="preserve"> or </w:t>
      </w:r>
      <w:r>
        <w:rPr>
          <w:i/>
        </w:rPr>
        <w:t>“</w:t>
      </w:r>
      <w:r w:rsidRPr="00F70F9B">
        <w:rPr>
          <w:i/>
        </w:rPr>
        <w:t>possible</w:t>
      </w:r>
      <w:r>
        <w:rPr>
          <w:i/>
        </w:rPr>
        <w:t>”</w:t>
      </w:r>
      <w:r w:rsidRPr="00F70F9B">
        <w:rPr>
          <w:i/>
        </w:rPr>
        <w:t xml:space="preserve"> or </w:t>
      </w:r>
      <w:r>
        <w:rPr>
          <w:i/>
        </w:rPr>
        <w:t>“</w:t>
      </w:r>
      <w:r w:rsidRPr="00F70F9B">
        <w:rPr>
          <w:i/>
        </w:rPr>
        <w:t>probable</w:t>
      </w:r>
      <w:r>
        <w:rPr>
          <w:i/>
        </w:rPr>
        <w:t>”</w:t>
      </w:r>
      <w:r w:rsidRPr="00F70F9B">
        <w:rPr>
          <w:i/>
        </w:rPr>
        <w:t xml:space="preserve"> avian influenza, or novel influenza, or other identified influenza, then the appropriate influenza code from category J11, Influenza due to unidentified influenza virus, should be assigned. A code from category J09, Influenza due to certain identified influenza viruses, should not be assigned nor should a code from category J10, Influenza due to other identified influenza virus.)</w:t>
      </w:r>
    </w:p>
    <w:p w14:paraId="3696FEBB" w14:textId="77777777" w:rsidR="002C481A" w:rsidRPr="007E39D1" w:rsidRDefault="002C481A" w:rsidP="00802D60">
      <w:pPr>
        <w:pStyle w:val="Answer-or-feedback"/>
        <w:numPr>
          <w:ilvl w:val="0"/>
          <w:numId w:val="11"/>
        </w:numPr>
        <w:spacing w:after="0"/>
      </w:pPr>
      <w:r w:rsidRPr="007E39D1">
        <w:t>Acute adenoviral pneumonia with development of ventilator-associated pneumonia after admission</w:t>
      </w:r>
    </w:p>
    <w:p w14:paraId="59B72BEA" w14:textId="391D2833" w:rsidR="002C481A" w:rsidRPr="007E39D1" w:rsidRDefault="006F7BFC" w:rsidP="00802D60">
      <w:pPr>
        <w:pStyle w:val="Answer-or-feedback"/>
        <w:spacing w:before="160"/>
        <w:ind w:left="720"/>
      </w:pPr>
      <w:r>
        <w:rPr>
          <w:b/>
        </w:rPr>
        <w:t>Answer:</w:t>
      </w:r>
      <w:r w:rsidR="002C481A" w:rsidRPr="0067526D">
        <w:rPr>
          <w:b/>
        </w:rPr>
        <w:t xml:space="preserve"> </w:t>
      </w:r>
      <w:r w:rsidR="002C481A" w:rsidRPr="007E39D1">
        <w:t>J12.0, J95.851</w:t>
      </w:r>
    </w:p>
    <w:p w14:paraId="631CA3FF" w14:textId="77777777" w:rsidR="002C481A" w:rsidRPr="00F70F9B" w:rsidRDefault="002C481A" w:rsidP="00802D60">
      <w:pPr>
        <w:pStyle w:val="Answer-or-feedback"/>
        <w:spacing w:after="0"/>
        <w:ind w:left="720"/>
        <w:rPr>
          <w:i/>
        </w:rPr>
      </w:pPr>
      <w:r w:rsidRPr="00F70F9B">
        <w:rPr>
          <w:bCs/>
          <w:i/>
        </w:rPr>
        <w:t>Analysis:</w:t>
      </w:r>
      <w:r w:rsidRPr="00F70F9B">
        <w:rPr>
          <w:i/>
        </w:rPr>
        <w:t xml:space="preserve"> For code J12.0, go to ICD-10-CM index main term Pneumonia, subterm viral, and second qualifier adenoviral. Verify the code in the tabular list. Notice the </w:t>
      </w:r>
      <w:r>
        <w:rPr>
          <w:i/>
        </w:rPr>
        <w:t>“</w:t>
      </w:r>
      <w:r w:rsidRPr="00F70F9B">
        <w:rPr>
          <w:i/>
        </w:rPr>
        <w:t>Code first associated influenza, if applicable (J09.X1, J10.0-, J11.0-) and Code also associated abscess, if applicable (J85.1)</w:t>
      </w:r>
      <w:r>
        <w:rPr>
          <w:i/>
        </w:rPr>
        <w:t>”</w:t>
      </w:r>
      <w:r w:rsidRPr="00F70F9B">
        <w:rPr>
          <w:i/>
        </w:rPr>
        <w:t xml:space="preserve"> instructions, which are not coded because the conditions are not included in the diagnostic statement.</w:t>
      </w:r>
    </w:p>
    <w:p w14:paraId="5CCC4E5E" w14:textId="77777777" w:rsidR="002C481A" w:rsidRPr="00F70F9B" w:rsidRDefault="002C481A" w:rsidP="00802D60">
      <w:pPr>
        <w:pStyle w:val="Answer-or-feedback"/>
        <w:spacing w:after="0"/>
        <w:ind w:left="720" w:firstLine="360"/>
        <w:rPr>
          <w:i/>
        </w:rPr>
      </w:pPr>
      <w:r w:rsidRPr="00F70F9B">
        <w:rPr>
          <w:i/>
        </w:rPr>
        <w:lastRenderedPageBreak/>
        <w:t xml:space="preserve">For code J95.851, Pneumonia and subterm ventilator assisted. Verify the code in the tabular list. Verify the code in the tabular list. Notice the </w:t>
      </w:r>
      <w:r>
        <w:rPr>
          <w:i/>
        </w:rPr>
        <w:t>“</w:t>
      </w:r>
      <w:r w:rsidRPr="00F70F9B">
        <w:rPr>
          <w:i/>
        </w:rPr>
        <w:t>Use additional code to identify the organism, if known (B95.-, B96.-, B97.-)</w:t>
      </w:r>
      <w:r>
        <w:rPr>
          <w:i/>
        </w:rPr>
        <w:t>”</w:t>
      </w:r>
      <w:r w:rsidRPr="00F70F9B">
        <w:rPr>
          <w:i/>
        </w:rPr>
        <w:t xml:space="preserve"> instruction, which is not coded because the cause is not included in the diagnostic statement. Review of the patient record or generating a physician query may identify the causative organism.</w:t>
      </w:r>
    </w:p>
    <w:p w14:paraId="24E75919" w14:textId="77777777" w:rsidR="002C481A" w:rsidRDefault="002C481A" w:rsidP="00802D60">
      <w:pPr>
        <w:pStyle w:val="Answer-or-feedback"/>
        <w:ind w:left="720" w:firstLine="360"/>
        <w:rPr>
          <w:i/>
        </w:rPr>
      </w:pPr>
      <w:r w:rsidRPr="00F70F9B">
        <w:rPr>
          <w:i/>
        </w:rPr>
        <w:t xml:space="preserve">According to ICD-10-CM Chapter 10 Diseases of the Respiratory System chapter-specific guideline </w:t>
      </w:r>
      <w:r>
        <w:rPr>
          <w:i/>
        </w:rPr>
        <w:t>“</w:t>
      </w:r>
      <w:r w:rsidRPr="00F70F9B">
        <w:rPr>
          <w:i/>
        </w:rPr>
        <w:t>Ventilator associated pneumonia (VAP) develops after admission,</w:t>
      </w:r>
      <w:r>
        <w:rPr>
          <w:i/>
        </w:rPr>
        <w:t>”</w:t>
      </w:r>
      <w:r w:rsidRPr="00F70F9B">
        <w:rPr>
          <w:i/>
        </w:rPr>
        <w:t xml:space="preserve"> a patient may be admitted with one type of pneumonia (e.g., acute adenoviral pneumonia) and subsequently develop VAP. In this instance, the principal diagnosis would be the appropriate code from categories J12–J18 for the pneumonia diagnosed at the time of admission. Code J95.851, Ventilator associated pneumonia, would be assigned as an additional diagnosis when the provider has also documented the presence of ventilator associated pneumonia.</w:t>
      </w:r>
    </w:p>
    <w:p w14:paraId="5A51CB9A" w14:textId="77777777" w:rsidR="002C481A" w:rsidRPr="007E39D1" w:rsidRDefault="002C481A" w:rsidP="00800891">
      <w:pPr>
        <w:pStyle w:val="Answer-or-feedback"/>
        <w:numPr>
          <w:ilvl w:val="0"/>
          <w:numId w:val="11"/>
        </w:numPr>
        <w:spacing w:after="0"/>
      </w:pPr>
      <w:r w:rsidRPr="007E39D1">
        <w:t xml:space="preserve">Lung damage due to vaping; acute respiratory distress syndrome </w:t>
      </w:r>
    </w:p>
    <w:p w14:paraId="0EFCC3A4" w14:textId="4448BA76" w:rsidR="002C481A" w:rsidRPr="007E39D1" w:rsidRDefault="006F7BFC" w:rsidP="00802D60">
      <w:pPr>
        <w:pStyle w:val="Answer-or-feedback"/>
        <w:spacing w:before="160"/>
        <w:ind w:left="720"/>
      </w:pPr>
      <w:r>
        <w:rPr>
          <w:b/>
        </w:rPr>
        <w:t>Answer:</w:t>
      </w:r>
      <w:r w:rsidR="002C481A" w:rsidRPr="0067526D">
        <w:rPr>
          <w:b/>
        </w:rPr>
        <w:t xml:space="preserve"> </w:t>
      </w:r>
      <w:r w:rsidR="002C481A" w:rsidRPr="007E39D1">
        <w:t>U07.0, J80</w:t>
      </w:r>
    </w:p>
    <w:p w14:paraId="11EA2540" w14:textId="77777777" w:rsidR="002C481A" w:rsidRPr="006F7BFC" w:rsidRDefault="002C481A" w:rsidP="00802D60">
      <w:pPr>
        <w:pStyle w:val="Answer-or-feedback"/>
        <w:spacing w:after="0"/>
        <w:ind w:left="720"/>
        <w:rPr>
          <w:i/>
          <w:spacing w:val="-2"/>
        </w:rPr>
      </w:pPr>
      <w:r w:rsidRPr="006F7BFC">
        <w:rPr>
          <w:bCs/>
          <w:i/>
          <w:spacing w:val="-2"/>
        </w:rPr>
        <w:t>Analysis:</w:t>
      </w:r>
      <w:r w:rsidRPr="006F7BFC">
        <w:rPr>
          <w:i/>
          <w:spacing w:val="-2"/>
        </w:rPr>
        <w:t xml:space="preserve"> For code U07.0, go to ICD-10-CM index main term Damage, subterm lung, and second qualifier vaping. Verify the code in the tabular list. Notice the “Use additional code to identify manifestations, such as: acute respiratory distress syndrome (J80),” which is assigned because it is included in the diagnostic statement. Also, notice that code U07.0 is classified to ICD-10-CM Chapter 22 Codes for Special Purposes (U00–U85). </w:t>
      </w:r>
    </w:p>
    <w:p w14:paraId="5EA3C457" w14:textId="77777777" w:rsidR="002C481A" w:rsidRPr="00F70F9B" w:rsidRDefault="002C481A" w:rsidP="00802D60">
      <w:pPr>
        <w:pStyle w:val="Answer-or-feedback"/>
        <w:spacing w:after="0"/>
        <w:ind w:left="720" w:firstLine="360"/>
        <w:rPr>
          <w:i/>
        </w:rPr>
      </w:pPr>
      <w:r w:rsidRPr="00F70F9B">
        <w:rPr>
          <w:i/>
        </w:rPr>
        <w:t xml:space="preserve">For code J80, go to ICD-10-CM index main term Distress, subterm acute respiratory, and second qualifier syndrome. Verify the code in the tabular list. </w:t>
      </w:r>
    </w:p>
    <w:p w14:paraId="4BB0315F" w14:textId="741D5376" w:rsidR="002C481A" w:rsidRDefault="002C481A" w:rsidP="00802D60">
      <w:pPr>
        <w:pStyle w:val="Answer-or-feedback"/>
        <w:ind w:left="720" w:firstLine="360"/>
      </w:pPr>
      <w:r w:rsidRPr="00F70F9B">
        <w:rPr>
          <w:i/>
        </w:rPr>
        <w:t xml:space="preserve">According to ICD-10-CM Chapter 10 Diseases of the Respiratory System chapter-specific guideline </w:t>
      </w:r>
      <w:r>
        <w:rPr>
          <w:i/>
        </w:rPr>
        <w:t>“</w:t>
      </w:r>
      <w:r w:rsidRPr="00F70F9B">
        <w:rPr>
          <w:i/>
        </w:rPr>
        <w:t>Vaping-related disorders, for patients presenting with condition(s) related to vaping, assign code U07.0, Vaping-related disorder, as the principal diagnosis. For lung injury due to vaping, assign only code U07.0. Assign additional codes for other manifestations, such as acute respiratory failure (subcategory J96.0-) or pneumonitis (code J68.0). Associated respiratory signs and symptoms due to vaping, such as cough, shortness of breath, etc., are not coded separately when a definitive diagnosis has been established. However, it would be appropriate to code separately any gastrointestinal symptoms, such as diarrhea and abdominal pain</w:t>
      </w:r>
      <w:r>
        <w:rPr>
          <w:i/>
        </w:rPr>
        <w:t>.”</w:t>
      </w:r>
    </w:p>
    <w:p w14:paraId="4162D557" w14:textId="77777777" w:rsidR="002C481A" w:rsidRPr="004A4719" w:rsidRDefault="002C481A" w:rsidP="00800891">
      <w:pPr>
        <w:pStyle w:val="Heading1"/>
        <w:pageBreakBefore/>
        <w:pBdr>
          <w:bottom w:val="single" w:sz="4" w:space="0" w:color="565EC7" w:themeColor="text1" w:themeTint="A6"/>
        </w:pBdr>
      </w:pPr>
      <w:bookmarkStart w:id="43" w:name="_Toc96091045"/>
      <w:bookmarkStart w:id="44" w:name="_Toc153288204"/>
      <w:r w:rsidRPr="004A4719">
        <w:lastRenderedPageBreak/>
        <w:t>Review</w:t>
      </w:r>
      <w:bookmarkEnd w:id="43"/>
      <w:bookmarkEnd w:id="44"/>
    </w:p>
    <w:p w14:paraId="079F3D8E" w14:textId="77777777" w:rsidR="002C481A" w:rsidRPr="00023067" w:rsidRDefault="002C481A" w:rsidP="00802D60">
      <w:pPr>
        <w:pStyle w:val="Heading2"/>
      </w:pPr>
      <w:bookmarkStart w:id="45" w:name="_Toc96091046"/>
      <w:bookmarkStart w:id="46" w:name="_Toc153288205"/>
      <w:r w:rsidRPr="00023067">
        <w:t>3.1: Multiple Choice</w:t>
      </w:r>
      <w:bookmarkEnd w:id="45"/>
      <w:bookmarkEnd w:id="46"/>
    </w:p>
    <w:p w14:paraId="030926FD" w14:textId="77777777" w:rsidR="002C481A" w:rsidRPr="00F11239" w:rsidRDefault="002C481A" w:rsidP="00802D60">
      <w:pPr>
        <w:pStyle w:val="Answer-or-feedback"/>
        <w:numPr>
          <w:ilvl w:val="0"/>
          <w:numId w:val="12"/>
        </w:numPr>
        <w:spacing w:after="0"/>
      </w:pPr>
      <w:r w:rsidRPr="00F11239">
        <w:t xml:space="preserve">Sepsis due to </w:t>
      </w:r>
      <w:r w:rsidRPr="00F11239">
        <w:rPr>
          <w:i/>
          <w:iCs/>
        </w:rPr>
        <w:t>E. coli.</w:t>
      </w:r>
    </w:p>
    <w:p w14:paraId="11296672" w14:textId="77777777" w:rsidR="002C481A" w:rsidRPr="00F11239" w:rsidRDefault="002C481A" w:rsidP="00802D60">
      <w:pPr>
        <w:pStyle w:val="Answer-or-feedback"/>
        <w:numPr>
          <w:ilvl w:val="1"/>
          <w:numId w:val="12"/>
        </w:numPr>
        <w:spacing w:after="0"/>
      </w:pPr>
      <w:r w:rsidRPr="00F11239">
        <w:t>A41.4</w:t>
      </w:r>
    </w:p>
    <w:p w14:paraId="7C4BCF2C" w14:textId="77777777" w:rsidR="002C481A" w:rsidRPr="00F11239" w:rsidRDefault="002C481A" w:rsidP="00802D60">
      <w:pPr>
        <w:pStyle w:val="Answer-or-feedback"/>
        <w:numPr>
          <w:ilvl w:val="1"/>
          <w:numId w:val="12"/>
        </w:numPr>
        <w:spacing w:after="0"/>
      </w:pPr>
      <w:r w:rsidRPr="00F11239">
        <w:t>A41.50</w:t>
      </w:r>
    </w:p>
    <w:p w14:paraId="0357BED4" w14:textId="77777777" w:rsidR="002C481A" w:rsidRPr="00F11239" w:rsidRDefault="002C481A" w:rsidP="00802D60">
      <w:pPr>
        <w:pStyle w:val="Answer-or-feedback"/>
        <w:numPr>
          <w:ilvl w:val="1"/>
          <w:numId w:val="12"/>
        </w:numPr>
        <w:spacing w:after="0"/>
      </w:pPr>
      <w:r w:rsidRPr="00F11239">
        <w:t>A41.51</w:t>
      </w:r>
    </w:p>
    <w:p w14:paraId="58407772" w14:textId="77777777" w:rsidR="002C481A" w:rsidRPr="00F11239" w:rsidRDefault="002C481A" w:rsidP="00802D60">
      <w:pPr>
        <w:pStyle w:val="Answer-or-feedback"/>
        <w:numPr>
          <w:ilvl w:val="1"/>
          <w:numId w:val="12"/>
        </w:numPr>
        <w:spacing w:after="0"/>
      </w:pPr>
      <w:r w:rsidRPr="00F11239">
        <w:t>A41.9</w:t>
      </w:r>
    </w:p>
    <w:p w14:paraId="3C33459A" w14:textId="66939252" w:rsidR="002C481A" w:rsidRPr="00F11239" w:rsidRDefault="006F7BFC" w:rsidP="00802D60">
      <w:pPr>
        <w:pStyle w:val="Answer-or-feedback"/>
        <w:spacing w:before="160"/>
      </w:pPr>
      <w:r>
        <w:rPr>
          <w:b/>
        </w:rPr>
        <w:t>Answer:</w:t>
      </w:r>
      <w:r w:rsidR="002C481A" w:rsidRPr="0067526D">
        <w:rPr>
          <w:b/>
        </w:rPr>
        <w:t xml:space="preserve"> </w:t>
      </w:r>
      <w:r w:rsidR="002C481A">
        <w:t>c</w:t>
      </w:r>
    </w:p>
    <w:p w14:paraId="16020216" w14:textId="77777777" w:rsidR="002C481A" w:rsidRPr="00F11239" w:rsidRDefault="002C481A" w:rsidP="00802D60">
      <w:pPr>
        <w:pStyle w:val="Answer-or-feedback"/>
        <w:keepNext/>
        <w:spacing w:after="0"/>
        <w:rPr>
          <w:rFonts w:eastAsia="Calibri"/>
          <w:i/>
        </w:rPr>
      </w:pPr>
      <w:bookmarkStart w:id="47" w:name="_Hlk35949260"/>
      <w:r w:rsidRPr="00F11239">
        <w:rPr>
          <w:rFonts w:eastAsia="Calibri"/>
          <w:i/>
        </w:rPr>
        <w:t>Analysis:</w:t>
      </w:r>
    </w:p>
    <w:p w14:paraId="6616B100" w14:textId="77777777" w:rsidR="002C481A" w:rsidRPr="00800891" w:rsidRDefault="002C481A" w:rsidP="00802D60">
      <w:pPr>
        <w:pStyle w:val="Answer-or-feedback"/>
        <w:numPr>
          <w:ilvl w:val="0"/>
          <w:numId w:val="13"/>
        </w:numPr>
        <w:spacing w:after="0"/>
        <w:ind w:left="1440"/>
        <w:rPr>
          <w:rFonts w:eastAsia="Calibri"/>
          <w:i/>
          <w:spacing w:val="-4"/>
        </w:rPr>
      </w:pPr>
      <w:r w:rsidRPr="00800891">
        <w:rPr>
          <w:rFonts w:eastAsia="Calibri"/>
          <w:i/>
          <w:spacing w:val="-4"/>
        </w:rPr>
        <w:t>Incorrect. Code A41.51 is correct. Go to ICD-10-CM index main term Sepsis and subterm</w:t>
      </w:r>
      <w:r w:rsidRPr="00800891">
        <w:rPr>
          <w:i/>
          <w:spacing w:val="-4"/>
        </w:rPr>
        <w:t xml:space="preserve"> </w:t>
      </w:r>
      <w:r w:rsidRPr="00800891">
        <w:rPr>
          <w:rFonts w:eastAsia="Calibri"/>
          <w:spacing w:val="-4"/>
        </w:rPr>
        <w:t>Escherichia coli (E. coli)</w:t>
      </w:r>
      <w:r w:rsidRPr="00800891">
        <w:rPr>
          <w:rFonts w:eastAsia="Calibri"/>
          <w:i/>
          <w:spacing w:val="-4"/>
        </w:rPr>
        <w:t xml:space="preserve">. (Or, go to ICD-10-CM index main term Sepsis and subterm Gram-negative (organism). Verify the code in the tabular list. Add fifth-character 1 for </w:t>
      </w:r>
      <w:r w:rsidRPr="00800891">
        <w:rPr>
          <w:rFonts w:eastAsia="Calibri"/>
          <w:spacing w:val="-4"/>
        </w:rPr>
        <w:t>Escherichia coli (E. coli)</w:t>
      </w:r>
      <w:r w:rsidRPr="00800891">
        <w:rPr>
          <w:rFonts w:eastAsia="Calibri"/>
          <w:i/>
          <w:spacing w:val="-4"/>
        </w:rPr>
        <w:t>.</w:t>
      </w:r>
      <w:r w:rsidRPr="00800891">
        <w:rPr>
          <w:rFonts w:ascii="Calibri" w:eastAsia="Calibri" w:hAnsi="Calibri" w:cs="Times New Roman"/>
          <w:spacing w:val="-4"/>
          <w:sz w:val="22"/>
        </w:rPr>
        <w:t xml:space="preserve"> </w:t>
      </w:r>
      <w:r w:rsidRPr="00800891">
        <w:rPr>
          <w:rFonts w:eastAsia="Calibri"/>
          <w:i/>
          <w:spacing w:val="-4"/>
        </w:rPr>
        <w:t>Notice that subcategory states, “Sepsis due to Gram-negative organisms,” but the code description specifies E. coli.</w:t>
      </w:r>
    </w:p>
    <w:p w14:paraId="0F9130E2" w14:textId="77777777" w:rsidR="002C481A" w:rsidRPr="006F7BFC" w:rsidRDefault="002C481A" w:rsidP="00802D60">
      <w:pPr>
        <w:pStyle w:val="Answer-or-feedback"/>
        <w:numPr>
          <w:ilvl w:val="0"/>
          <w:numId w:val="13"/>
        </w:numPr>
        <w:spacing w:after="0"/>
        <w:ind w:left="1440"/>
        <w:rPr>
          <w:rFonts w:eastAsia="Calibri"/>
          <w:i/>
          <w:spacing w:val="-4"/>
        </w:rPr>
      </w:pPr>
      <w:r w:rsidRPr="006F7BFC">
        <w:rPr>
          <w:rFonts w:eastAsia="Calibri"/>
          <w:i/>
          <w:spacing w:val="-4"/>
        </w:rPr>
        <w:t>Incorrect. Code A41.51 is correct. Go to ICD-10-CM index main term Sepsis and subterm</w:t>
      </w:r>
      <w:r w:rsidRPr="006F7BFC">
        <w:rPr>
          <w:i/>
          <w:spacing w:val="-4"/>
        </w:rPr>
        <w:t xml:space="preserve"> </w:t>
      </w:r>
      <w:r w:rsidRPr="006F7BFC">
        <w:rPr>
          <w:rFonts w:eastAsia="Calibri"/>
          <w:spacing w:val="-4"/>
        </w:rPr>
        <w:t>Escherichia coli (E. coli)</w:t>
      </w:r>
      <w:r w:rsidRPr="006F7BFC">
        <w:rPr>
          <w:rFonts w:eastAsia="Calibri"/>
          <w:i/>
          <w:spacing w:val="-4"/>
        </w:rPr>
        <w:t xml:space="preserve">. (Or, go to ICD-10-CM index main term Sepsis and subterm Gram-negative (organism). Verify the code in the tabular list. Add fifth-character 1 for </w:t>
      </w:r>
      <w:r w:rsidRPr="006F7BFC">
        <w:rPr>
          <w:rFonts w:eastAsia="Calibri"/>
          <w:spacing w:val="-4"/>
        </w:rPr>
        <w:t>Escherichia coli (E. coli)</w:t>
      </w:r>
      <w:r w:rsidRPr="006F7BFC">
        <w:rPr>
          <w:rFonts w:eastAsia="Calibri"/>
          <w:i/>
          <w:spacing w:val="-4"/>
        </w:rPr>
        <w:t>.</w:t>
      </w:r>
      <w:r w:rsidRPr="006F7BFC">
        <w:rPr>
          <w:rFonts w:ascii="Calibri" w:eastAsia="Calibri" w:hAnsi="Calibri" w:cs="Times New Roman"/>
          <w:spacing w:val="-4"/>
          <w:sz w:val="22"/>
        </w:rPr>
        <w:t xml:space="preserve"> </w:t>
      </w:r>
      <w:r w:rsidRPr="006F7BFC">
        <w:rPr>
          <w:rFonts w:eastAsia="Calibri"/>
          <w:i/>
          <w:spacing w:val="-4"/>
        </w:rPr>
        <w:t>Notice that subcategory states, “Sepsis due to Gram-negative organisms,” but the code description specifies E. coli.</w:t>
      </w:r>
    </w:p>
    <w:p w14:paraId="500D0672" w14:textId="77777777" w:rsidR="002C481A" w:rsidRPr="006F7BFC" w:rsidRDefault="002C481A" w:rsidP="00802D60">
      <w:pPr>
        <w:pStyle w:val="Answer-or-feedback"/>
        <w:numPr>
          <w:ilvl w:val="0"/>
          <w:numId w:val="13"/>
        </w:numPr>
        <w:spacing w:after="0"/>
        <w:ind w:left="1440"/>
        <w:rPr>
          <w:rFonts w:eastAsia="Calibri"/>
          <w:i/>
          <w:spacing w:val="-4"/>
        </w:rPr>
      </w:pPr>
      <w:r w:rsidRPr="006F7BFC">
        <w:rPr>
          <w:rFonts w:eastAsia="Calibri"/>
          <w:b/>
          <w:i/>
          <w:spacing w:val="-4"/>
        </w:rPr>
        <w:t>Correct</w:t>
      </w:r>
      <w:r w:rsidRPr="006F7BFC">
        <w:rPr>
          <w:rFonts w:eastAsia="Calibri"/>
          <w:i/>
          <w:spacing w:val="-4"/>
        </w:rPr>
        <w:t>. Code A41.51 is correct. Go to ICD-10-CM index main term Sepsis and subterm</w:t>
      </w:r>
      <w:r w:rsidRPr="006F7BFC">
        <w:rPr>
          <w:i/>
          <w:spacing w:val="-4"/>
        </w:rPr>
        <w:t xml:space="preserve"> </w:t>
      </w:r>
      <w:r w:rsidRPr="006F7BFC">
        <w:rPr>
          <w:rFonts w:eastAsia="Calibri"/>
          <w:spacing w:val="-4"/>
        </w:rPr>
        <w:t>Escherichia coli (E. coli)</w:t>
      </w:r>
      <w:r w:rsidRPr="006F7BFC">
        <w:rPr>
          <w:rFonts w:eastAsia="Calibri"/>
          <w:i/>
          <w:spacing w:val="-4"/>
        </w:rPr>
        <w:t xml:space="preserve">. (Or, go to ICD-10-CM index main term Sepsis and subterm Gram-negative (organism). Verify the code in the tabular list. Add fifth-character 1 for </w:t>
      </w:r>
      <w:r w:rsidRPr="006F7BFC">
        <w:rPr>
          <w:rFonts w:eastAsia="Calibri"/>
          <w:spacing w:val="-4"/>
        </w:rPr>
        <w:t>Escherichia coli (E. coli)</w:t>
      </w:r>
      <w:r w:rsidRPr="006F7BFC">
        <w:rPr>
          <w:rFonts w:eastAsia="Calibri"/>
          <w:i/>
          <w:spacing w:val="-4"/>
        </w:rPr>
        <w:t>.</w:t>
      </w:r>
      <w:r w:rsidRPr="006F7BFC">
        <w:rPr>
          <w:rFonts w:ascii="Calibri" w:eastAsia="Calibri" w:hAnsi="Calibri" w:cs="Times New Roman"/>
          <w:spacing w:val="-4"/>
          <w:sz w:val="22"/>
        </w:rPr>
        <w:t xml:space="preserve"> </w:t>
      </w:r>
      <w:r w:rsidRPr="006F7BFC">
        <w:rPr>
          <w:rFonts w:eastAsia="Calibri"/>
          <w:i/>
          <w:spacing w:val="-4"/>
        </w:rPr>
        <w:t>Notice that subcategory states, “Sepsis due to Gram-negative organisms,” but the code description specifies E. coli.</w:t>
      </w:r>
    </w:p>
    <w:p w14:paraId="1EBD3409" w14:textId="77777777" w:rsidR="002C481A" w:rsidRPr="00800891" w:rsidRDefault="002C481A" w:rsidP="00802D60">
      <w:pPr>
        <w:pStyle w:val="Answer-or-feedback"/>
        <w:numPr>
          <w:ilvl w:val="0"/>
          <w:numId w:val="13"/>
        </w:numPr>
        <w:ind w:left="1440"/>
        <w:rPr>
          <w:rFonts w:eastAsia="Calibri"/>
          <w:i/>
          <w:spacing w:val="-4"/>
        </w:rPr>
      </w:pPr>
      <w:r w:rsidRPr="00800891">
        <w:rPr>
          <w:rFonts w:eastAsia="Calibri"/>
          <w:i/>
          <w:spacing w:val="-4"/>
        </w:rPr>
        <w:t>Incorrect. Code A41.51 is correct. Go to ICD-10-CM index main term Sepsis and subterm</w:t>
      </w:r>
      <w:r w:rsidRPr="00800891">
        <w:rPr>
          <w:i/>
          <w:spacing w:val="-4"/>
        </w:rPr>
        <w:t xml:space="preserve"> </w:t>
      </w:r>
      <w:r w:rsidRPr="00800891">
        <w:rPr>
          <w:rFonts w:eastAsia="Calibri"/>
          <w:spacing w:val="-4"/>
        </w:rPr>
        <w:t>Escherichia coli (E. coli)</w:t>
      </w:r>
      <w:r w:rsidRPr="00800891">
        <w:rPr>
          <w:rFonts w:eastAsia="Calibri"/>
          <w:i/>
          <w:spacing w:val="-4"/>
        </w:rPr>
        <w:t xml:space="preserve">. (Or, go to ICD-10-CM index main term Sepsis and subterm Gram-negative (organism). Verify the code in the tabular list. Add fifth-character 1 for </w:t>
      </w:r>
      <w:r w:rsidRPr="00800891">
        <w:rPr>
          <w:rFonts w:eastAsia="Calibri"/>
          <w:spacing w:val="-4"/>
        </w:rPr>
        <w:t>Escherichia coli (E. coli)</w:t>
      </w:r>
      <w:r w:rsidRPr="00800891">
        <w:rPr>
          <w:rFonts w:eastAsia="Calibri"/>
          <w:i/>
          <w:spacing w:val="-4"/>
        </w:rPr>
        <w:t>.</w:t>
      </w:r>
      <w:r w:rsidRPr="00800891">
        <w:rPr>
          <w:rFonts w:ascii="Calibri" w:eastAsia="Calibri" w:hAnsi="Calibri" w:cs="Times New Roman"/>
          <w:spacing w:val="-4"/>
          <w:sz w:val="22"/>
        </w:rPr>
        <w:t xml:space="preserve"> </w:t>
      </w:r>
      <w:r w:rsidRPr="00800891">
        <w:rPr>
          <w:rFonts w:eastAsia="Calibri"/>
          <w:i/>
          <w:spacing w:val="-4"/>
        </w:rPr>
        <w:t>Notice that subcategory states, “Sepsis due to Gram-negative organisms,” but the code description specifies E. coli.</w:t>
      </w:r>
    </w:p>
    <w:bookmarkEnd w:id="47"/>
    <w:p w14:paraId="5B81F0F8" w14:textId="77777777" w:rsidR="002C481A" w:rsidRPr="00F11239" w:rsidRDefault="002C481A" w:rsidP="00802D60">
      <w:pPr>
        <w:pStyle w:val="Answer-or-feedback"/>
        <w:numPr>
          <w:ilvl w:val="0"/>
          <w:numId w:val="12"/>
        </w:numPr>
        <w:spacing w:after="0"/>
      </w:pPr>
      <w:r w:rsidRPr="00F11239">
        <w:t>Metastatic carcinoma from the lung.</w:t>
      </w:r>
    </w:p>
    <w:p w14:paraId="230640AC" w14:textId="77777777" w:rsidR="002C481A" w:rsidRPr="00F11239" w:rsidRDefault="002C481A" w:rsidP="00802D60">
      <w:pPr>
        <w:pStyle w:val="Answer-or-feedback"/>
        <w:numPr>
          <w:ilvl w:val="1"/>
          <w:numId w:val="12"/>
        </w:numPr>
        <w:spacing w:after="0"/>
      </w:pPr>
      <w:r w:rsidRPr="00F11239">
        <w:t>C34.90, C79.9</w:t>
      </w:r>
    </w:p>
    <w:p w14:paraId="41EBD383" w14:textId="77777777" w:rsidR="002C481A" w:rsidRPr="00F11239" w:rsidRDefault="002C481A" w:rsidP="00802D60">
      <w:pPr>
        <w:pStyle w:val="Answer-or-feedback"/>
        <w:numPr>
          <w:ilvl w:val="1"/>
          <w:numId w:val="12"/>
        </w:numPr>
        <w:spacing w:after="0"/>
      </w:pPr>
      <w:r w:rsidRPr="00F11239">
        <w:t>C79.9, D49.1</w:t>
      </w:r>
    </w:p>
    <w:p w14:paraId="0F1E17F1" w14:textId="77777777" w:rsidR="002C481A" w:rsidRPr="00F11239" w:rsidRDefault="002C481A" w:rsidP="00802D60">
      <w:pPr>
        <w:pStyle w:val="Answer-or-feedback"/>
        <w:numPr>
          <w:ilvl w:val="1"/>
          <w:numId w:val="12"/>
        </w:numPr>
        <w:spacing w:after="0"/>
      </w:pPr>
      <w:r w:rsidRPr="00F11239">
        <w:t>D49.9, C34.90</w:t>
      </w:r>
    </w:p>
    <w:p w14:paraId="108939BE" w14:textId="77777777" w:rsidR="002C481A" w:rsidRDefault="002C481A" w:rsidP="00802D60">
      <w:pPr>
        <w:pStyle w:val="Answer-or-feedback"/>
        <w:numPr>
          <w:ilvl w:val="1"/>
          <w:numId w:val="12"/>
        </w:numPr>
        <w:spacing w:after="0"/>
      </w:pPr>
      <w:r w:rsidRPr="00F11239">
        <w:t>D49.9, C80.1</w:t>
      </w:r>
    </w:p>
    <w:p w14:paraId="7B78E28B" w14:textId="5868EEEC" w:rsidR="002C481A" w:rsidRPr="00F11239" w:rsidRDefault="006F7BFC" w:rsidP="00802D60">
      <w:pPr>
        <w:pStyle w:val="Answer-or-feedback"/>
        <w:spacing w:before="160"/>
      </w:pPr>
      <w:r>
        <w:rPr>
          <w:b/>
        </w:rPr>
        <w:t>Answer:</w:t>
      </w:r>
      <w:r w:rsidRPr="0067526D">
        <w:rPr>
          <w:b/>
        </w:rPr>
        <w:t xml:space="preserve"> </w:t>
      </w:r>
      <w:r w:rsidR="002C481A">
        <w:t>a</w:t>
      </w:r>
    </w:p>
    <w:p w14:paraId="6797FB5C" w14:textId="77777777" w:rsidR="002C481A" w:rsidRPr="00F11239" w:rsidRDefault="002C481A" w:rsidP="00802D60">
      <w:pPr>
        <w:pStyle w:val="Answer-or-feedback"/>
        <w:spacing w:after="0"/>
        <w:rPr>
          <w:rFonts w:eastAsia="Calibri"/>
          <w:i/>
        </w:rPr>
      </w:pPr>
      <w:r w:rsidRPr="00F11239">
        <w:rPr>
          <w:rFonts w:eastAsia="Calibri"/>
          <w:i/>
        </w:rPr>
        <w:t>Analysis:</w:t>
      </w:r>
    </w:p>
    <w:p w14:paraId="4C92E4D8" w14:textId="2417D03A" w:rsidR="002C481A" w:rsidRPr="00F11239" w:rsidRDefault="002C481A" w:rsidP="00802D60">
      <w:pPr>
        <w:pStyle w:val="Answer-or-feedback"/>
        <w:numPr>
          <w:ilvl w:val="0"/>
          <w:numId w:val="14"/>
        </w:numPr>
        <w:spacing w:after="0"/>
        <w:ind w:left="1440"/>
        <w:rPr>
          <w:rFonts w:eastAsia="Calibri"/>
          <w:i/>
        </w:rPr>
      </w:pPr>
      <w:r w:rsidRPr="00F11239">
        <w:rPr>
          <w:rFonts w:eastAsia="Calibri"/>
          <w:b/>
          <w:i/>
        </w:rPr>
        <w:t>Correct</w:t>
      </w:r>
      <w:r w:rsidRPr="00F11239">
        <w:rPr>
          <w:rFonts w:eastAsia="Calibri"/>
          <w:i/>
        </w:rPr>
        <w:t xml:space="preserve">. Codes C34.90, C79.9 are correct. For code C34.90, go to ICD-10-CM index Table of Neoplasms main term Neoplasm, neoplastic, subterm lung, and locate the code below the Malignant Primary column. Verify the code in the tabular list. Add fifth-character 0 for </w:t>
      </w:r>
      <w:r w:rsidRPr="00F11239">
        <w:rPr>
          <w:bCs/>
          <w:i/>
        </w:rPr>
        <w:t xml:space="preserve">unspecified part of unspecified bronchus or lung. For code </w:t>
      </w:r>
      <w:r>
        <w:rPr>
          <w:bCs/>
          <w:i/>
        </w:rPr>
        <w:t>C79.9</w:t>
      </w:r>
      <w:r w:rsidRPr="00F11239">
        <w:rPr>
          <w:bCs/>
          <w:i/>
        </w:rPr>
        <w:t xml:space="preserve">, </w:t>
      </w:r>
      <w:r w:rsidRPr="00F11239">
        <w:rPr>
          <w:rFonts w:eastAsia="Calibri"/>
          <w:i/>
        </w:rPr>
        <w:t xml:space="preserve">go to ICD-10-CM index Table of Neoplasms main term Neoplasm, neoplastic, subterm unknown site or unspecified, and locate the code </w:t>
      </w:r>
      <w:r w:rsidRPr="00F11239">
        <w:rPr>
          <w:rFonts w:eastAsia="Calibri"/>
          <w:i/>
        </w:rPr>
        <w:lastRenderedPageBreak/>
        <w:t>in the Malignant Secondary column. Verify the code in the tabular list. (</w:t>
      </w:r>
      <w:r w:rsidRPr="00F11239">
        <w:rPr>
          <w:bCs/>
          <w:i/>
        </w:rPr>
        <w:t>Review of the patient record or generating a physician query to assign more specific codes is recommended.)</w:t>
      </w:r>
    </w:p>
    <w:p w14:paraId="3A6205F1" w14:textId="409C0C60" w:rsidR="002C481A" w:rsidRPr="00800891" w:rsidRDefault="002C481A" w:rsidP="00802D60">
      <w:pPr>
        <w:pStyle w:val="Answer-or-feedback"/>
        <w:numPr>
          <w:ilvl w:val="0"/>
          <w:numId w:val="14"/>
        </w:numPr>
        <w:spacing w:after="0"/>
        <w:ind w:left="1440"/>
        <w:rPr>
          <w:rFonts w:eastAsia="Calibri"/>
          <w:i/>
          <w:spacing w:val="-4"/>
        </w:rPr>
      </w:pPr>
      <w:r w:rsidRPr="00800891">
        <w:rPr>
          <w:rFonts w:eastAsia="Calibri"/>
          <w:i/>
          <w:spacing w:val="-4"/>
        </w:rPr>
        <w:t xml:space="preserve">Incorrect. Codes C34.90, C79.9 are correct. For code C34.90, go to ICD-10-CM index Table of Neoplasms main term Neoplasm, neoplastic, subterm lung, and locate the code below the Malignant Primary column. Verify the code in the tabular list. Add fifth-character 0 for </w:t>
      </w:r>
      <w:r w:rsidRPr="00800891">
        <w:rPr>
          <w:bCs/>
          <w:i/>
          <w:spacing w:val="-4"/>
        </w:rPr>
        <w:t xml:space="preserve">unspecified part of unspecified bronchus or lung. For code C79.9, </w:t>
      </w:r>
      <w:r w:rsidRPr="00800891">
        <w:rPr>
          <w:rFonts w:eastAsia="Calibri"/>
          <w:i/>
          <w:spacing w:val="-4"/>
        </w:rPr>
        <w:t>go to ICD-10-CM index Table of Neoplasms main term Neoplasm, neoplastic, subterm unknown site or unspecified, and locate the code in the Malignant Secondary column. Verify the code in the tabular list. (</w:t>
      </w:r>
      <w:r w:rsidRPr="00800891">
        <w:rPr>
          <w:bCs/>
          <w:i/>
          <w:spacing w:val="-4"/>
        </w:rPr>
        <w:t>Review of the patient record or generating a physician query to assign more specific codes is recommended.)</w:t>
      </w:r>
    </w:p>
    <w:p w14:paraId="5D8AAF5D" w14:textId="3D938768" w:rsidR="002C481A" w:rsidRPr="00F11239" w:rsidRDefault="002C481A" w:rsidP="00802D60">
      <w:pPr>
        <w:pStyle w:val="Answer-or-feedback"/>
        <w:numPr>
          <w:ilvl w:val="0"/>
          <w:numId w:val="14"/>
        </w:numPr>
        <w:spacing w:after="0"/>
        <w:ind w:left="1440"/>
        <w:rPr>
          <w:rFonts w:eastAsia="Calibri"/>
          <w:i/>
        </w:rPr>
      </w:pPr>
      <w:r w:rsidRPr="00F11239">
        <w:rPr>
          <w:rFonts w:eastAsia="Calibri"/>
          <w:i/>
        </w:rPr>
        <w:t xml:space="preserve">Incorrect. Codes C34.90, C79.9 are correct. For code C34.90, go to ICD-10-CM index Table of Neoplasms main term Neoplasm, neoplastic, subterm lung, and locate the code below the Malignant Primary column. Verify the code in the tabular list. Add fifth-character 0 for </w:t>
      </w:r>
      <w:r w:rsidRPr="00F11239">
        <w:rPr>
          <w:bCs/>
          <w:i/>
        </w:rPr>
        <w:t xml:space="preserve">unspecified part of unspecified bronchus or lung. For code </w:t>
      </w:r>
      <w:r>
        <w:rPr>
          <w:bCs/>
          <w:i/>
        </w:rPr>
        <w:t>C79.9</w:t>
      </w:r>
      <w:r w:rsidRPr="00F11239">
        <w:rPr>
          <w:bCs/>
          <w:i/>
        </w:rPr>
        <w:t xml:space="preserve">, </w:t>
      </w:r>
      <w:r w:rsidRPr="00F11239">
        <w:rPr>
          <w:rFonts w:eastAsia="Calibri"/>
          <w:i/>
        </w:rPr>
        <w:t>go to ICD-10-CM index Table of Neoplasms main term Neoplasm, neoplastic, subterm unknown site or unspecified, and locate the code in the Malignant Secondary column. Verify the code in the tabular list. (</w:t>
      </w:r>
      <w:r w:rsidRPr="00F11239">
        <w:rPr>
          <w:bCs/>
          <w:i/>
        </w:rPr>
        <w:t>Review of the patient record or generating a physician query to assign more specific codes is recommended.)</w:t>
      </w:r>
    </w:p>
    <w:p w14:paraId="2C766132" w14:textId="5FBE7406" w:rsidR="002C481A" w:rsidRPr="006F7BFC" w:rsidRDefault="002C481A" w:rsidP="00802D60">
      <w:pPr>
        <w:pStyle w:val="Answer-or-feedback"/>
        <w:numPr>
          <w:ilvl w:val="0"/>
          <w:numId w:val="14"/>
        </w:numPr>
        <w:spacing w:after="120"/>
        <w:ind w:left="1440"/>
        <w:rPr>
          <w:rFonts w:eastAsia="Calibri"/>
          <w:i/>
        </w:rPr>
      </w:pPr>
      <w:r w:rsidRPr="00F11239">
        <w:rPr>
          <w:rFonts w:eastAsia="Calibri"/>
          <w:i/>
        </w:rPr>
        <w:t xml:space="preserve">Incorrect. Codes C34.90, C79.9 are correct. For code C34.90, go to ICD-10-CM index Table of Neoplasms main term Neoplasm, neoplastic, subterm lung, and locate the code below the Malignant Primary column. Verify the code in the tabular list. Add fifth-character 0 for </w:t>
      </w:r>
      <w:r w:rsidRPr="00F11239">
        <w:rPr>
          <w:bCs/>
          <w:i/>
        </w:rPr>
        <w:t xml:space="preserve">unspecified part of unspecified bronchus or lung. For code </w:t>
      </w:r>
      <w:r>
        <w:rPr>
          <w:bCs/>
          <w:i/>
        </w:rPr>
        <w:t>C79.9</w:t>
      </w:r>
      <w:r w:rsidRPr="00F11239">
        <w:rPr>
          <w:bCs/>
          <w:i/>
        </w:rPr>
        <w:t xml:space="preserve">, </w:t>
      </w:r>
      <w:r w:rsidRPr="00F11239">
        <w:rPr>
          <w:rFonts w:eastAsia="Calibri"/>
          <w:i/>
        </w:rPr>
        <w:t>go to ICD-10-CM index Table of Neoplasms main term Neoplasm, neoplastic, subterm unknown site or unspecified, and locate the code in the Malignant Secondary column. Verify the code in the tabular list. (</w:t>
      </w:r>
      <w:r w:rsidRPr="00F11239">
        <w:rPr>
          <w:bCs/>
          <w:i/>
        </w:rPr>
        <w:t>Review of the patient record or generating a physician query to assign more specific codes is recommended.)</w:t>
      </w:r>
    </w:p>
    <w:p w14:paraId="03154FE6" w14:textId="77777777" w:rsidR="006F7BFC" w:rsidRPr="006F7BFC" w:rsidRDefault="006F7BFC" w:rsidP="00802D60">
      <w:pPr>
        <w:pStyle w:val="Answer-or-feedback"/>
        <w:ind w:left="1440"/>
        <w:outlineLvl w:val="1"/>
        <w:rPr>
          <w:rFonts w:eastAsia="Calibri"/>
          <w:i/>
          <w:sz w:val="4"/>
          <w:szCs w:val="4"/>
        </w:rPr>
      </w:pPr>
    </w:p>
    <w:p w14:paraId="547B8FE8" w14:textId="77777777" w:rsidR="002C481A" w:rsidRPr="00F11239" w:rsidRDefault="002C481A" w:rsidP="00802D60">
      <w:pPr>
        <w:pStyle w:val="Answer-or-feedback"/>
        <w:numPr>
          <w:ilvl w:val="0"/>
          <w:numId w:val="12"/>
        </w:numPr>
        <w:spacing w:after="0"/>
      </w:pPr>
      <w:r w:rsidRPr="00F11239">
        <w:t>Type 2 diabetes mellitus with diabetic macular edema</w:t>
      </w:r>
      <w:r>
        <w:t xml:space="preserve"> and retinopathy</w:t>
      </w:r>
      <w:r w:rsidRPr="00F11239">
        <w:t xml:space="preserve">, </w:t>
      </w:r>
      <w:r>
        <w:t>right eye, resolved following treatment</w:t>
      </w:r>
      <w:r w:rsidRPr="00F11239">
        <w:t>.</w:t>
      </w:r>
    </w:p>
    <w:p w14:paraId="234CA1D5" w14:textId="77777777" w:rsidR="002C481A" w:rsidRPr="00F11239" w:rsidRDefault="002C481A" w:rsidP="00802D60">
      <w:pPr>
        <w:pStyle w:val="Answer-or-feedback"/>
        <w:numPr>
          <w:ilvl w:val="1"/>
          <w:numId w:val="12"/>
        </w:numPr>
        <w:spacing w:after="0"/>
      </w:pPr>
      <w:r w:rsidRPr="00F11239">
        <w:t>E08.371</w:t>
      </w:r>
    </w:p>
    <w:p w14:paraId="4DE92718" w14:textId="77777777" w:rsidR="002C481A" w:rsidRPr="00F11239" w:rsidRDefault="002C481A" w:rsidP="00802D60">
      <w:pPr>
        <w:pStyle w:val="Answer-or-feedback"/>
        <w:numPr>
          <w:ilvl w:val="1"/>
          <w:numId w:val="12"/>
        </w:numPr>
        <w:spacing w:after="0"/>
      </w:pPr>
      <w:r w:rsidRPr="00F11239">
        <w:t>E09.371</w:t>
      </w:r>
    </w:p>
    <w:p w14:paraId="048D9ED6" w14:textId="77777777" w:rsidR="002C481A" w:rsidRPr="00F11239" w:rsidRDefault="002C481A" w:rsidP="00802D60">
      <w:pPr>
        <w:pStyle w:val="Answer-or-feedback"/>
        <w:numPr>
          <w:ilvl w:val="1"/>
          <w:numId w:val="12"/>
        </w:numPr>
        <w:spacing w:after="0"/>
      </w:pPr>
      <w:r w:rsidRPr="00F11239">
        <w:t>E10.371</w:t>
      </w:r>
    </w:p>
    <w:p w14:paraId="4813266C" w14:textId="77777777" w:rsidR="002C481A" w:rsidRPr="00F11239" w:rsidRDefault="002C481A" w:rsidP="00802D60">
      <w:pPr>
        <w:pStyle w:val="Answer-or-feedback"/>
        <w:numPr>
          <w:ilvl w:val="1"/>
          <w:numId w:val="12"/>
        </w:numPr>
        <w:spacing w:after="0"/>
      </w:pPr>
      <w:r w:rsidRPr="00F11239">
        <w:t>E11.371</w:t>
      </w:r>
    </w:p>
    <w:p w14:paraId="21B5DD4B" w14:textId="41F8D806" w:rsidR="002C481A" w:rsidRPr="00F11239" w:rsidRDefault="006F7BFC" w:rsidP="00802D60">
      <w:pPr>
        <w:pStyle w:val="Answer-or-feedback"/>
        <w:spacing w:before="160"/>
      </w:pPr>
      <w:r>
        <w:rPr>
          <w:b/>
        </w:rPr>
        <w:t>Answer:</w:t>
      </w:r>
      <w:r w:rsidR="002C481A" w:rsidRPr="0067526D">
        <w:rPr>
          <w:b/>
        </w:rPr>
        <w:t xml:space="preserve"> </w:t>
      </w:r>
      <w:r w:rsidR="002C481A">
        <w:t>d</w:t>
      </w:r>
    </w:p>
    <w:p w14:paraId="58F75AD7" w14:textId="77777777" w:rsidR="002C481A" w:rsidRPr="0032098D" w:rsidRDefault="002C481A" w:rsidP="00802D60">
      <w:pPr>
        <w:pStyle w:val="Answer-or-feedback"/>
        <w:spacing w:after="0"/>
        <w:rPr>
          <w:rFonts w:eastAsia="Calibri"/>
          <w:i/>
        </w:rPr>
      </w:pPr>
      <w:r w:rsidRPr="0032098D">
        <w:rPr>
          <w:rFonts w:eastAsia="Calibri"/>
          <w:i/>
        </w:rPr>
        <w:t>Analysis:</w:t>
      </w:r>
    </w:p>
    <w:p w14:paraId="2464C6B8" w14:textId="5EAF74BF" w:rsidR="002C481A" w:rsidRPr="0032098D" w:rsidRDefault="002C481A" w:rsidP="00802D60">
      <w:pPr>
        <w:pStyle w:val="Answer-or-feedback"/>
        <w:numPr>
          <w:ilvl w:val="0"/>
          <w:numId w:val="15"/>
        </w:numPr>
        <w:spacing w:after="0"/>
        <w:ind w:left="1440"/>
        <w:rPr>
          <w:rFonts w:eastAsia="Calibri"/>
          <w:i/>
        </w:rPr>
      </w:pPr>
      <w:r w:rsidRPr="0032098D">
        <w:rPr>
          <w:rFonts w:eastAsia="Calibri"/>
          <w:i/>
        </w:rPr>
        <w:t>Incorrect.</w:t>
      </w:r>
      <w:r>
        <w:rPr>
          <w:rFonts w:eastAsia="Calibri"/>
          <w:i/>
        </w:rPr>
        <w:t xml:space="preserve"> </w:t>
      </w:r>
      <w:r w:rsidRPr="0032098D">
        <w:rPr>
          <w:rFonts w:eastAsia="Calibri"/>
          <w:i/>
        </w:rPr>
        <w:t xml:space="preserve">Code E11.371 is correct. Go to ICD-10-CM index main term </w:t>
      </w:r>
      <w:r>
        <w:rPr>
          <w:rFonts w:eastAsia="Calibri"/>
          <w:i/>
        </w:rPr>
        <w:t xml:space="preserve">Retinopathy </w:t>
      </w:r>
      <w:r w:rsidRPr="00DD47C3">
        <w:rPr>
          <w:rFonts w:eastAsia="Calibri"/>
          <w:iCs/>
        </w:rPr>
        <w:t>–see</w:t>
      </w:r>
      <w:r>
        <w:rPr>
          <w:rFonts w:eastAsia="Calibri"/>
          <w:i/>
        </w:rPr>
        <w:t xml:space="preserve"> Diabetes, retinopathy.</w:t>
      </w:r>
      <w:r w:rsidRPr="0032098D">
        <w:rPr>
          <w:rFonts w:eastAsia="Calibri"/>
          <w:i/>
        </w:rPr>
        <w:t xml:space="preserve"> Then, go to ICD-10-CM index main term Diabetes, diabetic, subterm type 2, second qualifier with, third qualifier retinopathy, </w:t>
      </w:r>
      <w:r>
        <w:rPr>
          <w:rFonts w:eastAsia="Calibri"/>
          <w:i/>
        </w:rPr>
        <w:t xml:space="preserve">and fourth </w:t>
      </w:r>
      <w:r w:rsidRPr="0032098D">
        <w:rPr>
          <w:rFonts w:eastAsia="Calibri"/>
          <w:i/>
        </w:rPr>
        <w:t xml:space="preserve">qualifier </w:t>
      </w:r>
      <w:r>
        <w:rPr>
          <w:rFonts w:eastAsia="Calibri"/>
          <w:i/>
        </w:rPr>
        <w:t>resolved following treatment.</w:t>
      </w:r>
      <w:r w:rsidRPr="0032098D">
        <w:rPr>
          <w:rFonts w:eastAsia="Calibri"/>
          <w:i/>
        </w:rPr>
        <w:t>. Verify the code in the tabular list.</w:t>
      </w:r>
    </w:p>
    <w:p w14:paraId="492847CD" w14:textId="67FA9CCA" w:rsidR="002C481A" w:rsidRPr="0032098D" w:rsidRDefault="002C481A" w:rsidP="00802D60">
      <w:pPr>
        <w:pStyle w:val="Answer-or-feedback"/>
        <w:numPr>
          <w:ilvl w:val="0"/>
          <w:numId w:val="15"/>
        </w:numPr>
        <w:spacing w:after="0"/>
        <w:ind w:left="1440"/>
        <w:rPr>
          <w:rFonts w:eastAsia="Calibri"/>
          <w:i/>
        </w:rPr>
      </w:pPr>
      <w:r w:rsidRPr="0032098D">
        <w:rPr>
          <w:rFonts w:eastAsia="Calibri"/>
          <w:i/>
        </w:rPr>
        <w:t xml:space="preserve">Incorrect. Code E11.371 is correct. Go to ICD-10-CM index main term </w:t>
      </w:r>
      <w:r>
        <w:rPr>
          <w:rFonts w:eastAsia="Calibri"/>
          <w:i/>
        </w:rPr>
        <w:t xml:space="preserve">Retinopathy </w:t>
      </w:r>
      <w:r w:rsidRPr="00C74736">
        <w:rPr>
          <w:rFonts w:eastAsia="Calibri"/>
          <w:iCs/>
        </w:rPr>
        <w:t>–see</w:t>
      </w:r>
      <w:r>
        <w:rPr>
          <w:rFonts w:eastAsia="Calibri"/>
          <w:i/>
        </w:rPr>
        <w:t xml:space="preserve"> Diabetes, retinopathy.</w:t>
      </w:r>
      <w:r w:rsidRPr="0032098D">
        <w:rPr>
          <w:rFonts w:eastAsia="Calibri"/>
          <w:i/>
        </w:rPr>
        <w:t xml:space="preserve"> Then, go to ICD-10-CM index main term Diabetes, diabetic, subterm type 2, second qualifier with, third qualifier retinopathy, </w:t>
      </w:r>
      <w:r>
        <w:rPr>
          <w:rFonts w:eastAsia="Calibri"/>
          <w:i/>
        </w:rPr>
        <w:t xml:space="preserve">and fourth </w:t>
      </w:r>
      <w:r w:rsidRPr="0032098D">
        <w:rPr>
          <w:rFonts w:eastAsia="Calibri"/>
          <w:i/>
        </w:rPr>
        <w:t xml:space="preserve">qualifier </w:t>
      </w:r>
      <w:r>
        <w:rPr>
          <w:rFonts w:eastAsia="Calibri"/>
          <w:i/>
        </w:rPr>
        <w:t>resolved following treatment</w:t>
      </w:r>
      <w:r w:rsidRPr="0032098D">
        <w:rPr>
          <w:rFonts w:eastAsia="Calibri"/>
          <w:i/>
        </w:rPr>
        <w:t>. Verify the code in the tabular list.</w:t>
      </w:r>
    </w:p>
    <w:p w14:paraId="29575DD6" w14:textId="646FEC6A" w:rsidR="002C481A" w:rsidRPr="0032098D" w:rsidRDefault="002C481A" w:rsidP="00802D60">
      <w:pPr>
        <w:pStyle w:val="Answer-or-feedback"/>
        <w:keepNext/>
        <w:numPr>
          <w:ilvl w:val="0"/>
          <w:numId w:val="15"/>
        </w:numPr>
        <w:spacing w:after="0"/>
        <w:ind w:left="1440"/>
        <w:rPr>
          <w:rFonts w:eastAsia="Calibri"/>
          <w:i/>
        </w:rPr>
      </w:pPr>
      <w:r w:rsidRPr="0032098D">
        <w:rPr>
          <w:rFonts w:eastAsia="Calibri"/>
          <w:i/>
        </w:rPr>
        <w:lastRenderedPageBreak/>
        <w:t xml:space="preserve">Incorrect. Code E11.371 is correct. Go to ICD-10-CM index main term </w:t>
      </w:r>
      <w:r w:rsidRPr="00C74736">
        <w:rPr>
          <w:rFonts w:eastAsia="Calibri"/>
          <w:i/>
        </w:rPr>
        <w:t>Retinopathy –see Diabetes, retinopathy.</w:t>
      </w:r>
      <w:r w:rsidRPr="0032098D">
        <w:rPr>
          <w:rFonts w:eastAsia="Calibri"/>
          <w:i/>
        </w:rPr>
        <w:t xml:space="preserve"> Then, go to ICD-10-CM index main term Diabetes, diabetic, subterm type 2, second qualifier with, third qualifier retinopathy, </w:t>
      </w:r>
      <w:r>
        <w:rPr>
          <w:rFonts w:eastAsia="Calibri"/>
          <w:i/>
        </w:rPr>
        <w:t xml:space="preserve">and fourth </w:t>
      </w:r>
      <w:r w:rsidRPr="0032098D">
        <w:rPr>
          <w:rFonts w:eastAsia="Calibri"/>
          <w:i/>
        </w:rPr>
        <w:t xml:space="preserve">qualifier </w:t>
      </w:r>
      <w:r w:rsidRPr="00C74736">
        <w:rPr>
          <w:rFonts w:eastAsia="Calibri"/>
          <w:i/>
        </w:rPr>
        <w:t>resolved following treatment</w:t>
      </w:r>
      <w:r w:rsidRPr="0032098D">
        <w:rPr>
          <w:rFonts w:eastAsia="Calibri"/>
          <w:i/>
        </w:rPr>
        <w:t>. Verify the code in the tabular list.</w:t>
      </w:r>
    </w:p>
    <w:p w14:paraId="17B7B6D5" w14:textId="1B43E620" w:rsidR="002C481A" w:rsidRDefault="002C481A" w:rsidP="00802D60">
      <w:pPr>
        <w:pStyle w:val="Answer-or-feedback"/>
        <w:numPr>
          <w:ilvl w:val="0"/>
          <w:numId w:val="15"/>
        </w:numPr>
        <w:spacing w:after="120"/>
        <w:ind w:left="1440"/>
        <w:rPr>
          <w:rFonts w:eastAsia="Calibri"/>
          <w:i/>
          <w:spacing w:val="-4"/>
        </w:rPr>
      </w:pPr>
      <w:r w:rsidRPr="00F643F3">
        <w:rPr>
          <w:rFonts w:eastAsia="Calibri"/>
          <w:b/>
          <w:i/>
          <w:spacing w:val="-4"/>
        </w:rPr>
        <w:t>Correct</w:t>
      </w:r>
      <w:r w:rsidRPr="00F643F3">
        <w:rPr>
          <w:rFonts w:eastAsia="Calibri"/>
          <w:i/>
          <w:spacing w:val="-4"/>
        </w:rPr>
        <w:t xml:space="preserve">. Code E11.371 is correct. Go to ICD-10-CM index main term </w:t>
      </w:r>
      <w:r>
        <w:rPr>
          <w:rFonts w:eastAsia="Calibri"/>
          <w:i/>
          <w:spacing w:val="-4"/>
        </w:rPr>
        <w:t xml:space="preserve">Retinopathy </w:t>
      </w:r>
      <w:r w:rsidRPr="00A61501">
        <w:rPr>
          <w:rFonts w:eastAsia="Calibri"/>
          <w:iCs/>
          <w:spacing w:val="-4"/>
        </w:rPr>
        <w:t xml:space="preserve">–see </w:t>
      </w:r>
      <w:r>
        <w:rPr>
          <w:rFonts w:eastAsia="Calibri"/>
          <w:i/>
          <w:spacing w:val="-4"/>
        </w:rPr>
        <w:t>Diabetes, retinopoathy.</w:t>
      </w:r>
      <w:r w:rsidRPr="00F643F3">
        <w:rPr>
          <w:rFonts w:eastAsia="Calibri"/>
          <w:i/>
          <w:spacing w:val="-4"/>
        </w:rPr>
        <w:t xml:space="preserve"> Then, go to ICD-10-CM index main term Diabetes, diabetic, subterm type 2, second qualifier with, third qualifier retinopathy, and fourth qualifier </w:t>
      </w:r>
      <w:r>
        <w:rPr>
          <w:rFonts w:eastAsia="Calibri"/>
          <w:i/>
          <w:spacing w:val="-4"/>
        </w:rPr>
        <w:t>resolved following treatment</w:t>
      </w:r>
      <w:r w:rsidRPr="00F643F3">
        <w:rPr>
          <w:rFonts w:eastAsia="Calibri"/>
          <w:i/>
          <w:spacing w:val="-4"/>
        </w:rPr>
        <w:t>. Verify the code in the tabular list.</w:t>
      </w:r>
    </w:p>
    <w:p w14:paraId="1A0F7F39" w14:textId="77777777" w:rsidR="006F7BFC" w:rsidRPr="006F7BFC" w:rsidRDefault="006F7BFC" w:rsidP="00802D60">
      <w:pPr>
        <w:pStyle w:val="Answer-or-feedback"/>
        <w:ind w:left="0"/>
        <w:outlineLvl w:val="1"/>
        <w:rPr>
          <w:rFonts w:eastAsia="Calibri"/>
          <w:i/>
          <w:spacing w:val="-4"/>
          <w:sz w:val="4"/>
          <w:szCs w:val="4"/>
        </w:rPr>
      </w:pPr>
    </w:p>
    <w:p w14:paraId="7DEDC5EB" w14:textId="77777777" w:rsidR="002C481A" w:rsidRPr="00F11239" w:rsidRDefault="002C481A" w:rsidP="00802D60">
      <w:pPr>
        <w:pStyle w:val="Answer-or-feedback"/>
        <w:numPr>
          <w:ilvl w:val="0"/>
          <w:numId w:val="12"/>
        </w:numPr>
        <w:spacing w:after="0"/>
      </w:pPr>
      <w:r w:rsidRPr="00F11239">
        <w:t>Anemia, neutropenia, and thrombocytopenia.</w:t>
      </w:r>
    </w:p>
    <w:p w14:paraId="25CEBF95" w14:textId="77777777" w:rsidR="002C481A" w:rsidRPr="00F11239" w:rsidRDefault="002C481A" w:rsidP="00802D60">
      <w:pPr>
        <w:pStyle w:val="Answer-or-feedback"/>
        <w:numPr>
          <w:ilvl w:val="1"/>
          <w:numId w:val="12"/>
        </w:numPr>
        <w:spacing w:after="0"/>
      </w:pPr>
      <w:r w:rsidRPr="00F11239">
        <w:t>D61.09</w:t>
      </w:r>
    </w:p>
    <w:p w14:paraId="079890AC" w14:textId="77777777" w:rsidR="002C481A" w:rsidRPr="00F11239" w:rsidRDefault="002C481A" w:rsidP="00802D60">
      <w:pPr>
        <w:pStyle w:val="Answer-or-feedback"/>
        <w:numPr>
          <w:ilvl w:val="1"/>
          <w:numId w:val="12"/>
        </w:numPr>
        <w:spacing w:after="0"/>
      </w:pPr>
      <w:r w:rsidRPr="00F11239">
        <w:t>D61.9</w:t>
      </w:r>
    </w:p>
    <w:p w14:paraId="02F2CC49" w14:textId="77777777" w:rsidR="002C481A" w:rsidRPr="00F11239" w:rsidRDefault="002C481A" w:rsidP="00802D60">
      <w:pPr>
        <w:pStyle w:val="Answer-or-feedback"/>
        <w:numPr>
          <w:ilvl w:val="1"/>
          <w:numId w:val="12"/>
        </w:numPr>
        <w:spacing w:after="0"/>
      </w:pPr>
      <w:r w:rsidRPr="00F11239">
        <w:t>D64.9, D70.9, D69.6</w:t>
      </w:r>
    </w:p>
    <w:p w14:paraId="3793D008" w14:textId="77777777" w:rsidR="002C481A" w:rsidRPr="00F11239" w:rsidRDefault="002C481A" w:rsidP="00802D60">
      <w:pPr>
        <w:pStyle w:val="Answer-or-feedback"/>
        <w:numPr>
          <w:ilvl w:val="1"/>
          <w:numId w:val="12"/>
        </w:numPr>
        <w:spacing w:after="0"/>
      </w:pPr>
      <w:r w:rsidRPr="00F11239">
        <w:t>P61.4, D70.4, D69.3</w:t>
      </w:r>
    </w:p>
    <w:p w14:paraId="3CA08FA3" w14:textId="2959FCC4" w:rsidR="002C481A" w:rsidRPr="00F11239" w:rsidRDefault="006F7BFC" w:rsidP="00802D60">
      <w:pPr>
        <w:pStyle w:val="Answer-or-feedback"/>
        <w:spacing w:before="160"/>
      </w:pPr>
      <w:r>
        <w:rPr>
          <w:b/>
        </w:rPr>
        <w:t>Answer:</w:t>
      </w:r>
      <w:r w:rsidR="002C481A" w:rsidRPr="0067526D">
        <w:rPr>
          <w:b/>
        </w:rPr>
        <w:t xml:space="preserve"> </w:t>
      </w:r>
      <w:r w:rsidR="002C481A">
        <w:t>c</w:t>
      </w:r>
    </w:p>
    <w:p w14:paraId="76B32AB1" w14:textId="77777777" w:rsidR="002C481A" w:rsidRPr="0032098D" w:rsidRDefault="002C481A" w:rsidP="00802D60">
      <w:pPr>
        <w:pStyle w:val="Answer-or-feedback"/>
        <w:keepNext/>
        <w:spacing w:after="0"/>
        <w:rPr>
          <w:rFonts w:eastAsia="Calibri"/>
          <w:i/>
        </w:rPr>
      </w:pPr>
      <w:r w:rsidRPr="0032098D">
        <w:rPr>
          <w:rFonts w:eastAsia="Calibri"/>
          <w:i/>
        </w:rPr>
        <w:t>Analysis:</w:t>
      </w:r>
    </w:p>
    <w:p w14:paraId="5279B745" w14:textId="77777777" w:rsidR="002C481A" w:rsidRPr="0032098D" w:rsidRDefault="002C481A" w:rsidP="00802D60">
      <w:pPr>
        <w:pStyle w:val="Answer-or-feedback"/>
        <w:numPr>
          <w:ilvl w:val="0"/>
          <w:numId w:val="16"/>
        </w:numPr>
        <w:spacing w:after="0"/>
        <w:ind w:left="1440"/>
        <w:rPr>
          <w:rFonts w:eastAsia="Calibri"/>
          <w:i/>
        </w:rPr>
      </w:pPr>
      <w:r w:rsidRPr="0032098D">
        <w:rPr>
          <w:rFonts w:eastAsia="Calibri"/>
          <w:i/>
        </w:rPr>
        <w:t>Incorrect. Codes D64.9, D70.9</w:t>
      </w:r>
      <w:r>
        <w:rPr>
          <w:rFonts w:eastAsia="Calibri"/>
          <w:i/>
        </w:rPr>
        <w:t>,</w:t>
      </w:r>
      <w:r w:rsidRPr="0032098D">
        <w:rPr>
          <w:rFonts w:eastAsia="Calibri"/>
          <w:i/>
        </w:rPr>
        <w:t xml:space="preserve"> D69.6 are correct. For code D64.9, go to ICD-10-CM index main term Anemia, and verify the code in the tabular list. For code D70.9, go to ICD-10-CM index main term Neutropenia, and verify the code in the tabular list. For code D69.6, go to ICD-10-CM index main term Thrombocytopenia. (</w:t>
      </w:r>
      <w:r w:rsidRPr="0032098D">
        <w:rPr>
          <w:bCs/>
          <w:i/>
        </w:rPr>
        <w:t>Review of the patient record or generating a physician query to assign more specific codes is recommended.)</w:t>
      </w:r>
    </w:p>
    <w:p w14:paraId="2278AC5B" w14:textId="77777777" w:rsidR="002C481A" w:rsidRPr="0032098D" w:rsidRDefault="002C481A" w:rsidP="00802D60">
      <w:pPr>
        <w:pStyle w:val="Answer-or-feedback"/>
        <w:numPr>
          <w:ilvl w:val="0"/>
          <w:numId w:val="16"/>
        </w:numPr>
        <w:spacing w:after="0"/>
        <w:ind w:left="1440"/>
        <w:rPr>
          <w:rFonts w:eastAsia="Calibri"/>
          <w:i/>
        </w:rPr>
      </w:pPr>
      <w:r w:rsidRPr="0032098D">
        <w:rPr>
          <w:rFonts w:eastAsia="Calibri"/>
          <w:i/>
        </w:rPr>
        <w:t>Incorrect. Codes D64.9, D70.9 D69.6 are correct. For code D64.9, go to ICD-10-CM index main term Anemia, and verify the code in the tabular list. For code D70.9, go to ICD-10-CM index main term Neutropenia, and verify the code in the tabular list. For code D69.6, go to ICD-10-CM index main term Thrombocytopenia. (</w:t>
      </w:r>
      <w:r w:rsidRPr="0032098D">
        <w:rPr>
          <w:bCs/>
          <w:i/>
        </w:rPr>
        <w:t>Review of the patient record or generating a physician query to assign more specific codes is recommended.)</w:t>
      </w:r>
    </w:p>
    <w:p w14:paraId="0A78F42E" w14:textId="77777777" w:rsidR="002C481A" w:rsidRPr="0032098D" w:rsidRDefault="002C481A" w:rsidP="00802D60">
      <w:pPr>
        <w:pStyle w:val="Answer-or-feedback"/>
        <w:numPr>
          <w:ilvl w:val="0"/>
          <w:numId w:val="16"/>
        </w:numPr>
        <w:spacing w:after="0"/>
        <w:ind w:left="1440"/>
        <w:rPr>
          <w:rFonts w:eastAsia="Calibri"/>
          <w:i/>
        </w:rPr>
      </w:pPr>
      <w:r w:rsidRPr="0032098D">
        <w:rPr>
          <w:rFonts w:eastAsia="Calibri"/>
          <w:b/>
          <w:i/>
        </w:rPr>
        <w:t>Correct</w:t>
      </w:r>
      <w:r w:rsidRPr="0032098D">
        <w:rPr>
          <w:rFonts w:eastAsia="Calibri"/>
          <w:i/>
        </w:rPr>
        <w:t>. Codes D64.9, D70.9 D69.6 are correct. For code D64.9, go to ICD-10-CM index main term Anemia, and verify the code in the tabular list. For code D70.9, go to ICD-10-CM index main term Neutropenia, and verify the code in the tabular list. For code D69.6, go to ICD-10-CM index main term Thrombocytopenia. (</w:t>
      </w:r>
      <w:r w:rsidRPr="0032098D">
        <w:rPr>
          <w:bCs/>
          <w:i/>
        </w:rPr>
        <w:t>Review of the patient record or generating a physician query to assign more specific codes is recommended.)</w:t>
      </w:r>
    </w:p>
    <w:p w14:paraId="5D3C495F" w14:textId="77777777" w:rsidR="002C481A" w:rsidRPr="007B70FF" w:rsidRDefault="002C481A" w:rsidP="00802D60">
      <w:pPr>
        <w:pStyle w:val="Answer-or-feedback"/>
        <w:numPr>
          <w:ilvl w:val="0"/>
          <w:numId w:val="16"/>
        </w:numPr>
        <w:ind w:left="1440"/>
        <w:rPr>
          <w:rFonts w:eastAsia="Calibri"/>
          <w:i/>
        </w:rPr>
      </w:pPr>
      <w:r w:rsidRPr="0032098D">
        <w:rPr>
          <w:rFonts w:eastAsia="Calibri"/>
          <w:i/>
        </w:rPr>
        <w:t>Incorrect. Codes D64.9, D70.9 D69.6 are correct. For code D64.9, go to ICD-10-CM index main term Anemia, and verify the code in the tabular list. For code D70.9, go to ICD-10-CM index main term Neutropenia, and verify the code in the tabular list. For code D69.6, go to ICD-10-CM index main term Thrombocytopenia. (</w:t>
      </w:r>
      <w:r w:rsidRPr="0032098D">
        <w:rPr>
          <w:bCs/>
          <w:i/>
        </w:rPr>
        <w:t>Review of the patient record or generating a physician query to assign more specific codes is recommended.)</w:t>
      </w:r>
    </w:p>
    <w:p w14:paraId="6CD7B858" w14:textId="77777777" w:rsidR="002C481A" w:rsidRPr="007B70FF" w:rsidRDefault="002C481A" w:rsidP="00802D60">
      <w:pPr>
        <w:pStyle w:val="Answer-or-feedback"/>
        <w:numPr>
          <w:ilvl w:val="0"/>
          <w:numId w:val="12"/>
        </w:numPr>
        <w:spacing w:after="0"/>
        <w:rPr>
          <w:szCs w:val="20"/>
        </w:rPr>
      </w:pPr>
      <w:r w:rsidRPr="007B70FF">
        <w:rPr>
          <w:szCs w:val="20"/>
        </w:rPr>
        <w:t>Alcohol dependence with withdrawal delirium.</w:t>
      </w:r>
    </w:p>
    <w:p w14:paraId="2AC80B52" w14:textId="77777777" w:rsidR="002C481A" w:rsidRPr="007B70FF" w:rsidRDefault="002C481A" w:rsidP="00802D60">
      <w:pPr>
        <w:pStyle w:val="Answer-or-feedback"/>
        <w:numPr>
          <w:ilvl w:val="1"/>
          <w:numId w:val="12"/>
        </w:numPr>
        <w:spacing w:after="0"/>
        <w:rPr>
          <w:szCs w:val="20"/>
        </w:rPr>
      </w:pPr>
      <w:r w:rsidRPr="007B70FF">
        <w:rPr>
          <w:szCs w:val="20"/>
        </w:rPr>
        <w:t>F10.121, F10.20</w:t>
      </w:r>
    </w:p>
    <w:p w14:paraId="57670C4C" w14:textId="77777777" w:rsidR="002C481A" w:rsidRPr="007B70FF" w:rsidRDefault="002C481A" w:rsidP="00802D60">
      <w:pPr>
        <w:pStyle w:val="Answer-or-feedback"/>
        <w:numPr>
          <w:ilvl w:val="1"/>
          <w:numId w:val="12"/>
        </w:numPr>
        <w:spacing w:after="0"/>
        <w:rPr>
          <w:szCs w:val="20"/>
        </w:rPr>
      </w:pPr>
      <w:r w:rsidRPr="007B70FF">
        <w:rPr>
          <w:szCs w:val="20"/>
        </w:rPr>
        <w:t>F10.231</w:t>
      </w:r>
    </w:p>
    <w:p w14:paraId="274FB2B3" w14:textId="77777777" w:rsidR="002C481A" w:rsidRPr="007B70FF" w:rsidRDefault="002C481A" w:rsidP="00802D60">
      <w:pPr>
        <w:pStyle w:val="Answer-or-feedback"/>
        <w:numPr>
          <w:ilvl w:val="1"/>
          <w:numId w:val="12"/>
        </w:numPr>
        <w:spacing w:after="0"/>
        <w:rPr>
          <w:szCs w:val="20"/>
        </w:rPr>
      </w:pPr>
      <w:r w:rsidRPr="007B70FF">
        <w:rPr>
          <w:szCs w:val="20"/>
        </w:rPr>
        <w:t>F10.96, F10.26</w:t>
      </w:r>
    </w:p>
    <w:p w14:paraId="378756DE" w14:textId="77777777" w:rsidR="002C481A" w:rsidRPr="007B70FF" w:rsidRDefault="002C481A" w:rsidP="00802D60">
      <w:pPr>
        <w:pStyle w:val="Answer-or-feedback"/>
        <w:numPr>
          <w:ilvl w:val="1"/>
          <w:numId w:val="12"/>
        </w:numPr>
        <w:spacing w:after="0"/>
        <w:rPr>
          <w:szCs w:val="20"/>
        </w:rPr>
      </w:pPr>
      <w:r w:rsidRPr="007B70FF">
        <w:rPr>
          <w:szCs w:val="20"/>
        </w:rPr>
        <w:t>G25.1, F10.20</w:t>
      </w:r>
    </w:p>
    <w:p w14:paraId="5E1C5452" w14:textId="202DC96D" w:rsidR="002C481A" w:rsidRDefault="006F7BFC" w:rsidP="00802D60">
      <w:pPr>
        <w:pStyle w:val="Answer-or-feedback"/>
        <w:spacing w:before="160"/>
        <w:rPr>
          <w:szCs w:val="20"/>
        </w:rPr>
      </w:pPr>
      <w:r>
        <w:rPr>
          <w:b/>
          <w:szCs w:val="20"/>
        </w:rPr>
        <w:t>Answer:</w:t>
      </w:r>
      <w:r w:rsidR="002C481A" w:rsidRPr="0067526D">
        <w:rPr>
          <w:b/>
          <w:szCs w:val="20"/>
        </w:rPr>
        <w:t xml:space="preserve"> </w:t>
      </w:r>
      <w:r w:rsidR="002C481A" w:rsidRPr="007B70FF">
        <w:rPr>
          <w:szCs w:val="20"/>
        </w:rPr>
        <w:t>b</w:t>
      </w:r>
    </w:p>
    <w:p w14:paraId="4218D4AA" w14:textId="77777777" w:rsidR="00EE32C8" w:rsidRPr="00EE32C8" w:rsidRDefault="00EE32C8" w:rsidP="00802D60">
      <w:pPr>
        <w:pStyle w:val="Answer-or-feedback"/>
        <w:spacing w:before="160" w:after="0"/>
        <w:outlineLvl w:val="1"/>
        <w:rPr>
          <w:sz w:val="4"/>
          <w:szCs w:val="4"/>
        </w:rPr>
      </w:pPr>
    </w:p>
    <w:p w14:paraId="7FDBA72D" w14:textId="77777777" w:rsidR="002C481A" w:rsidRPr="007B70FF" w:rsidRDefault="002C481A" w:rsidP="00802D60">
      <w:pPr>
        <w:pStyle w:val="Answer-or-feedback"/>
        <w:keepNext/>
        <w:spacing w:after="0"/>
        <w:rPr>
          <w:rFonts w:eastAsia="Calibri"/>
          <w:i/>
          <w:szCs w:val="20"/>
        </w:rPr>
      </w:pPr>
      <w:r w:rsidRPr="007B70FF">
        <w:rPr>
          <w:rFonts w:eastAsia="Calibri"/>
          <w:i/>
          <w:szCs w:val="20"/>
        </w:rPr>
        <w:t>Analysis:</w:t>
      </w:r>
    </w:p>
    <w:p w14:paraId="28A95DF0" w14:textId="77777777" w:rsidR="002C481A" w:rsidRPr="007B70FF" w:rsidRDefault="002C481A" w:rsidP="00802D60">
      <w:pPr>
        <w:pStyle w:val="Answer-or-feedback"/>
        <w:numPr>
          <w:ilvl w:val="0"/>
          <w:numId w:val="17"/>
        </w:numPr>
        <w:spacing w:after="0"/>
        <w:ind w:left="1440"/>
        <w:rPr>
          <w:rFonts w:eastAsia="Calibri"/>
          <w:i/>
          <w:szCs w:val="20"/>
        </w:rPr>
      </w:pPr>
      <w:r w:rsidRPr="007B70FF">
        <w:rPr>
          <w:rFonts w:eastAsia="Calibri"/>
          <w:i/>
          <w:szCs w:val="20"/>
        </w:rPr>
        <w:t>Incorrect. Code F10.231 is correct. Go to ICD-10-CM index main term Dependence, subterm alcohol, second qualifier with, third qualifier withdrawal, fourth qualifier with, and fifth qualifier delirium. Verify the code in the tabular list.</w:t>
      </w:r>
    </w:p>
    <w:p w14:paraId="04858BF2" w14:textId="77777777" w:rsidR="002C481A" w:rsidRPr="007B70FF" w:rsidRDefault="002C481A" w:rsidP="00802D60">
      <w:pPr>
        <w:pStyle w:val="Answer-or-feedback"/>
        <w:numPr>
          <w:ilvl w:val="0"/>
          <w:numId w:val="17"/>
        </w:numPr>
        <w:spacing w:after="0"/>
        <w:ind w:left="1440"/>
        <w:rPr>
          <w:rFonts w:eastAsia="Calibri"/>
          <w:i/>
          <w:szCs w:val="20"/>
        </w:rPr>
      </w:pPr>
      <w:r w:rsidRPr="007B70FF">
        <w:rPr>
          <w:rFonts w:eastAsia="Calibri"/>
          <w:b/>
          <w:i/>
          <w:szCs w:val="20"/>
        </w:rPr>
        <w:t>Correct</w:t>
      </w:r>
      <w:r w:rsidRPr="007B70FF">
        <w:rPr>
          <w:rFonts w:eastAsia="Calibri"/>
          <w:i/>
          <w:szCs w:val="20"/>
        </w:rPr>
        <w:t xml:space="preserve">. Code F10.231 is correct. Go to ICD-10-CM index main term Dependence, subterm alcohol, second qualifier with, third qualifier withdrawal, fourth qualifier with, and fifth qualifier delirium. Verify the code in the tabular list. </w:t>
      </w:r>
    </w:p>
    <w:p w14:paraId="12566888" w14:textId="77777777" w:rsidR="002C481A" w:rsidRPr="007B70FF" w:rsidRDefault="002C481A" w:rsidP="00802D60">
      <w:pPr>
        <w:pStyle w:val="Answer-or-feedback"/>
        <w:numPr>
          <w:ilvl w:val="0"/>
          <w:numId w:val="17"/>
        </w:numPr>
        <w:spacing w:after="0"/>
        <w:ind w:left="1440"/>
        <w:rPr>
          <w:rFonts w:eastAsia="Calibri"/>
          <w:i/>
          <w:szCs w:val="20"/>
        </w:rPr>
      </w:pPr>
      <w:r w:rsidRPr="007B70FF">
        <w:rPr>
          <w:rFonts w:eastAsia="Calibri"/>
          <w:i/>
          <w:szCs w:val="20"/>
        </w:rPr>
        <w:t>Incorrect. Code F10.231 is correct. Go to ICD-10-CM index main term Dependence, subterm alcohol, second qualifier with, third qualifier withdrawal, fourth qualifier with, and fifth qualifier delirium. Verify the code in the tabular list.</w:t>
      </w:r>
    </w:p>
    <w:p w14:paraId="17F4E3EE" w14:textId="77777777" w:rsidR="002C481A" w:rsidRDefault="002C481A" w:rsidP="00802D60">
      <w:pPr>
        <w:pStyle w:val="Answer-or-feedback"/>
        <w:numPr>
          <w:ilvl w:val="0"/>
          <w:numId w:val="17"/>
        </w:numPr>
        <w:spacing w:after="120"/>
        <w:ind w:left="1440"/>
        <w:rPr>
          <w:rFonts w:eastAsia="Calibri"/>
          <w:i/>
          <w:szCs w:val="20"/>
        </w:rPr>
      </w:pPr>
      <w:r w:rsidRPr="007B70FF">
        <w:rPr>
          <w:rFonts w:eastAsia="Calibri"/>
          <w:i/>
          <w:szCs w:val="20"/>
        </w:rPr>
        <w:t>Incorrect. Code F10.231 is correct. Go to ICD-10-CM index main term Dependence, subterm alcohol, second qualifier with, third qualifier withdrawal, fourth qualifier with, and fifth qualifier delirium. Verify the code in the tabular list.</w:t>
      </w:r>
    </w:p>
    <w:p w14:paraId="1F481AB0" w14:textId="77777777" w:rsidR="006F7BFC" w:rsidRPr="006F7BFC" w:rsidRDefault="006F7BFC" w:rsidP="00802D60">
      <w:pPr>
        <w:pStyle w:val="Answer-or-feedback"/>
        <w:spacing w:after="0"/>
        <w:ind w:left="1440"/>
        <w:outlineLvl w:val="1"/>
        <w:rPr>
          <w:rFonts w:eastAsia="Calibri"/>
          <w:i/>
          <w:sz w:val="4"/>
          <w:szCs w:val="4"/>
        </w:rPr>
      </w:pPr>
    </w:p>
    <w:p w14:paraId="28D8CF9E" w14:textId="77777777" w:rsidR="002C481A" w:rsidRPr="007B70FF" w:rsidRDefault="002C481A" w:rsidP="00802D60">
      <w:pPr>
        <w:pStyle w:val="Answer-or-feedback"/>
        <w:numPr>
          <w:ilvl w:val="0"/>
          <w:numId w:val="12"/>
        </w:numPr>
        <w:spacing w:after="0"/>
        <w:rPr>
          <w:szCs w:val="20"/>
        </w:rPr>
      </w:pPr>
      <w:r w:rsidRPr="007B70FF">
        <w:rPr>
          <w:szCs w:val="20"/>
        </w:rPr>
        <w:t>Flaccid hemiplegia affecting right dominant side due to old spinal cord injury, lumbar region.</w:t>
      </w:r>
    </w:p>
    <w:p w14:paraId="20A1B60B" w14:textId="77777777" w:rsidR="002C481A" w:rsidRPr="007B70FF" w:rsidRDefault="002C481A" w:rsidP="00802D60">
      <w:pPr>
        <w:pStyle w:val="Answer-or-feedback"/>
        <w:numPr>
          <w:ilvl w:val="1"/>
          <w:numId w:val="12"/>
        </w:numPr>
        <w:spacing w:after="0"/>
        <w:rPr>
          <w:szCs w:val="20"/>
        </w:rPr>
      </w:pPr>
      <w:r w:rsidRPr="007B70FF">
        <w:rPr>
          <w:szCs w:val="20"/>
        </w:rPr>
        <w:t>G81.01, S34.01XS</w:t>
      </w:r>
    </w:p>
    <w:p w14:paraId="76D18F12" w14:textId="77777777" w:rsidR="002C481A" w:rsidRPr="007B70FF" w:rsidRDefault="002C481A" w:rsidP="00802D60">
      <w:pPr>
        <w:pStyle w:val="Answer-or-feedback"/>
        <w:numPr>
          <w:ilvl w:val="1"/>
          <w:numId w:val="12"/>
        </w:numPr>
        <w:spacing w:after="0"/>
        <w:rPr>
          <w:szCs w:val="20"/>
        </w:rPr>
      </w:pPr>
      <w:r w:rsidRPr="007B70FF">
        <w:rPr>
          <w:szCs w:val="20"/>
        </w:rPr>
        <w:t>G81.01, S30.9XXS</w:t>
      </w:r>
    </w:p>
    <w:p w14:paraId="606AA5E4" w14:textId="16E00E3A" w:rsidR="002C481A" w:rsidRPr="007B70FF" w:rsidRDefault="002C481A" w:rsidP="00802D60">
      <w:pPr>
        <w:pStyle w:val="Answer-or-feedback"/>
        <w:numPr>
          <w:ilvl w:val="1"/>
          <w:numId w:val="12"/>
        </w:numPr>
        <w:spacing w:after="0"/>
        <w:rPr>
          <w:szCs w:val="20"/>
        </w:rPr>
      </w:pPr>
      <w:r w:rsidRPr="007B70FF">
        <w:rPr>
          <w:szCs w:val="20"/>
        </w:rPr>
        <w:t>G81.01, S34.109</w:t>
      </w:r>
      <w:r>
        <w:rPr>
          <w:szCs w:val="20"/>
        </w:rPr>
        <w:t>S</w:t>
      </w:r>
    </w:p>
    <w:p w14:paraId="766AFB82" w14:textId="77777777" w:rsidR="002C481A" w:rsidRPr="007B70FF" w:rsidRDefault="002C481A" w:rsidP="00802D60">
      <w:pPr>
        <w:pStyle w:val="Answer-or-feedback"/>
        <w:numPr>
          <w:ilvl w:val="1"/>
          <w:numId w:val="12"/>
        </w:numPr>
        <w:spacing w:after="0"/>
        <w:rPr>
          <w:szCs w:val="20"/>
        </w:rPr>
      </w:pPr>
      <w:r w:rsidRPr="007B70FF">
        <w:rPr>
          <w:szCs w:val="20"/>
        </w:rPr>
        <w:t>G81.01, S34.119S</w:t>
      </w:r>
    </w:p>
    <w:p w14:paraId="013FA8B6" w14:textId="2EEEDECF" w:rsidR="002C481A" w:rsidRPr="007B70FF" w:rsidRDefault="006F7BFC" w:rsidP="00802D60">
      <w:pPr>
        <w:pStyle w:val="Answer-or-feedback"/>
        <w:spacing w:before="160"/>
        <w:rPr>
          <w:szCs w:val="20"/>
        </w:rPr>
      </w:pPr>
      <w:r>
        <w:rPr>
          <w:b/>
          <w:szCs w:val="20"/>
        </w:rPr>
        <w:t>Answer:</w:t>
      </w:r>
      <w:r w:rsidR="002C481A" w:rsidRPr="0067526D">
        <w:rPr>
          <w:b/>
          <w:szCs w:val="20"/>
        </w:rPr>
        <w:t xml:space="preserve"> </w:t>
      </w:r>
      <w:r w:rsidR="002C481A" w:rsidRPr="007B70FF">
        <w:rPr>
          <w:szCs w:val="20"/>
        </w:rPr>
        <w:t>c</w:t>
      </w:r>
    </w:p>
    <w:p w14:paraId="0237F29D" w14:textId="77777777" w:rsidR="002C481A" w:rsidRPr="007B70FF" w:rsidRDefault="002C481A" w:rsidP="00802D60">
      <w:pPr>
        <w:pStyle w:val="Answer-or-feedback"/>
        <w:spacing w:after="0"/>
        <w:rPr>
          <w:rFonts w:eastAsia="Calibri"/>
          <w:szCs w:val="20"/>
        </w:rPr>
      </w:pPr>
      <w:r w:rsidRPr="007B70FF">
        <w:rPr>
          <w:rFonts w:eastAsia="Calibri"/>
          <w:szCs w:val="20"/>
        </w:rPr>
        <w:t>Analysis:</w:t>
      </w:r>
    </w:p>
    <w:p w14:paraId="37630FC2" w14:textId="73F13CA5" w:rsidR="002C481A" w:rsidRPr="007B70FF" w:rsidRDefault="002C481A" w:rsidP="00802D60">
      <w:pPr>
        <w:pStyle w:val="Answer-or-feedback"/>
        <w:numPr>
          <w:ilvl w:val="0"/>
          <w:numId w:val="18"/>
        </w:numPr>
        <w:spacing w:after="0"/>
        <w:ind w:left="1440"/>
        <w:rPr>
          <w:rFonts w:eastAsia="Calibri"/>
          <w:i/>
          <w:szCs w:val="20"/>
        </w:rPr>
      </w:pPr>
      <w:r w:rsidRPr="007B70FF">
        <w:rPr>
          <w:rFonts w:eastAsia="Calibri"/>
          <w:i/>
          <w:szCs w:val="20"/>
        </w:rPr>
        <w:t>Incorrect. Codes G81.01, S34.109</w:t>
      </w:r>
      <w:r>
        <w:rPr>
          <w:rFonts w:eastAsia="Calibri"/>
          <w:i/>
          <w:szCs w:val="20"/>
        </w:rPr>
        <w:t>S</w:t>
      </w:r>
      <w:r w:rsidRPr="007B70FF">
        <w:rPr>
          <w:rFonts w:eastAsia="Calibri"/>
          <w:i/>
          <w:szCs w:val="20"/>
        </w:rPr>
        <w:t xml:space="preserve"> are correct. For code G81.01, go to ICD-10-CM index main term Hemiplegia and subterm flaccid. Verify the code in the tabular list. Add fifth-character 0 for affecting right dominant side. For code S34.109</w:t>
      </w:r>
      <w:r>
        <w:rPr>
          <w:rFonts w:eastAsia="Calibri"/>
          <w:i/>
          <w:szCs w:val="20"/>
        </w:rPr>
        <w:t>S</w:t>
      </w:r>
      <w:r w:rsidRPr="007B70FF">
        <w:rPr>
          <w:rFonts w:eastAsia="Calibri"/>
          <w:i/>
          <w:szCs w:val="20"/>
        </w:rPr>
        <w:t xml:space="preserve">, go to ICD-10-CM index main term Injury, subterm spinal (cord) and second qualifier lumbar. Verify the code in the tabular list. Add seventh character S for sequela. Notice the use of the </w:t>
      </w:r>
      <w:r>
        <w:rPr>
          <w:rFonts w:eastAsia="Calibri"/>
          <w:i/>
          <w:szCs w:val="20"/>
        </w:rPr>
        <w:t>“</w:t>
      </w:r>
      <w:r w:rsidRPr="007B70FF">
        <w:rPr>
          <w:rFonts w:eastAsia="Calibri"/>
          <w:i/>
          <w:szCs w:val="20"/>
        </w:rPr>
        <w:t>unspecified</w:t>
      </w:r>
      <w:r>
        <w:rPr>
          <w:rFonts w:eastAsia="Calibri"/>
          <w:i/>
          <w:szCs w:val="20"/>
        </w:rPr>
        <w:t>”</w:t>
      </w:r>
      <w:r w:rsidRPr="007B70FF">
        <w:rPr>
          <w:rFonts w:eastAsia="Calibri"/>
          <w:i/>
          <w:szCs w:val="20"/>
        </w:rPr>
        <w:t xml:space="preserve"> in the code description, which means a physician query can be generated to obtain more information about the condition to assign a more specific code.</w:t>
      </w:r>
    </w:p>
    <w:p w14:paraId="6E605695" w14:textId="76311588" w:rsidR="002C481A" w:rsidRPr="007B70FF" w:rsidRDefault="002C481A" w:rsidP="00802D60">
      <w:pPr>
        <w:pStyle w:val="Answer-or-feedback"/>
        <w:numPr>
          <w:ilvl w:val="0"/>
          <w:numId w:val="18"/>
        </w:numPr>
        <w:spacing w:after="0"/>
        <w:ind w:left="1440"/>
        <w:rPr>
          <w:rFonts w:eastAsia="Calibri"/>
          <w:i/>
          <w:szCs w:val="20"/>
        </w:rPr>
      </w:pPr>
      <w:r w:rsidRPr="007B70FF">
        <w:rPr>
          <w:rFonts w:eastAsia="Calibri"/>
          <w:i/>
          <w:szCs w:val="20"/>
        </w:rPr>
        <w:t>Incorrect. Codes G81.01, S34.109</w:t>
      </w:r>
      <w:r>
        <w:rPr>
          <w:rFonts w:eastAsia="Calibri"/>
          <w:i/>
          <w:szCs w:val="20"/>
        </w:rPr>
        <w:t>S</w:t>
      </w:r>
      <w:r w:rsidRPr="007B70FF">
        <w:rPr>
          <w:rFonts w:eastAsia="Calibri"/>
          <w:i/>
          <w:szCs w:val="20"/>
        </w:rPr>
        <w:t xml:space="preserve"> are correct. For code G81.01, go to ICD-10-CM index main term Hemiplegia and subterm flaccid. Verify the code in the tabular list. Add fifth-character 0 for affecting right dominant side. For code S34.109</w:t>
      </w:r>
      <w:r>
        <w:rPr>
          <w:rFonts w:eastAsia="Calibri"/>
          <w:i/>
          <w:szCs w:val="20"/>
        </w:rPr>
        <w:t>S</w:t>
      </w:r>
      <w:r w:rsidRPr="007B70FF">
        <w:rPr>
          <w:rFonts w:eastAsia="Calibri"/>
          <w:i/>
          <w:szCs w:val="20"/>
        </w:rPr>
        <w:t xml:space="preserve">, go to ICD-10-CM index main term Injury, subterm spinal (cord) and second qualifier lumbar. Verify the code in the tabular list. Add seventh character S for sequela. Notice the use of the </w:t>
      </w:r>
      <w:r>
        <w:rPr>
          <w:rFonts w:eastAsia="Calibri"/>
          <w:i/>
          <w:szCs w:val="20"/>
        </w:rPr>
        <w:t>“</w:t>
      </w:r>
      <w:r w:rsidRPr="007B70FF">
        <w:rPr>
          <w:rFonts w:eastAsia="Calibri"/>
          <w:i/>
          <w:szCs w:val="20"/>
        </w:rPr>
        <w:t>unspecified</w:t>
      </w:r>
      <w:r>
        <w:rPr>
          <w:rFonts w:eastAsia="Calibri"/>
          <w:i/>
          <w:szCs w:val="20"/>
        </w:rPr>
        <w:t>”</w:t>
      </w:r>
      <w:r w:rsidRPr="007B70FF">
        <w:rPr>
          <w:rFonts w:eastAsia="Calibri"/>
          <w:i/>
          <w:szCs w:val="20"/>
        </w:rPr>
        <w:t xml:space="preserve"> in the code description, which means a physician query can be generated to obtain more information about the condition to assign a more specific code.</w:t>
      </w:r>
    </w:p>
    <w:p w14:paraId="00E68034" w14:textId="1D591BFF" w:rsidR="002C481A" w:rsidRPr="007B70FF" w:rsidRDefault="002C481A" w:rsidP="00802D60">
      <w:pPr>
        <w:pStyle w:val="Answer-or-feedback"/>
        <w:numPr>
          <w:ilvl w:val="0"/>
          <w:numId w:val="18"/>
        </w:numPr>
        <w:spacing w:after="0"/>
        <w:ind w:left="1440"/>
        <w:rPr>
          <w:rFonts w:eastAsia="Calibri"/>
          <w:i/>
          <w:szCs w:val="20"/>
        </w:rPr>
      </w:pPr>
      <w:r w:rsidRPr="007B70FF">
        <w:rPr>
          <w:rFonts w:eastAsia="Calibri"/>
          <w:b/>
          <w:i/>
          <w:szCs w:val="20"/>
        </w:rPr>
        <w:t>Correct</w:t>
      </w:r>
      <w:r w:rsidRPr="007B70FF">
        <w:rPr>
          <w:rFonts w:eastAsia="Calibri"/>
          <w:i/>
          <w:szCs w:val="20"/>
        </w:rPr>
        <w:t>. Codes G81.01, S34.109</w:t>
      </w:r>
      <w:r>
        <w:rPr>
          <w:rFonts w:eastAsia="Calibri"/>
          <w:i/>
          <w:szCs w:val="20"/>
        </w:rPr>
        <w:t>S</w:t>
      </w:r>
      <w:r w:rsidRPr="007B70FF">
        <w:rPr>
          <w:rFonts w:eastAsia="Calibri"/>
          <w:i/>
          <w:szCs w:val="20"/>
        </w:rPr>
        <w:t xml:space="preserve"> are correct. For code G81.01, go to ICD-10-CM index main term Hemiplegia and subterm flaccid. Verify the code in the tabular list. Add fifth-character 0 for affecting right dominant side. For code S34.109</w:t>
      </w:r>
      <w:r>
        <w:rPr>
          <w:rFonts w:eastAsia="Calibri"/>
          <w:i/>
          <w:szCs w:val="20"/>
        </w:rPr>
        <w:t>S</w:t>
      </w:r>
      <w:r w:rsidRPr="007B70FF">
        <w:rPr>
          <w:rFonts w:eastAsia="Calibri"/>
          <w:i/>
          <w:szCs w:val="20"/>
        </w:rPr>
        <w:t xml:space="preserve">, go to ICD-10-CM index main term Injury, subterm spinal (cord) and second qualifier lumbar. Verify the code in the tabular list. Add seventh character S for sequela. Notice the use of the </w:t>
      </w:r>
      <w:r>
        <w:rPr>
          <w:rFonts w:eastAsia="Calibri"/>
          <w:i/>
          <w:szCs w:val="20"/>
        </w:rPr>
        <w:t>“</w:t>
      </w:r>
      <w:r w:rsidRPr="007B70FF">
        <w:rPr>
          <w:rFonts w:eastAsia="Calibri"/>
          <w:i/>
          <w:szCs w:val="20"/>
        </w:rPr>
        <w:t>unspecified</w:t>
      </w:r>
      <w:r>
        <w:rPr>
          <w:rFonts w:eastAsia="Calibri"/>
          <w:i/>
          <w:szCs w:val="20"/>
        </w:rPr>
        <w:t>”</w:t>
      </w:r>
      <w:r w:rsidRPr="007B70FF">
        <w:rPr>
          <w:rFonts w:eastAsia="Calibri"/>
          <w:i/>
          <w:szCs w:val="20"/>
        </w:rPr>
        <w:t xml:space="preserve"> in the code description, which means a physician query can be generated to obtain more information about the condition to assign a more specific code.</w:t>
      </w:r>
    </w:p>
    <w:p w14:paraId="25D0F7ED" w14:textId="041D401E" w:rsidR="002C481A" w:rsidRDefault="002C481A" w:rsidP="00802D60">
      <w:pPr>
        <w:pStyle w:val="Answer-or-feedback"/>
        <w:numPr>
          <w:ilvl w:val="0"/>
          <w:numId w:val="18"/>
        </w:numPr>
        <w:spacing w:after="120"/>
        <w:ind w:left="1440"/>
        <w:rPr>
          <w:rFonts w:eastAsia="Calibri"/>
          <w:i/>
          <w:szCs w:val="20"/>
        </w:rPr>
      </w:pPr>
      <w:r w:rsidRPr="007B70FF">
        <w:rPr>
          <w:rFonts w:eastAsia="Calibri"/>
          <w:i/>
          <w:szCs w:val="20"/>
        </w:rPr>
        <w:lastRenderedPageBreak/>
        <w:t>Incorrect. Codes G81.01, S34.109</w:t>
      </w:r>
      <w:r>
        <w:rPr>
          <w:rFonts w:eastAsia="Calibri"/>
          <w:i/>
          <w:szCs w:val="20"/>
        </w:rPr>
        <w:t>S</w:t>
      </w:r>
      <w:r w:rsidRPr="007B70FF">
        <w:rPr>
          <w:rFonts w:eastAsia="Calibri"/>
          <w:i/>
          <w:szCs w:val="20"/>
        </w:rPr>
        <w:t xml:space="preserve"> are correct. For code G81.01, go to ICD-10-CM index main term Hemiplegia and subterm flaccid. Verify the code in the tabular list. Add fifth-character 0 for affecting right dominant side. For code S34.109</w:t>
      </w:r>
      <w:r>
        <w:rPr>
          <w:rFonts w:eastAsia="Calibri"/>
          <w:i/>
          <w:szCs w:val="20"/>
        </w:rPr>
        <w:t>S</w:t>
      </w:r>
      <w:r w:rsidRPr="007B70FF">
        <w:rPr>
          <w:rFonts w:eastAsia="Calibri"/>
          <w:i/>
          <w:szCs w:val="20"/>
        </w:rPr>
        <w:t xml:space="preserve">, go to ICD-10-CM index main term Injury, subterm spinal (cord) and second qualifier lumbar. Verify the code in the tabular list. Add seventh character S for sequela. Notice the use of the </w:t>
      </w:r>
      <w:r>
        <w:rPr>
          <w:rFonts w:eastAsia="Calibri"/>
          <w:i/>
          <w:szCs w:val="20"/>
        </w:rPr>
        <w:t>“</w:t>
      </w:r>
      <w:r w:rsidRPr="007B70FF">
        <w:rPr>
          <w:rFonts w:eastAsia="Calibri"/>
          <w:i/>
          <w:szCs w:val="20"/>
        </w:rPr>
        <w:t>unspecified</w:t>
      </w:r>
      <w:r>
        <w:rPr>
          <w:rFonts w:eastAsia="Calibri"/>
          <w:i/>
          <w:szCs w:val="20"/>
        </w:rPr>
        <w:t>”</w:t>
      </w:r>
      <w:r w:rsidRPr="007B70FF">
        <w:rPr>
          <w:rFonts w:eastAsia="Calibri"/>
          <w:i/>
          <w:szCs w:val="20"/>
        </w:rPr>
        <w:t xml:space="preserve"> in the code description, which means a physician query can be generated to obtain more information about the condition to assign a more specific code.</w:t>
      </w:r>
    </w:p>
    <w:p w14:paraId="0F58E6B4" w14:textId="77777777" w:rsidR="00EE32C8" w:rsidRPr="00EE32C8" w:rsidRDefault="00EE32C8" w:rsidP="00802D60">
      <w:pPr>
        <w:pStyle w:val="Answer-or-feedback"/>
        <w:spacing w:after="0"/>
        <w:ind w:left="1440"/>
        <w:outlineLvl w:val="1"/>
        <w:rPr>
          <w:rFonts w:eastAsia="Calibri"/>
          <w:i/>
          <w:sz w:val="4"/>
          <w:szCs w:val="4"/>
        </w:rPr>
      </w:pPr>
    </w:p>
    <w:p w14:paraId="5CC3F8F1" w14:textId="77777777" w:rsidR="002C481A" w:rsidRPr="007B70FF" w:rsidRDefault="002C481A" w:rsidP="00802D60">
      <w:pPr>
        <w:pStyle w:val="Answer-or-feedback"/>
        <w:numPr>
          <w:ilvl w:val="0"/>
          <w:numId w:val="12"/>
        </w:numPr>
        <w:spacing w:after="0"/>
        <w:rPr>
          <w:szCs w:val="20"/>
        </w:rPr>
      </w:pPr>
      <w:r w:rsidRPr="007B70FF">
        <w:rPr>
          <w:szCs w:val="20"/>
        </w:rPr>
        <w:t>Bilateral anterior cerebral artery thrombosis.</w:t>
      </w:r>
    </w:p>
    <w:p w14:paraId="65322395" w14:textId="77777777" w:rsidR="002C481A" w:rsidRPr="007B70FF" w:rsidRDefault="002C481A" w:rsidP="00802D60">
      <w:pPr>
        <w:pStyle w:val="Answer-or-feedback"/>
        <w:numPr>
          <w:ilvl w:val="1"/>
          <w:numId w:val="12"/>
        </w:numPr>
        <w:spacing w:after="0"/>
        <w:rPr>
          <w:szCs w:val="20"/>
        </w:rPr>
      </w:pPr>
      <w:r w:rsidRPr="007B70FF">
        <w:rPr>
          <w:szCs w:val="20"/>
        </w:rPr>
        <w:t>I66.03</w:t>
      </w:r>
    </w:p>
    <w:p w14:paraId="4F8BEE2F" w14:textId="77777777" w:rsidR="002C481A" w:rsidRPr="007B70FF" w:rsidRDefault="002C481A" w:rsidP="00802D60">
      <w:pPr>
        <w:pStyle w:val="Answer-or-feedback"/>
        <w:numPr>
          <w:ilvl w:val="1"/>
          <w:numId w:val="12"/>
        </w:numPr>
        <w:spacing w:after="0"/>
        <w:rPr>
          <w:szCs w:val="20"/>
        </w:rPr>
      </w:pPr>
      <w:r w:rsidRPr="007B70FF">
        <w:rPr>
          <w:szCs w:val="20"/>
        </w:rPr>
        <w:t>I66.13</w:t>
      </w:r>
    </w:p>
    <w:p w14:paraId="463D5FDC" w14:textId="77777777" w:rsidR="002C481A" w:rsidRPr="007B70FF" w:rsidRDefault="002C481A" w:rsidP="00802D60">
      <w:pPr>
        <w:pStyle w:val="Answer-or-feedback"/>
        <w:numPr>
          <w:ilvl w:val="1"/>
          <w:numId w:val="12"/>
        </w:numPr>
        <w:spacing w:after="0"/>
        <w:rPr>
          <w:szCs w:val="20"/>
        </w:rPr>
      </w:pPr>
      <w:r w:rsidRPr="007B70FF">
        <w:rPr>
          <w:szCs w:val="20"/>
        </w:rPr>
        <w:t>I66.23</w:t>
      </w:r>
    </w:p>
    <w:p w14:paraId="3B934C25" w14:textId="77777777" w:rsidR="002C481A" w:rsidRPr="007B70FF" w:rsidRDefault="002C481A" w:rsidP="00802D60">
      <w:pPr>
        <w:pStyle w:val="Answer-or-feedback"/>
        <w:numPr>
          <w:ilvl w:val="1"/>
          <w:numId w:val="12"/>
        </w:numPr>
        <w:spacing w:after="0"/>
        <w:rPr>
          <w:szCs w:val="20"/>
        </w:rPr>
      </w:pPr>
      <w:r w:rsidRPr="007B70FF">
        <w:rPr>
          <w:szCs w:val="20"/>
        </w:rPr>
        <w:t>I66.8</w:t>
      </w:r>
    </w:p>
    <w:p w14:paraId="1CDCFD63" w14:textId="3C811FDB" w:rsidR="002C481A" w:rsidRPr="007B70FF" w:rsidRDefault="006F7BFC" w:rsidP="00802D60">
      <w:pPr>
        <w:pStyle w:val="Answer-or-feedback"/>
        <w:spacing w:before="160"/>
        <w:rPr>
          <w:szCs w:val="20"/>
        </w:rPr>
      </w:pPr>
      <w:r>
        <w:rPr>
          <w:b/>
          <w:szCs w:val="20"/>
        </w:rPr>
        <w:t>Answer:</w:t>
      </w:r>
      <w:r w:rsidR="002C481A" w:rsidRPr="0067526D">
        <w:rPr>
          <w:b/>
          <w:szCs w:val="20"/>
        </w:rPr>
        <w:t xml:space="preserve"> </w:t>
      </w:r>
      <w:r w:rsidR="002C481A" w:rsidRPr="007B70FF">
        <w:rPr>
          <w:szCs w:val="20"/>
        </w:rPr>
        <w:t>b</w:t>
      </w:r>
    </w:p>
    <w:p w14:paraId="64F17F8D" w14:textId="77777777" w:rsidR="002C481A" w:rsidRPr="007B70FF" w:rsidRDefault="002C481A" w:rsidP="00802D60">
      <w:pPr>
        <w:pStyle w:val="Answer-or-feedback"/>
        <w:spacing w:after="0"/>
        <w:rPr>
          <w:rFonts w:eastAsia="Calibri"/>
          <w:i/>
          <w:szCs w:val="20"/>
        </w:rPr>
      </w:pPr>
      <w:r w:rsidRPr="007B70FF">
        <w:rPr>
          <w:rFonts w:eastAsia="Calibri"/>
          <w:i/>
          <w:szCs w:val="20"/>
        </w:rPr>
        <w:t>Analysis:</w:t>
      </w:r>
    </w:p>
    <w:p w14:paraId="1FB73418" w14:textId="77777777" w:rsidR="002C481A" w:rsidRPr="00800891" w:rsidRDefault="002C481A" w:rsidP="00802D60">
      <w:pPr>
        <w:pStyle w:val="Answer-or-feedback"/>
        <w:numPr>
          <w:ilvl w:val="0"/>
          <w:numId w:val="19"/>
        </w:numPr>
        <w:spacing w:after="0"/>
        <w:ind w:left="1440"/>
        <w:rPr>
          <w:rFonts w:eastAsia="Calibri"/>
          <w:i/>
          <w:szCs w:val="20"/>
        </w:rPr>
      </w:pPr>
      <w:r w:rsidRPr="00800891">
        <w:rPr>
          <w:rFonts w:eastAsia="Calibri"/>
          <w:i/>
          <w:szCs w:val="20"/>
        </w:rPr>
        <w:t xml:space="preserve">Incorrect. Code I66.13 is correct. Go to ICD-10-CM index main term </w:t>
      </w:r>
      <w:r w:rsidRPr="00800891">
        <w:rPr>
          <w:i/>
          <w:szCs w:val="20"/>
        </w:rPr>
        <w:t xml:space="preserve">Thrombosis, thrombotic, subterm artery, and third qualifier cerebral </w:t>
      </w:r>
      <w:r w:rsidRPr="00800891">
        <w:t xml:space="preserve">–see </w:t>
      </w:r>
      <w:r w:rsidRPr="00800891">
        <w:rPr>
          <w:i/>
          <w:szCs w:val="20"/>
        </w:rPr>
        <w:t>Occlusion, artery, cerebral. Then, go to ICD-10-CM index main term Occlusion, occluded, subterm artery, second qualifier cerebral, and third qualifier anterior. Verify the code in the tabular list. Add fifth-character 3 for bilateral anterior cerebral arteries.</w:t>
      </w:r>
    </w:p>
    <w:p w14:paraId="52563776" w14:textId="77777777" w:rsidR="002C481A" w:rsidRPr="00800891" w:rsidRDefault="002C481A" w:rsidP="00802D60">
      <w:pPr>
        <w:pStyle w:val="Answer-or-feedback"/>
        <w:numPr>
          <w:ilvl w:val="0"/>
          <w:numId w:val="19"/>
        </w:numPr>
        <w:spacing w:after="0"/>
        <w:ind w:left="1440"/>
        <w:rPr>
          <w:rFonts w:eastAsia="Calibri"/>
          <w:i/>
          <w:szCs w:val="20"/>
        </w:rPr>
      </w:pPr>
      <w:r w:rsidRPr="00800891">
        <w:rPr>
          <w:rFonts w:eastAsia="Calibri"/>
          <w:b/>
          <w:i/>
          <w:szCs w:val="20"/>
        </w:rPr>
        <w:t>Correct</w:t>
      </w:r>
      <w:r w:rsidRPr="00800891">
        <w:rPr>
          <w:rFonts w:eastAsia="Calibri"/>
          <w:i/>
          <w:szCs w:val="20"/>
        </w:rPr>
        <w:t xml:space="preserve">. Code I66.13 is correct. Go to ICD-10-CM index main term </w:t>
      </w:r>
      <w:r w:rsidRPr="00800891">
        <w:rPr>
          <w:i/>
          <w:szCs w:val="20"/>
        </w:rPr>
        <w:t xml:space="preserve">Thrombosis, thrombotic, subterm artery, and third qualifier cerebral </w:t>
      </w:r>
      <w:r w:rsidRPr="00800891">
        <w:t xml:space="preserve">–see </w:t>
      </w:r>
      <w:r w:rsidRPr="00800891">
        <w:rPr>
          <w:i/>
          <w:szCs w:val="20"/>
        </w:rPr>
        <w:t>Occlusion, artery, cerebral. Then, go to ICD-10-CM index main term Occlusion, occluded, subterm artery, second qualifier cerebral, and third qualifier anterior. Verify the code in the tabular list. Add fifth-character 3 for bilateral anterior cerebral arteries.</w:t>
      </w:r>
    </w:p>
    <w:p w14:paraId="509A934A" w14:textId="77777777" w:rsidR="002C481A" w:rsidRPr="00800891" w:rsidRDefault="002C481A" w:rsidP="00802D60">
      <w:pPr>
        <w:pStyle w:val="Answer-or-feedback"/>
        <w:numPr>
          <w:ilvl w:val="0"/>
          <w:numId w:val="19"/>
        </w:numPr>
        <w:spacing w:after="0"/>
        <w:ind w:left="1440"/>
        <w:rPr>
          <w:rFonts w:eastAsia="Calibri"/>
          <w:i/>
          <w:szCs w:val="20"/>
        </w:rPr>
      </w:pPr>
      <w:r w:rsidRPr="00800891">
        <w:rPr>
          <w:rFonts w:eastAsia="Calibri"/>
          <w:i/>
          <w:szCs w:val="20"/>
        </w:rPr>
        <w:t xml:space="preserve">Incorrect. Code I66.13 is correct. Go to ICD-10-CM index main term </w:t>
      </w:r>
      <w:r w:rsidRPr="00800891">
        <w:rPr>
          <w:i/>
          <w:szCs w:val="20"/>
        </w:rPr>
        <w:t xml:space="preserve">Thrombosis, thrombotic, subterm artery, and third qualifier cerebral </w:t>
      </w:r>
      <w:r w:rsidRPr="00800891">
        <w:t xml:space="preserve">–see </w:t>
      </w:r>
      <w:r w:rsidRPr="00800891">
        <w:rPr>
          <w:i/>
          <w:szCs w:val="20"/>
        </w:rPr>
        <w:t>Occlusion, artery, cerebral. Then, go to ICD-10-CM index main term Occlusion, occluded, subterm artery, second qualifier cerebral, and third qualifier anterior. Verify the code in the tabular list. Add fifth-character 3 for bilateral anterior cerebral arteries.</w:t>
      </w:r>
    </w:p>
    <w:p w14:paraId="55116D86" w14:textId="77777777" w:rsidR="002C481A" w:rsidRPr="00800891" w:rsidRDefault="002C481A" w:rsidP="00802D60">
      <w:pPr>
        <w:pStyle w:val="Answer-or-feedback"/>
        <w:numPr>
          <w:ilvl w:val="0"/>
          <w:numId w:val="19"/>
        </w:numPr>
        <w:ind w:left="1440"/>
        <w:rPr>
          <w:rFonts w:eastAsia="Calibri"/>
          <w:szCs w:val="20"/>
        </w:rPr>
      </w:pPr>
      <w:r w:rsidRPr="00800891">
        <w:rPr>
          <w:rFonts w:eastAsia="Calibri"/>
          <w:i/>
          <w:szCs w:val="20"/>
        </w:rPr>
        <w:t xml:space="preserve">Incorrect. Code I66.13 is correct. Go to ICD-10-CM index main term </w:t>
      </w:r>
      <w:r w:rsidRPr="00800891">
        <w:rPr>
          <w:i/>
          <w:szCs w:val="20"/>
        </w:rPr>
        <w:t xml:space="preserve">Thrombosis, thrombotic, subterm artery, and third qualifier cerebral </w:t>
      </w:r>
      <w:r w:rsidRPr="00800891">
        <w:t xml:space="preserve">–see </w:t>
      </w:r>
      <w:r w:rsidRPr="00800891">
        <w:rPr>
          <w:i/>
          <w:szCs w:val="20"/>
        </w:rPr>
        <w:t>Occlusion, artery, cerebral. Then, go to ICD-10-CM index main term Occlusion, occluded, subterm artery, second qualifier cerebral, and third qualifier anterior. Verify the code in the tabular list. Add fifth-character 3 for bilateral anterior cerebral arteries.</w:t>
      </w:r>
    </w:p>
    <w:p w14:paraId="18A3A03F" w14:textId="77777777" w:rsidR="002C481A" w:rsidRPr="007B70FF" w:rsidRDefault="002C481A" w:rsidP="00802D60">
      <w:pPr>
        <w:pStyle w:val="Answer-or-feedback"/>
        <w:numPr>
          <w:ilvl w:val="0"/>
          <w:numId w:val="12"/>
        </w:numPr>
        <w:spacing w:after="0"/>
        <w:rPr>
          <w:szCs w:val="20"/>
        </w:rPr>
      </w:pPr>
      <w:r w:rsidRPr="007B70FF">
        <w:rPr>
          <w:szCs w:val="20"/>
        </w:rPr>
        <w:t>Asymptomatic human immunodeficiency virus</w:t>
      </w:r>
      <w:r>
        <w:rPr>
          <w:szCs w:val="20"/>
        </w:rPr>
        <w:t xml:space="preserve"> disease</w:t>
      </w:r>
      <w:r w:rsidRPr="007B70FF">
        <w:rPr>
          <w:szCs w:val="20"/>
        </w:rPr>
        <w:t>.</w:t>
      </w:r>
    </w:p>
    <w:p w14:paraId="5847604F" w14:textId="77777777" w:rsidR="002C481A" w:rsidRPr="007B70FF" w:rsidRDefault="002C481A" w:rsidP="00802D60">
      <w:pPr>
        <w:pStyle w:val="Answer-or-feedback"/>
        <w:numPr>
          <w:ilvl w:val="1"/>
          <w:numId w:val="12"/>
        </w:numPr>
        <w:spacing w:after="0"/>
        <w:rPr>
          <w:szCs w:val="20"/>
        </w:rPr>
      </w:pPr>
      <w:r w:rsidRPr="007B70FF">
        <w:rPr>
          <w:szCs w:val="20"/>
        </w:rPr>
        <w:t>B20</w:t>
      </w:r>
    </w:p>
    <w:p w14:paraId="4546A538" w14:textId="77777777" w:rsidR="002C481A" w:rsidRPr="007B70FF" w:rsidRDefault="002C481A" w:rsidP="00802D60">
      <w:pPr>
        <w:pStyle w:val="Answer-or-feedback"/>
        <w:numPr>
          <w:ilvl w:val="1"/>
          <w:numId w:val="12"/>
        </w:numPr>
        <w:spacing w:after="0"/>
        <w:rPr>
          <w:szCs w:val="20"/>
        </w:rPr>
      </w:pPr>
      <w:r w:rsidRPr="007B70FF">
        <w:rPr>
          <w:szCs w:val="20"/>
        </w:rPr>
        <w:t>R75</w:t>
      </w:r>
    </w:p>
    <w:p w14:paraId="423D2C1C" w14:textId="77777777" w:rsidR="002C481A" w:rsidRPr="007B70FF" w:rsidRDefault="002C481A" w:rsidP="00802D60">
      <w:pPr>
        <w:pStyle w:val="Answer-or-feedback"/>
        <w:numPr>
          <w:ilvl w:val="1"/>
          <w:numId w:val="12"/>
        </w:numPr>
        <w:spacing w:after="0"/>
        <w:rPr>
          <w:szCs w:val="20"/>
        </w:rPr>
      </w:pPr>
      <w:r w:rsidRPr="007B70FF">
        <w:rPr>
          <w:szCs w:val="20"/>
        </w:rPr>
        <w:t>Z20.6</w:t>
      </w:r>
    </w:p>
    <w:p w14:paraId="3FD2150C" w14:textId="77777777" w:rsidR="002C481A" w:rsidRDefault="002C481A" w:rsidP="00802D60">
      <w:pPr>
        <w:pStyle w:val="Answer-or-feedback"/>
        <w:numPr>
          <w:ilvl w:val="1"/>
          <w:numId w:val="12"/>
        </w:numPr>
        <w:spacing w:after="0"/>
        <w:rPr>
          <w:szCs w:val="20"/>
        </w:rPr>
      </w:pPr>
      <w:r w:rsidRPr="007B70FF">
        <w:rPr>
          <w:szCs w:val="20"/>
        </w:rPr>
        <w:t>Z21</w:t>
      </w:r>
    </w:p>
    <w:p w14:paraId="05B9C0CA" w14:textId="77777777" w:rsidR="00EE32C8" w:rsidRPr="00EE32C8" w:rsidRDefault="00EE32C8" w:rsidP="00802D60">
      <w:pPr>
        <w:pStyle w:val="Answer-or-feedback"/>
        <w:spacing w:after="0"/>
        <w:ind w:left="1440"/>
        <w:outlineLvl w:val="1"/>
        <w:rPr>
          <w:sz w:val="4"/>
          <w:szCs w:val="4"/>
        </w:rPr>
      </w:pPr>
    </w:p>
    <w:p w14:paraId="797E5641" w14:textId="4A15835F" w:rsidR="002C481A" w:rsidRPr="00F11239" w:rsidRDefault="006F7BFC" w:rsidP="00802D60">
      <w:pPr>
        <w:pStyle w:val="Answer-or-feedback"/>
        <w:spacing w:before="120"/>
      </w:pPr>
      <w:r>
        <w:rPr>
          <w:b/>
        </w:rPr>
        <w:t>Answer:</w:t>
      </w:r>
      <w:r w:rsidR="002C481A" w:rsidRPr="0067526D">
        <w:rPr>
          <w:b/>
        </w:rPr>
        <w:t xml:space="preserve"> </w:t>
      </w:r>
      <w:r w:rsidR="002C481A">
        <w:t>d</w:t>
      </w:r>
    </w:p>
    <w:p w14:paraId="7EC00734" w14:textId="77777777" w:rsidR="002C481A" w:rsidRPr="007B70FF" w:rsidRDefault="002C481A" w:rsidP="00802D60">
      <w:pPr>
        <w:pStyle w:val="Answer-or-feedback"/>
        <w:spacing w:after="0"/>
        <w:rPr>
          <w:rFonts w:eastAsia="Calibri"/>
          <w:i/>
          <w:szCs w:val="20"/>
        </w:rPr>
      </w:pPr>
      <w:r w:rsidRPr="007B70FF">
        <w:rPr>
          <w:rFonts w:eastAsia="Calibri"/>
          <w:i/>
          <w:szCs w:val="20"/>
        </w:rPr>
        <w:t>Analysis:</w:t>
      </w:r>
    </w:p>
    <w:p w14:paraId="27E13F04" w14:textId="77777777" w:rsidR="002C481A" w:rsidRPr="007B70FF" w:rsidRDefault="002C481A" w:rsidP="00802D60">
      <w:pPr>
        <w:pStyle w:val="Answer-or-feedback"/>
        <w:numPr>
          <w:ilvl w:val="0"/>
          <w:numId w:val="20"/>
        </w:numPr>
        <w:spacing w:after="0"/>
        <w:ind w:left="1440"/>
        <w:rPr>
          <w:rFonts w:eastAsia="Calibri"/>
          <w:i/>
          <w:szCs w:val="20"/>
        </w:rPr>
      </w:pPr>
      <w:r w:rsidRPr="007B70FF">
        <w:rPr>
          <w:rFonts w:eastAsia="Calibri"/>
          <w:i/>
          <w:szCs w:val="20"/>
        </w:rPr>
        <w:t xml:space="preserve">Incorrect. Code Z21 is correct. Go to ICD-10-CM index main term Human, subterm immunodeficiency virus (HIV) disease, and second qualifier asymptomatic status. Verify the code in the tabular list. </w:t>
      </w:r>
    </w:p>
    <w:p w14:paraId="073B504D" w14:textId="77777777" w:rsidR="002C481A" w:rsidRPr="007B70FF" w:rsidRDefault="002C481A" w:rsidP="00802D60">
      <w:pPr>
        <w:pStyle w:val="Answer-or-feedback"/>
        <w:numPr>
          <w:ilvl w:val="0"/>
          <w:numId w:val="20"/>
        </w:numPr>
        <w:spacing w:after="0"/>
        <w:ind w:left="1440"/>
        <w:rPr>
          <w:rFonts w:eastAsia="Calibri"/>
          <w:i/>
          <w:szCs w:val="20"/>
        </w:rPr>
      </w:pPr>
      <w:r w:rsidRPr="007B70FF">
        <w:rPr>
          <w:rFonts w:eastAsia="Calibri"/>
          <w:i/>
          <w:szCs w:val="20"/>
        </w:rPr>
        <w:lastRenderedPageBreak/>
        <w:t>Incorrect. Code Z21 is correct. Go to ICD-10-CM index main term Human, subterm immunodeficiency virus (HIV) disease, and second qualifier asymptomatic status. Verify the code in the tabular list.</w:t>
      </w:r>
    </w:p>
    <w:p w14:paraId="09845745" w14:textId="77777777" w:rsidR="002C481A" w:rsidRPr="007B70FF" w:rsidRDefault="002C481A" w:rsidP="00802D60">
      <w:pPr>
        <w:pStyle w:val="Answer-or-feedback"/>
        <w:numPr>
          <w:ilvl w:val="0"/>
          <w:numId w:val="20"/>
        </w:numPr>
        <w:spacing w:after="0"/>
        <w:ind w:left="1440"/>
        <w:rPr>
          <w:rFonts w:eastAsia="Calibri"/>
          <w:i/>
          <w:szCs w:val="20"/>
        </w:rPr>
      </w:pPr>
      <w:r w:rsidRPr="007B70FF">
        <w:rPr>
          <w:rFonts w:eastAsia="Calibri"/>
          <w:i/>
          <w:szCs w:val="20"/>
        </w:rPr>
        <w:t>Incorrect. Code Z21 is correct. Go to ICD-10-CM index main term Human, subterm immunodeficiency virus (HIV) disease, and second qualifier asymptomatic status. Verify the code in the tabular list.</w:t>
      </w:r>
      <w:r>
        <w:rPr>
          <w:rFonts w:eastAsia="Calibri"/>
          <w:i/>
          <w:szCs w:val="20"/>
        </w:rPr>
        <w:t xml:space="preserve"> </w:t>
      </w:r>
    </w:p>
    <w:p w14:paraId="35149582" w14:textId="77777777" w:rsidR="002C481A" w:rsidRPr="007B70FF" w:rsidRDefault="002C481A" w:rsidP="00802D60">
      <w:pPr>
        <w:pStyle w:val="Answer-or-feedback"/>
        <w:numPr>
          <w:ilvl w:val="0"/>
          <w:numId w:val="20"/>
        </w:numPr>
        <w:ind w:left="1440"/>
        <w:rPr>
          <w:i/>
          <w:szCs w:val="20"/>
        </w:rPr>
      </w:pPr>
      <w:r w:rsidRPr="007B70FF">
        <w:rPr>
          <w:rFonts w:eastAsia="Calibri"/>
          <w:b/>
          <w:i/>
          <w:szCs w:val="20"/>
        </w:rPr>
        <w:t>Correct</w:t>
      </w:r>
      <w:r w:rsidRPr="007B70FF">
        <w:rPr>
          <w:rFonts w:eastAsia="Calibri"/>
          <w:i/>
          <w:szCs w:val="20"/>
        </w:rPr>
        <w:t>. Code Z21 is correct. Go to ICD-10-CM index main term Human, subterm immunodeficiency virus (HIV) disease, and second qualifier asymptomatic status. Verify the code in the tabular list.</w:t>
      </w:r>
    </w:p>
    <w:p w14:paraId="71B872D7" w14:textId="77777777" w:rsidR="002C481A" w:rsidRPr="007B70FF" w:rsidRDefault="002C481A" w:rsidP="00802D60">
      <w:pPr>
        <w:pStyle w:val="Answer-or-feedback"/>
        <w:numPr>
          <w:ilvl w:val="0"/>
          <w:numId w:val="12"/>
        </w:numPr>
        <w:spacing w:after="0"/>
        <w:rPr>
          <w:szCs w:val="20"/>
        </w:rPr>
      </w:pPr>
      <w:r w:rsidRPr="007B70FF">
        <w:rPr>
          <w:szCs w:val="20"/>
        </w:rPr>
        <w:t>Primary open-angle glaucoma, right eye, mild stage.</w:t>
      </w:r>
    </w:p>
    <w:p w14:paraId="4C1AA169" w14:textId="77777777" w:rsidR="002C481A" w:rsidRPr="007B70FF" w:rsidRDefault="002C481A" w:rsidP="00802D60">
      <w:pPr>
        <w:pStyle w:val="Answer-or-feedback"/>
        <w:numPr>
          <w:ilvl w:val="1"/>
          <w:numId w:val="12"/>
        </w:numPr>
        <w:spacing w:after="0"/>
        <w:rPr>
          <w:szCs w:val="20"/>
        </w:rPr>
      </w:pPr>
      <w:r w:rsidRPr="007B70FF">
        <w:rPr>
          <w:szCs w:val="20"/>
        </w:rPr>
        <w:t>H40.1111</w:t>
      </w:r>
    </w:p>
    <w:p w14:paraId="34AF0400" w14:textId="77777777" w:rsidR="002C481A" w:rsidRPr="007B70FF" w:rsidRDefault="002C481A" w:rsidP="00802D60">
      <w:pPr>
        <w:pStyle w:val="Answer-or-feedback"/>
        <w:numPr>
          <w:ilvl w:val="1"/>
          <w:numId w:val="12"/>
        </w:numPr>
        <w:spacing w:after="0"/>
        <w:rPr>
          <w:szCs w:val="20"/>
        </w:rPr>
      </w:pPr>
      <w:r w:rsidRPr="007B70FF">
        <w:rPr>
          <w:szCs w:val="20"/>
        </w:rPr>
        <w:t>H44.511</w:t>
      </w:r>
    </w:p>
    <w:p w14:paraId="39393916" w14:textId="77777777" w:rsidR="002C481A" w:rsidRPr="007B70FF" w:rsidRDefault="002C481A" w:rsidP="00802D60">
      <w:pPr>
        <w:pStyle w:val="Answer-or-feedback"/>
        <w:numPr>
          <w:ilvl w:val="1"/>
          <w:numId w:val="12"/>
        </w:numPr>
        <w:spacing w:after="0"/>
        <w:rPr>
          <w:szCs w:val="20"/>
        </w:rPr>
      </w:pPr>
      <w:r w:rsidRPr="007B70FF">
        <w:rPr>
          <w:szCs w:val="20"/>
        </w:rPr>
        <w:t>P15.3</w:t>
      </w:r>
    </w:p>
    <w:p w14:paraId="634FC699" w14:textId="77777777" w:rsidR="002C481A" w:rsidRPr="007B70FF" w:rsidRDefault="002C481A" w:rsidP="00802D60">
      <w:pPr>
        <w:pStyle w:val="Answer-or-feedback"/>
        <w:numPr>
          <w:ilvl w:val="1"/>
          <w:numId w:val="12"/>
        </w:numPr>
        <w:spacing w:after="0"/>
        <w:rPr>
          <w:szCs w:val="20"/>
        </w:rPr>
      </w:pPr>
      <w:r w:rsidRPr="007B70FF">
        <w:rPr>
          <w:szCs w:val="20"/>
        </w:rPr>
        <w:t>Q15.0</w:t>
      </w:r>
    </w:p>
    <w:p w14:paraId="0682D1F9" w14:textId="2AD9D3EB" w:rsidR="002C481A" w:rsidRPr="007B70FF" w:rsidRDefault="006F7BFC" w:rsidP="00802D60">
      <w:pPr>
        <w:pStyle w:val="Answer-or-feedback"/>
        <w:spacing w:before="140" w:after="140"/>
        <w:rPr>
          <w:szCs w:val="20"/>
        </w:rPr>
      </w:pPr>
      <w:r>
        <w:rPr>
          <w:b/>
          <w:szCs w:val="20"/>
        </w:rPr>
        <w:t>Answer:</w:t>
      </w:r>
      <w:r w:rsidR="002C481A" w:rsidRPr="0067526D">
        <w:rPr>
          <w:b/>
          <w:szCs w:val="20"/>
        </w:rPr>
        <w:t xml:space="preserve"> </w:t>
      </w:r>
      <w:r w:rsidR="002C481A" w:rsidRPr="007B70FF">
        <w:rPr>
          <w:szCs w:val="20"/>
        </w:rPr>
        <w:t>a</w:t>
      </w:r>
    </w:p>
    <w:p w14:paraId="63BDF0A2" w14:textId="77777777" w:rsidR="002C481A" w:rsidRPr="007B70FF" w:rsidRDefault="002C481A" w:rsidP="00802D60">
      <w:pPr>
        <w:pStyle w:val="Answer-or-feedback"/>
        <w:spacing w:after="0"/>
        <w:rPr>
          <w:rFonts w:eastAsia="Calibri"/>
          <w:i/>
          <w:szCs w:val="20"/>
        </w:rPr>
      </w:pPr>
      <w:r w:rsidRPr="007B70FF">
        <w:rPr>
          <w:rFonts w:eastAsia="Calibri"/>
          <w:i/>
          <w:szCs w:val="20"/>
        </w:rPr>
        <w:t>Analysis:</w:t>
      </w:r>
    </w:p>
    <w:p w14:paraId="08C55304" w14:textId="77777777" w:rsidR="002C481A" w:rsidRPr="007B70FF" w:rsidRDefault="002C481A" w:rsidP="00802D60">
      <w:pPr>
        <w:pStyle w:val="Answer-or-feedback"/>
        <w:numPr>
          <w:ilvl w:val="0"/>
          <w:numId w:val="21"/>
        </w:numPr>
        <w:spacing w:after="0"/>
        <w:ind w:left="1440"/>
        <w:rPr>
          <w:rFonts w:eastAsia="Calibri"/>
          <w:i/>
          <w:szCs w:val="20"/>
        </w:rPr>
      </w:pPr>
      <w:r w:rsidRPr="007B70FF">
        <w:rPr>
          <w:rFonts w:eastAsia="Calibri"/>
          <w:b/>
          <w:i/>
          <w:szCs w:val="20"/>
        </w:rPr>
        <w:t>Correct</w:t>
      </w:r>
      <w:r w:rsidRPr="007B70FF">
        <w:rPr>
          <w:rFonts w:eastAsia="Calibri"/>
          <w:i/>
          <w:szCs w:val="20"/>
        </w:rPr>
        <w:t>. Code H40.1111 is correct. Go to ICD-10-CM index main term Glaucoma, subterm open angle, and second qualifier primary. Verify the code in the tabular list. Add sixth-character 1 for right eye and seventh-character 1 for mild stage.</w:t>
      </w:r>
    </w:p>
    <w:p w14:paraId="150E83F7" w14:textId="77777777" w:rsidR="002C481A" w:rsidRPr="007B70FF" w:rsidRDefault="002C481A" w:rsidP="00802D60">
      <w:pPr>
        <w:pStyle w:val="Answer-or-feedback"/>
        <w:numPr>
          <w:ilvl w:val="0"/>
          <w:numId w:val="21"/>
        </w:numPr>
        <w:spacing w:after="0"/>
        <w:ind w:left="1440"/>
        <w:rPr>
          <w:rFonts w:eastAsia="Calibri"/>
          <w:i/>
          <w:szCs w:val="20"/>
        </w:rPr>
      </w:pPr>
      <w:r w:rsidRPr="007B70FF">
        <w:rPr>
          <w:rFonts w:eastAsia="Calibri"/>
          <w:i/>
          <w:szCs w:val="20"/>
        </w:rPr>
        <w:t>Incorrect. Code H40.1111 is correct. Go to ICD-10-CM index main term Glaucoma, subterm open angle, and second qualifier primary. Verify the code in the tabular list. Add sixth-character 1 for right eye and seventh-character 1 for mild stage.</w:t>
      </w:r>
    </w:p>
    <w:p w14:paraId="68E96774" w14:textId="77777777" w:rsidR="002C481A" w:rsidRPr="007B70FF" w:rsidRDefault="002C481A" w:rsidP="00802D60">
      <w:pPr>
        <w:pStyle w:val="Answer-or-feedback"/>
        <w:numPr>
          <w:ilvl w:val="0"/>
          <w:numId w:val="21"/>
        </w:numPr>
        <w:spacing w:after="0"/>
        <w:ind w:left="1440"/>
        <w:rPr>
          <w:rFonts w:eastAsia="Calibri"/>
          <w:i/>
          <w:szCs w:val="20"/>
        </w:rPr>
      </w:pPr>
      <w:r w:rsidRPr="007B70FF">
        <w:rPr>
          <w:rFonts w:eastAsia="Calibri"/>
          <w:i/>
          <w:szCs w:val="20"/>
        </w:rPr>
        <w:t>Incorrect. Code H40.1111 is correct. Go to ICD-10-CM index main term Glaucoma, subterm open angle, and second qualifier primary. Verify the code in the tabular list. Add sixth-character 1 for right eye and seventh-character 1 for mild stage.</w:t>
      </w:r>
    </w:p>
    <w:p w14:paraId="5D32CD57" w14:textId="77777777" w:rsidR="002C481A" w:rsidRDefault="002C481A" w:rsidP="00802D60">
      <w:pPr>
        <w:pStyle w:val="Answer-or-feedback"/>
        <w:numPr>
          <w:ilvl w:val="0"/>
          <w:numId w:val="21"/>
        </w:numPr>
        <w:ind w:left="1440"/>
        <w:rPr>
          <w:rFonts w:eastAsia="Calibri"/>
          <w:i/>
          <w:szCs w:val="20"/>
        </w:rPr>
      </w:pPr>
      <w:r w:rsidRPr="007B70FF">
        <w:rPr>
          <w:rFonts w:eastAsia="Calibri"/>
          <w:i/>
          <w:szCs w:val="20"/>
        </w:rPr>
        <w:t>Incorrect. Code H40.1111 is correct. Go to ICD-10-CM index main term Glaucoma, subterm open angle, and second qualifier primary. Verify the code in the tabular list. Add sixth-character 1 for right eye and seventh-character 1 for mild stage.</w:t>
      </w:r>
    </w:p>
    <w:p w14:paraId="00FC7AA5" w14:textId="77777777" w:rsidR="002C481A" w:rsidRPr="007B70FF" w:rsidRDefault="002C481A" w:rsidP="00802D60">
      <w:pPr>
        <w:pStyle w:val="Answer-or-feedback"/>
        <w:keepNext/>
        <w:numPr>
          <w:ilvl w:val="0"/>
          <w:numId w:val="12"/>
        </w:numPr>
        <w:spacing w:after="0"/>
        <w:rPr>
          <w:szCs w:val="20"/>
        </w:rPr>
      </w:pPr>
      <w:r w:rsidRPr="007B70FF">
        <w:rPr>
          <w:szCs w:val="20"/>
        </w:rPr>
        <w:t>Acute nasopharyngitis.</w:t>
      </w:r>
    </w:p>
    <w:p w14:paraId="70F9BEF7" w14:textId="77777777" w:rsidR="002C481A" w:rsidRPr="007B70FF" w:rsidRDefault="002C481A" w:rsidP="00802D60">
      <w:pPr>
        <w:pStyle w:val="Answer-or-feedback"/>
        <w:numPr>
          <w:ilvl w:val="1"/>
          <w:numId w:val="12"/>
        </w:numPr>
        <w:spacing w:after="0"/>
        <w:rPr>
          <w:szCs w:val="20"/>
        </w:rPr>
      </w:pPr>
      <w:r w:rsidRPr="007B70FF">
        <w:rPr>
          <w:szCs w:val="20"/>
        </w:rPr>
        <w:t>J00</w:t>
      </w:r>
    </w:p>
    <w:p w14:paraId="381FFE52" w14:textId="77777777" w:rsidR="002C481A" w:rsidRPr="007B70FF" w:rsidRDefault="002C481A" w:rsidP="00802D60">
      <w:pPr>
        <w:pStyle w:val="Answer-or-feedback"/>
        <w:numPr>
          <w:ilvl w:val="1"/>
          <w:numId w:val="12"/>
        </w:numPr>
        <w:spacing w:after="0"/>
        <w:rPr>
          <w:szCs w:val="20"/>
        </w:rPr>
      </w:pPr>
      <w:r w:rsidRPr="007B70FF">
        <w:rPr>
          <w:szCs w:val="20"/>
        </w:rPr>
        <w:t>J02.9</w:t>
      </w:r>
    </w:p>
    <w:p w14:paraId="3E6C6715" w14:textId="77777777" w:rsidR="002C481A" w:rsidRPr="007B70FF" w:rsidRDefault="002C481A" w:rsidP="00802D60">
      <w:pPr>
        <w:pStyle w:val="Answer-or-feedback"/>
        <w:numPr>
          <w:ilvl w:val="1"/>
          <w:numId w:val="12"/>
        </w:numPr>
        <w:spacing w:after="0"/>
        <w:rPr>
          <w:szCs w:val="20"/>
        </w:rPr>
      </w:pPr>
      <w:r w:rsidRPr="007B70FF">
        <w:rPr>
          <w:szCs w:val="20"/>
        </w:rPr>
        <w:t>J31.1</w:t>
      </w:r>
    </w:p>
    <w:p w14:paraId="5FBB5B8E" w14:textId="77777777" w:rsidR="002C481A" w:rsidRPr="007B70FF" w:rsidRDefault="002C481A" w:rsidP="00802D60">
      <w:pPr>
        <w:pStyle w:val="Answer-or-feedback"/>
        <w:numPr>
          <w:ilvl w:val="1"/>
          <w:numId w:val="12"/>
        </w:numPr>
        <w:spacing w:after="0"/>
        <w:rPr>
          <w:szCs w:val="20"/>
        </w:rPr>
      </w:pPr>
      <w:r w:rsidRPr="007B70FF">
        <w:rPr>
          <w:szCs w:val="20"/>
        </w:rPr>
        <w:t>J31.2</w:t>
      </w:r>
    </w:p>
    <w:p w14:paraId="31B44901" w14:textId="1F0AC0AD" w:rsidR="002C481A" w:rsidRPr="007B70FF" w:rsidRDefault="006F7BFC" w:rsidP="00802D60">
      <w:pPr>
        <w:pStyle w:val="Answer-or-feedback"/>
        <w:spacing w:before="140" w:after="140"/>
        <w:rPr>
          <w:szCs w:val="20"/>
        </w:rPr>
      </w:pPr>
      <w:r>
        <w:rPr>
          <w:b/>
          <w:szCs w:val="20"/>
        </w:rPr>
        <w:t>Answer:</w:t>
      </w:r>
      <w:r w:rsidR="002C481A" w:rsidRPr="0067526D">
        <w:rPr>
          <w:b/>
          <w:szCs w:val="20"/>
        </w:rPr>
        <w:t xml:space="preserve"> </w:t>
      </w:r>
      <w:r w:rsidR="002C481A" w:rsidRPr="007B70FF">
        <w:rPr>
          <w:szCs w:val="20"/>
        </w:rPr>
        <w:t>a</w:t>
      </w:r>
    </w:p>
    <w:p w14:paraId="6C616CD9" w14:textId="77777777" w:rsidR="002C481A" w:rsidRPr="007B70FF" w:rsidRDefault="002C481A" w:rsidP="00802D60">
      <w:pPr>
        <w:pStyle w:val="Answer-or-feedback"/>
        <w:spacing w:after="0"/>
        <w:rPr>
          <w:rFonts w:eastAsia="Calibri"/>
          <w:i/>
          <w:szCs w:val="20"/>
        </w:rPr>
      </w:pPr>
      <w:r w:rsidRPr="007B70FF">
        <w:rPr>
          <w:rFonts w:eastAsia="Calibri"/>
          <w:i/>
          <w:szCs w:val="20"/>
        </w:rPr>
        <w:t>Analysis:</w:t>
      </w:r>
    </w:p>
    <w:p w14:paraId="7099B797" w14:textId="77777777" w:rsidR="002C481A" w:rsidRPr="007B70FF" w:rsidRDefault="002C481A" w:rsidP="00802D60">
      <w:pPr>
        <w:pStyle w:val="Answer-or-feedback"/>
        <w:numPr>
          <w:ilvl w:val="0"/>
          <w:numId w:val="22"/>
        </w:numPr>
        <w:spacing w:after="0"/>
        <w:ind w:left="1440"/>
        <w:rPr>
          <w:rFonts w:eastAsia="Calibri"/>
          <w:i/>
          <w:szCs w:val="20"/>
        </w:rPr>
      </w:pPr>
      <w:r w:rsidRPr="007B70FF">
        <w:rPr>
          <w:rFonts w:eastAsia="Calibri"/>
          <w:b/>
          <w:i/>
          <w:szCs w:val="20"/>
        </w:rPr>
        <w:t>Correct</w:t>
      </w:r>
      <w:r w:rsidRPr="007B70FF">
        <w:rPr>
          <w:rFonts w:eastAsia="Calibri"/>
          <w:i/>
          <w:szCs w:val="20"/>
        </w:rPr>
        <w:t xml:space="preserve">. Code J00 is correct. Go to ICD-10-CM index main term Nasopharyngitis. Verify the code in the tabular list. </w:t>
      </w:r>
    </w:p>
    <w:p w14:paraId="5425184F" w14:textId="77777777" w:rsidR="002C481A" w:rsidRPr="00F27DF0" w:rsidRDefault="002C481A" w:rsidP="00802D60">
      <w:pPr>
        <w:pStyle w:val="Answer-or-feedback"/>
        <w:numPr>
          <w:ilvl w:val="0"/>
          <w:numId w:val="22"/>
        </w:numPr>
        <w:spacing w:after="0"/>
        <w:ind w:left="1440"/>
        <w:rPr>
          <w:rFonts w:eastAsia="Calibri"/>
          <w:i/>
        </w:rPr>
      </w:pPr>
      <w:r w:rsidRPr="00F27DF0">
        <w:rPr>
          <w:rFonts w:eastAsia="Calibri"/>
          <w:i/>
        </w:rPr>
        <w:t>Incorrect. Code J00 is correct. Go to ICD-10-CM index main term Nasopharyngitis. Verify the code in the tabular list.</w:t>
      </w:r>
    </w:p>
    <w:p w14:paraId="2E2283AA" w14:textId="77777777" w:rsidR="002C481A" w:rsidRPr="00F27DF0" w:rsidRDefault="002C481A" w:rsidP="00802D60">
      <w:pPr>
        <w:pStyle w:val="Answer-or-feedback"/>
        <w:numPr>
          <w:ilvl w:val="0"/>
          <w:numId w:val="22"/>
        </w:numPr>
        <w:spacing w:after="0"/>
        <w:ind w:left="1440"/>
        <w:rPr>
          <w:rFonts w:eastAsia="Calibri"/>
          <w:i/>
        </w:rPr>
      </w:pPr>
      <w:r w:rsidRPr="00F27DF0">
        <w:rPr>
          <w:rFonts w:eastAsia="Calibri"/>
          <w:i/>
        </w:rPr>
        <w:t>Incorrect. Code J00 is correct. Go to ICD-10-CM index main term Nasopharyngitis. Verify the code in the tabular list.</w:t>
      </w:r>
    </w:p>
    <w:p w14:paraId="7D21D8FC" w14:textId="77777777" w:rsidR="002C481A" w:rsidRPr="00F27DF0" w:rsidRDefault="002C481A" w:rsidP="00802D60">
      <w:pPr>
        <w:pStyle w:val="Answer-or-feedback"/>
        <w:numPr>
          <w:ilvl w:val="0"/>
          <w:numId w:val="22"/>
        </w:numPr>
        <w:ind w:left="1440"/>
        <w:rPr>
          <w:rFonts w:eastAsia="Calibri"/>
          <w:i/>
        </w:rPr>
      </w:pPr>
      <w:r w:rsidRPr="00F27DF0">
        <w:rPr>
          <w:rFonts w:eastAsia="Calibri"/>
          <w:i/>
        </w:rPr>
        <w:t>Incorrect. Code J00 is correct. Go to ICD-10-CM index main term Nasopharyngitis. Verify the code in the tabular list.</w:t>
      </w:r>
    </w:p>
    <w:p w14:paraId="168E3FA6" w14:textId="77777777" w:rsidR="002C481A" w:rsidRPr="00F11239" w:rsidRDefault="002C481A" w:rsidP="00800891">
      <w:pPr>
        <w:pStyle w:val="Answer-or-feedback"/>
        <w:keepNext/>
        <w:numPr>
          <w:ilvl w:val="0"/>
          <w:numId w:val="12"/>
        </w:numPr>
        <w:spacing w:after="0"/>
      </w:pPr>
      <w:r w:rsidRPr="00F11239">
        <w:lastRenderedPageBreak/>
        <w:t>Acute suppurative otitis media, left ear, with central perforated eardrum.</w:t>
      </w:r>
    </w:p>
    <w:p w14:paraId="6A2C7FC5" w14:textId="77777777" w:rsidR="002C481A" w:rsidRPr="00F11239" w:rsidRDefault="002C481A" w:rsidP="00802D60">
      <w:pPr>
        <w:pStyle w:val="Answer-or-feedback"/>
        <w:numPr>
          <w:ilvl w:val="1"/>
          <w:numId w:val="12"/>
        </w:numPr>
        <w:spacing w:after="0"/>
      </w:pPr>
      <w:r w:rsidRPr="00F11239">
        <w:t>H65.02, S09.22XA</w:t>
      </w:r>
    </w:p>
    <w:p w14:paraId="482E98CF" w14:textId="77777777" w:rsidR="002C481A" w:rsidRPr="00F11239" w:rsidRDefault="002C481A" w:rsidP="00802D60">
      <w:pPr>
        <w:pStyle w:val="Answer-or-feedback"/>
        <w:numPr>
          <w:ilvl w:val="1"/>
          <w:numId w:val="12"/>
        </w:numPr>
        <w:spacing w:after="0"/>
      </w:pPr>
      <w:r w:rsidRPr="00F11239">
        <w:t>H66.012</w:t>
      </w:r>
    </w:p>
    <w:p w14:paraId="3EA91AC9" w14:textId="77777777" w:rsidR="002C481A" w:rsidRPr="00F11239" w:rsidRDefault="002C481A" w:rsidP="00802D60">
      <w:pPr>
        <w:pStyle w:val="Answer-or-feedback"/>
        <w:numPr>
          <w:ilvl w:val="1"/>
          <w:numId w:val="12"/>
        </w:numPr>
        <w:spacing w:after="0"/>
      </w:pPr>
      <w:r w:rsidRPr="00F11239">
        <w:t>H66.012, H72.02</w:t>
      </w:r>
    </w:p>
    <w:p w14:paraId="787565D6" w14:textId="77777777" w:rsidR="002C481A" w:rsidRPr="00F11239" w:rsidRDefault="002C481A" w:rsidP="00802D60">
      <w:pPr>
        <w:pStyle w:val="Answer-or-feedback"/>
        <w:numPr>
          <w:ilvl w:val="1"/>
          <w:numId w:val="12"/>
        </w:numPr>
        <w:spacing w:after="0"/>
      </w:pPr>
      <w:r w:rsidRPr="00F11239">
        <w:t>H67.2, S09.22XA</w:t>
      </w:r>
    </w:p>
    <w:p w14:paraId="4AD0B442" w14:textId="1D067B29" w:rsidR="002C481A" w:rsidRDefault="006F7BFC" w:rsidP="00802D60">
      <w:pPr>
        <w:pStyle w:val="Answer-or-feedback"/>
        <w:spacing w:before="160" w:after="120"/>
      </w:pPr>
      <w:r>
        <w:rPr>
          <w:b/>
        </w:rPr>
        <w:t>Answer:</w:t>
      </w:r>
      <w:r w:rsidR="002C481A" w:rsidRPr="0067526D">
        <w:rPr>
          <w:b/>
        </w:rPr>
        <w:t xml:space="preserve"> </w:t>
      </w:r>
      <w:r w:rsidR="002C481A">
        <w:t>b</w:t>
      </w:r>
    </w:p>
    <w:p w14:paraId="62D543C1" w14:textId="77777777" w:rsidR="00EE32C8" w:rsidRPr="00EE32C8" w:rsidRDefault="00EE32C8" w:rsidP="00802D60">
      <w:pPr>
        <w:pStyle w:val="Answer-or-feedback"/>
        <w:spacing w:before="160" w:after="0"/>
        <w:outlineLvl w:val="1"/>
        <w:rPr>
          <w:sz w:val="4"/>
          <w:szCs w:val="4"/>
        </w:rPr>
      </w:pPr>
    </w:p>
    <w:p w14:paraId="43A02902" w14:textId="77777777" w:rsidR="002C481A" w:rsidRPr="00F27DF0" w:rsidRDefault="002C481A" w:rsidP="00802D60">
      <w:pPr>
        <w:pStyle w:val="Answer-or-feedback"/>
        <w:spacing w:after="0"/>
        <w:rPr>
          <w:rFonts w:eastAsia="Calibri"/>
          <w:i/>
        </w:rPr>
      </w:pPr>
      <w:r w:rsidRPr="00F27DF0">
        <w:rPr>
          <w:rFonts w:eastAsia="Calibri"/>
          <w:i/>
        </w:rPr>
        <w:t>Analysis:</w:t>
      </w:r>
    </w:p>
    <w:p w14:paraId="7252142E" w14:textId="77777777" w:rsidR="002C481A" w:rsidRPr="00F27DF0" w:rsidRDefault="002C481A" w:rsidP="00802D60">
      <w:pPr>
        <w:pStyle w:val="Answer-or-feedback"/>
        <w:numPr>
          <w:ilvl w:val="0"/>
          <w:numId w:val="23"/>
        </w:numPr>
        <w:spacing w:after="0"/>
        <w:ind w:left="1440"/>
        <w:rPr>
          <w:rFonts w:eastAsia="Calibri"/>
          <w:i/>
        </w:rPr>
      </w:pPr>
      <w:r w:rsidRPr="00F27DF0">
        <w:rPr>
          <w:rFonts w:eastAsia="Calibri"/>
          <w:i/>
        </w:rPr>
        <w:t xml:space="preserve">Incorrect. </w:t>
      </w:r>
      <w:r>
        <w:rPr>
          <w:rFonts w:eastAsia="Calibri"/>
          <w:i/>
        </w:rPr>
        <w:t>Code H66.012 is correct</w:t>
      </w:r>
      <w:r w:rsidRPr="00F27DF0">
        <w:rPr>
          <w:rFonts w:eastAsia="Calibri"/>
          <w:i/>
        </w:rPr>
        <w:t xml:space="preserve">. For code </w:t>
      </w:r>
      <w:r>
        <w:rPr>
          <w:rFonts w:eastAsia="Calibri"/>
          <w:i/>
        </w:rPr>
        <w:t>H66.012</w:t>
      </w:r>
      <w:r w:rsidRPr="00F27DF0">
        <w:rPr>
          <w:rFonts w:eastAsia="Calibri"/>
          <w:i/>
        </w:rPr>
        <w:t>, go to ICD-10-CM index main term Otitis (acute), subterm media, second qualifier suppurative, third qualifier acute, and fourth qualifier with rupture of ear drum. (A ruptured ear drum is a perforated ear drum, which is the result of inflammation.) Verify the code in the tabular list. Add sixth-character 2 for left ear.</w:t>
      </w:r>
    </w:p>
    <w:p w14:paraId="51DD1C79" w14:textId="77777777" w:rsidR="002C481A" w:rsidRPr="00F27DF0" w:rsidRDefault="002C481A" w:rsidP="00802D60">
      <w:pPr>
        <w:pStyle w:val="Answer-or-feedback"/>
        <w:numPr>
          <w:ilvl w:val="0"/>
          <w:numId w:val="23"/>
        </w:numPr>
        <w:spacing w:after="0"/>
        <w:ind w:left="1440"/>
        <w:rPr>
          <w:rFonts w:eastAsia="Calibri"/>
          <w:i/>
        </w:rPr>
      </w:pPr>
      <w:r w:rsidRPr="00F27DF0">
        <w:rPr>
          <w:rFonts w:eastAsia="Calibri"/>
          <w:b/>
          <w:i/>
        </w:rPr>
        <w:t>Correct</w:t>
      </w:r>
      <w:r w:rsidRPr="00F27DF0">
        <w:rPr>
          <w:rFonts w:eastAsia="Calibri"/>
          <w:i/>
        </w:rPr>
        <w:t xml:space="preserve">. </w:t>
      </w:r>
      <w:r>
        <w:rPr>
          <w:rFonts w:eastAsia="Calibri"/>
          <w:i/>
        </w:rPr>
        <w:t>Code H66.012 is correct</w:t>
      </w:r>
      <w:r w:rsidRPr="00F27DF0">
        <w:rPr>
          <w:rFonts w:eastAsia="Calibri"/>
          <w:i/>
        </w:rPr>
        <w:t xml:space="preserve">. For code </w:t>
      </w:r>
      <w:r>
        <w:rPr>
          <w:rFonts w:eastAsia="Calibri"/>
          <w:i/>
        </w:rPr>
        <w:t>H66.012</w:t>
      </w:r>
      <w:r w:rsidRPr="00F27DF0">
        <w:rPr>
          <w:rFonts w:eastAsia="Calibri"/>
          <w:i/>
        </w:rPr>
        <w:t>, go to ICD-10-CM index main term Otitis (acute), subterm media, second qualifier suppurative, third qualifier acute, and fourth qualifier with rupture of ear drum. (A ruptured ear drum is a perforated ear drum, which is the result of inflammation.) Verify the code in the tabular list. Add sixth-character 2 for left ear.</w:t>
      </w:r>
    </w:p>
    <w:p w14:paraId="2A9A4039" w14:textId="77777777" w:rsidR="002C481A" w:rsidRPr="00F27DF0" w:rsidRDefault="002C481A" w:rsidP="00802D60">
      <w:pPr>
        <w:pStyle w:val="Answer-or-feedback"/>
        <w:numPr>
          <w:ilvl w:val="0"/>
          <w:numId w:val="23"/>
        </w:numPr>
        <w:spacing w:after="0"/>
        <w:ind w:left="1440"/>
        <w:rPr>
          <w:rFonts w:eastAsia="Calibri"/>
          <w:i/>
        </w:rPr>
      </w:pPr>
      <w:r w:rsidRPr="00F27DF0">
        <w:rPr>
          <w:rFonts w:eastAsia="Calibri"/>
          <w:i/>
        </w:rPr>
        <w:t xml:space="preserve">Incorrect. </w:t>
      </w:r>
      <w:r>
        <w:rPr>
          <w:rFonts w:eastAsia="Calibri"/>
          <w:i/>
        </w:rPr>
        <w:t>H66.012 is correct</w:t>
      </w:r>
      <w:r w:rsidRPr="00F27DF0">
        <w:rPr>
          <w:rFonts w:eastAsia="Calibri"/>
          <w:i/>
        </w:rPr>
        <w:t xml:space="preserve">. For code </w:t>
      </w:r>
      <w:r>
        <w:rPr>
          <w:rFonts w:eastAsia="Calibri"/>
          <w:i/>
        </w:rPr>
        <w:t>H66.012</w:t>
      </w:r>
      <w:r w:rsidRPr="00F27DF0">
        <w:rPr>
          <w:rFonts w:eastAsia="Calibri"/>
          <w:i/>
        </w:rPr>
        <w:t>, go to ICD-10-CM index main term Otitis (acute), subterm media, second qualifier suppurative, third qualifier acute, and fourth qualifier with rupture of ear drum. (A ruptured ear drum is a perforated ear drum, which is the result of inflammation.) Verify the code in the tabular list. Add sixth-character 2 for left ear.</w:t>
      </w:r>
    </w:p>
    <w:p w14:paraId="7A9EA49E" w14:textId="77777777" w:rsidR="002C481A" w:rsidRPr="00F27DF0" w:rsidRDefault="002C481A" w:rsidP="00802D60">
      <w:pPr>
        <w:pStyle w:val="Answer-or-feedback"/>
        <w:numPr>
          <w:ilvl w:val="0"/>
          <w:numId w:val="23"/>
        </w:numPr>
        <w:ind w:left="1440"/>
        <w:rPr>
          <w:rFonts w:eastAsia="Calibri"/>
          <w:i/>
        </w:rPr>
      </w:pPr>
      <w:r w:rsidRPr="00F27DF0">
        <w:rPr>
          <w:rFonts w:eastAsia="Calibri"/>
          <w:i/>
        </w:rPr>
        <w:t xml:space="preserve">Incorrect. </w:t>
      </w:r>
      <w:r>
        <w:rPr>
          <w:rFonts w:eastAsia="Calibri"/>
          <w:i/>
        </w:rPr>
        <w:t>Code H66.012 is correct</w:t>
      </w:r>
      <w:r w:rsidRPr="00F27DF0">
        <w:rPr>
          <w:rFonts w:eastAsia="Calibri"/>
          <w:i/>
        </w:rPr>
        <w:t xml:space="preserve">. For code </w:t>
      </w:r>
      <w:r>
        <w:rPr>
          <w:rFonts w:eastAsia="Calibri"/>
          <w:i/>
        </w:rPr>
        <w:t>H66.012</w:t>
      </w:r>
      <w:r w:rsidRPr="00F27DF0">
        <w:rPr>
          <w:rFonts w:eastAsia="Calibri"/>
          <w:i/>
        </w:rPr>
        <w:t>, go to ICD-10-CM index main term Otitis (acute), subterm media, second qualifier suppurative, third qualifier acute, and fourth qualifier with rupture of ear drum. (A ruptured ear drum is a perforated ear drum, which is the result of inflammation.) Verify the code in the tabular list. Add sixth-character 2 for left ear.</w:t>
      </w:r>
    </w:p>
    <w:p w14:paraId="331E4067" w14:textId="77777777" w:rsidR="002C481A" w:rsidRPr="00F11239" w:rsidRDefault="002C481A" w:rsidP="00802D60">
      <w:pPr>
        <w:pStyle w:val="Answer-or-feedback"/>
        <w:keepNext/>
        <w:numPr>
          <w:ilvl w:val="0"/>
          <w:numId w:val="12"/>
        </w:numPr>
        <w:spacing w:after="0"/>
      </w:pPr>
      <w:r w:rsidRPr="00F11239">
        <w:t>Central pain syndrome.</w:t>
      </w:r>
    </w:p>
    <w:p w14:paraId="2A9984C3" w14:textId="77777777" w:rsidR="002C481A" w:rsidRPr="00F11239" w:rsidRDefault="002C481A" w:rsidP="00802D60">
      <w:pPr>
        <w:pStyle w:val="Answer-or-feedback"/>
        <w:numPr>
          <w:ilvl w:val="1"/>
          <w:numId w:val="12"/>
        </w:numPr>
        <w:spacing w:after="0"/>
      </w:pPr>
      <w:r w:rsidRPr="00F11239">
        <w:t>F45.41</w:t>
      </w:r>
    </w:p>
    <w:p w14:paraId="5E870268" w14:textId="77777777" w:rsidR="002C481A" w:rsidRPr="00F11239" w:rsidRDefault="002C481A" w:rsidP="00802D60">
      <w:pPr>
        <w:pStyle w:val="Answer-or-feedback"/>
        <w:numPr>
          <w:ilvl w:val="1"/>
          <w:numId w:val="12"/>
        </w:numPr>
        <w:spacing w:after="0"/>
      </w:pPr>
      <w:r w:rsidRPr="00F11239">
        <w:t>G89.0</w:t>
      </w:r>
    </w:p>
    <w:p w14:paraId="7C743A40" w14:textId="77777777" w:rsidR="002C481A" w:rsidRPr="00F11239" w:rsidRDefault="002C481A" w:rsidP="00802D60">
      <w:pPr>
        <w:pStyle w:val="Answer-or-feedback"/>
        <w:numPr>
          <w:ilvl w:val="1"/>
          <w:numId w:val="12"/>
        </w:numPr>
        <w:spacing w:after="0"/>
      </w:pPr>
      <w:r w:rsidRPr="00F11239">
        <w:t>G89.4</w:t>
      </w:r>
    </w:p>
    <w:p w14:paraId="11EBADBA" w14:textId="77777777" w:rsidR="002C481A" w:rsidRPr="00F11239" w:rsidRDefault="002C481A" w:rsidP="00802D60">
      <w:pPr>
        <w:pStyle w:val="Answer-or-feedback"/>
        <w:numPr>
          <w:ilvl w:val="1"/>
          <w:numId w:val="12"/>
        </w:numPr>
        <w:spacing w:after="0"/>
      </w:pPr>
      <w:r w:rsidRPr="00F11239">
        <w:t>R52</w:t>
      </w:r>
    </w:p>
    <w:p w14:paraId="19747172" w14:textId="363DDAE4" w:rsidR="002C481A" w:rsidRPr="00F11239" w:rsidRDefault="006F7BFC" w:rsidP="00802D60">
      <w:pPr>
        <w:pStyle w:val="Answer-or-feedback"/>
        <w:spacing w:before="160"/>
      </w:pPr>
      <w:r>
        <w:rPr>
          <w:b/>
        </w:rPr>
        <w:t>Answer:</w:t>
      </w:r>
      <w:r w:rsidR="002C481A" w:rsidRPr="0067526D">
        <w:rPr>
          <w:b/>
        </w:rPr>
        <w:t xml:space="preserve"> </w:t>
      </w:r>
      <w:r w:rsidR="002C481A">
        <w:t>b</w:t>
      </w:r>
    </w:p>
    <w:p w14:paraId="2330D0B9" w14:textId="77777777" w:rsidR="002C481A" w:rsidRPr="00316538" w:rsidRDefault="002C481A" w:rsidP="00802D60">
      <w:pPr>
        <w:pStyle w:val="Answer-or-feedback"/>
        <w:spacing w:after="0"/>
        <w:rPr>
          <w:rFonts w:eastAsia="Calibri"/>
          <w:i/>
        </w:rPr>
      </w:pPr>
      <w:r w:rsidRPr="00316538">
        <w:rPr>
          <w:rFonts w:eastAsia="Calibri"/>
          <w:i/>
        </w:rPr>
        <w:t>Analysis:</w:t>
      </w:r>
    </w:p>
    <w:p w14:paraId="22C4066D" w14:textId="77777777" w:rsidR="002C481A" w:rsidRPr="00316538" w:rsidRDefault="002C481A" w:rsidP="00802D60">
      <w:pPr>
        <w:pStyle w:val="Answer-or-feedback"/>
        <w:numPr>
          <w:ilvl w:val="0"/>
          <w:numId w:val="24"/>
        </w:numPr>
        <w:spacing w:after="0"/>
        <w:ind w:left="1440"/>
        <w:rPr>
          <w:rFonts w:eastAsia="Calibri"/>
          <w:i/>
        </w:rPr>
      </w:pPr>
      <w:r w:rsidRPr="00316538">
        <w:rPr>
          <w:rFonts w:eastAsia="Calibri"/>
          <w:i/>
        </w:rPr>
        <w:t>Incorrect. Code G89.0 is correct. Go to ICD-10-CM index main term Syndrome and subterm central pain. Verify the code in the tabular list.</w:t>
      </w:r>
      <w:r>
        <w:rPr>
          <w:rFonts w:eastAsia="Calibri"/>
          <w:i/>
        </w:rPr>
        <w:t xml:space="preserve"> </w:t>
      </w:r>
    </w:p>
    <w:p w14:paraId="5537466F" w14:textId="77777777" w:rsidR="002C481A" w:rsidRPr="00316538" w:rsidRDefault="002C481A" w:rsidP="00802D60">
      <w:pPr>
        <w:pStyle w:val="Answer-or-feedback"/>
        <w:numPr>
          <w:ilvl w:val="0"/>
          <w:numId w:val="24"/>
        </w:numPr>
        <w:spacing w:after="0"/>
        <w:ind w:left="1440"/>
        <w:rPr>
          <w:rFonts w:eastAsia="Calibri"/>
          <w:i/>
        </w:rPr>
      </w:pPr>
      <w:r w:rsidRPr="00316538">
        <w:rPr>
          <w:rFonts w:eastAsia="Calibri"/>
          <w:b/>
          <w:i/>
        </w:rPr>
        <w:t>Correct</w:t>
      </w:r>
      <w:r w:rsidRPr="00316538">
        <w:rPr>
          <w:rFonts w:eastAsia="Calibri"/>
          <w:i/>
        </w:rPr>
        <w:t xml:space="preserve">. Code G89.0 is correct. Go to ICD-10-CM index main term Syndrome and subterm central pain. Verify the code in the tabular list. </w:t>
      </w:r>
    </w:p>
    <w:p w14:paraId="4495EB10" w14:textId="77777777" w:rsidR="002C481A" w:rsidRPr="00316538" w:rsidRDefault="002C481A" w:rsidP="00802D60">
      <w:pPr>
        <w:pStyle w:val="Answer-or-feedback"/>
        <w:numPr>
          <w:ilvl w:val="0"/>
          <w:numId w:val="24"/>
        </w:numPr>
        <w:spacing w:after="0"/>
        <w:ind w:left="1440"/>
        <w:rPr>
          <w:rFonts w:eastAsia="Calibri"/>
          <w:i/>
        </w:rPr>
      </w:pPr>
      <w:r w:rsidRPr="00316538">
        <w:rPr>
          <w:rFonts w:eastAsia="Calibri"/>
          <w:i/>
        </w:rPr>
        <w:t>Incorrect. Code G89.0 is correct. Go to ICD-10-CM index main term Syndrome and subterm central pain. Verify the code in the tabular list.</w:t>
      </w:r>
    </w:p>
    <w:p w14:paraId="46679D61" w14:textId="77777777" w:rsidR="002C481A" w:rsidRDefault="002C481A" w:rsidP="00802D60">
      <w:pPr>
        <w:pStyle w:val="Answer-or-feedback"/>
        <w:numPr>
          <w:ilvl w:val="0"/>
          <w:numId w:val="24"/>
        </w:numPr>
        <w:ind w:left="1440"/>
        <w:rPr>
          <w:rFonts w:eastAsia="Calibri"/>
          <w:i/>
        </w:rPr>
      </w:pPr>
      <w:r w:rsidRPr="00316538">
        <w:rPr>
          <w:rFonts w:eastAsia="Calibri"/>
          <w:i/>
        </w:rPr>
        <w:t>Incorrect. Code G89.0 is correct. Go to ICD-10-CM index main term Syndrome and subterm central pain. Verify the code in the tabular list.</w:t>
      </w:r>
    </w:p>
    <w:p w14:paraId="100D608B" w14:textId="77777777" w:rsidR="002C481A" w:rsidRPr="00F11239" w:rsidRDefault="002C481A" w:rsidP="00800891">
      <w:pPr>
        <w:pStyle w:val="Answer-or-feedback"/>
        <w:pageBreakBefore/>
        <w:numPr>
          <w:ilvl w:val="0"/>
          <w:numId w:val="12"/>
        </w:numPr>
        <w:spacing w:after="0"/>
      </w:pPr>
      <w:r w:rsidRPr="00F11239">
        <w:lastRenderedPageBreak/>
        <w:t>Spastic hemiplegia affecting left dominant side.</w:t>
      </w:r>
    </w:p>
    <w:p w14:paraId="6C3D60DA" w14:textId="77777777" w:rsidR="002C481A" w:rsidRPr="00F11239" w:rsidRDefault="002C481A" w:rsidP="00802D60">
      <w:pPr>
        <w:pStyle w:val="Answer-or-feedback"/>
        <w:numPr>
          <w:ilvl w:val="1"/>
          <w:numId w:val="12"/>
        </w:numPr>
        <w:spacing w:after="0"/>
      </w:pPr>
      <w:r w:rsidRPr="00F11239">
        <w:t>G80.9</w:t>
      </w:r>
    </w:p>
    <w:p w14:paraId="09B9796B" w14:textId="77777777" w:rsidR="002C481A" w:rsidRPr="00F11239" w:rsidRDefault="002C481A" w:rsidP="00802D60">
      <w:pPr>
        <w:pStyle w:val="Answer-or-feedback"/>
        <w:numPr>
          <w:ilvl w:val="1"/>
          <w:numId w:val="12"/>
        </w:numPr>
        <w:spacing w:after="0"/>
      </w:pPr>
      <w:r w:rsidRPr="00F11239">
        <w:t>G81.02</w:t>
      </w:r>
    </w:p>
    <w:p w14:paraId="2B73B8D7" w14:textId="77777777" w:rsidR="002C481A" w:rsidRPr="00F11239" w:rsidRDefault="002C481A" w:rsidP="00802D60">
      <w:pPr>
        <w:pStyle w:val="Answer-or-feedback"/>
        <w:numPr>
          <w:ilvl w:val="1"/>
          <w:numId w:val="12"/>
        </w:numPr>
        <w:spacing w:after="0"/>
      </w:pPr>
      <w:r w:rsidRPr="00F11239">
        <w:t>G81.12</w:t>
      </w:r>
    </w:p>
    <w:p w14:paraId="1186E813" w14:textId="77777777" w:rsidR="002C481A" w:rsidRPr="00F11239" w:rsidRDefault="002C481A" w:rsidP="00802D60">
      <w:pPr>
        <w:pStyle w:val="Answer-or-feedback"/>
        <w:numPr>
          <w:ilvl w:val="1"/>
          <w:numId w:val="12"/>
        </w:numPr>
        <w:spacing w:after="0"/>
      </w:pPr>
      <w:r w:rsidRPr="00F11239">
        <w:t>G81.92</w:t>
      </w:r>
    </w:p>
    <w:p w14:paraId="7F81DDD1" w14:textId="4A58B447" w:rsidR="002C481A" w:rsidRPr="00F11239" w:rsidRDefault="006F7BFC" w:rsidP="00802D60">
      <w:pPr>
        <w:pStyle w:val="Answer-or-feedback"/>
        <w:spacing w:before="160"/>
      </w:pPr>
      <w:r>
        <w:rPr>
          <w:b/>
        </w:rPr>
        <w:t>Answer:</w:t>
      </w:r>
      <w:r w:rsidR="002C481A" w:rsidRPr="0067526D">
        <w:rPr>
          <w:b/>
        </w:rPr>
        <w:t xml:space="preserve"> </w:t>
      </w:r>
      <w:r w:rsidR="002C481A">
        <w:t>c</w:t>
      </w:r>
    </w:p>
    <w:p w14:paraId="34278E9E" w14:textId="77777777" w:rsidR="002C481A" w:rsidRPr="00235A04" w:rsidRDefault="002C481A" w:rsidP="00802D60">
      <w:pPr>
        <w:pStyle w:val="Answer-or-feedback"/>
        <w:spacing w:after="0"/>
        <w:rPr>
          <w:rFonts w:eastAsia="Calibri"/>
          <w:i/>
        </w:rPr>
      </w:pPr>
      <w:r w:rsidRPr="00235A04">
        <w:rPr>
          <w:rFonts w:eastAsia="Calibri"/>
          <w:i/>
        </w:rPr>
        <w:t>Analysis:</w:t>
      </w:r>
    </w:p>
    <w:p w14:paraId="6C970841" w14:textId="77777777" w:rsidR="002C481A" w:rsidRPr="00235A04" w:rsidRDefault="002C481A" w:rsidP="00802D60">
      <w:pPr>
        <w:pStyle w:val="Answer-or-feedback"/>
        <w:numPr>
          <w:ilvl w:val="0"/>
          <w:numId w:val="25"/>
        </w:numPr>
        <w:spacing w:after="0"/>
        <w:ind w:left="1440"/>
        <w:rPr>
          <w:rFonts w:eastAsia="Calibri"/>
          <w:i/>
        </w:rPr>
      </w:pPr>
      <w:r w:rsidRPr="00235A04">
        <w:rPr>
          <w:rFonts w:eastAsia="Calibri"/>
          <w:i/>
        </w:rPr>
        <w:t xml:space="preserve">Incorrect. Code G81.12 is correct. Go to ICD-10-CM index main term Hemiplegia and subterm spastic. Verify the code in the tabular list. Add fourth-character 2 for affecting left dominant side. Below the category description, notice the </w:t>
      </w:r>
      <w:r>
        <w:rPr>
          <w:rFonts w:eastAsia="Calibri"/>
          <w:i/>
        </w:rPr>
        <w:t>“</w:t>
      </w:r>
      <w:r w:rsidRPr="00235A04">
        <w:rPr>
          <w:rFonts w:eastAsia="Calibri"/>
          <w:i/>
        </w:rPr>
        <w:t>Note: This category is to be used only when hemiplegia (complete) (incomplete) is reported without further specification, or is stated to be old or longstanding but of unspecified cause. The category is also for use in multiple coding to identify these types of hemiplegia resulting from any cause.</w:t>
      </w:r>
      <w:r>
        <w:rPr>
          <w:rFonts w:eastAsia="Calibri"/>
          <w:i/>
        </w:rPr>
        <w:t>”</w:t>
      </w:r>
      <w:r w:rsidRPr="00235A04">
        <w:rPr>
          <w:rFonts w:eastAsia="Calibri"/>
          <w:i/>
        </w:rPr>
        <w:t xml:space="preserve"> This diagnostic statement does not provide further specification.</w:t>
      </w:r>
    </w:p>
    <w:p w14:paraId="7924A30A" w14:textId="77777777" w:rsidR="002C481A" w:rsidRPr="00235A04" w:rsidRDefault="002C481A" w:rsidP="00802D60">
      <w:pPr>
        <w:pStyle w:val="Answer-or-feedback"/>
        <w:numPr>
          <w:ilvl w:val="0"/>
          <w:numId w:val="25"/>
        </w:numPr>
        <w:spacing w:after="0"/>
        <w:ind w:left="1440"/>
        <w:rPr>
          <w:rFonts w:eastAsia="Calibri"/>
          <w:i/>
        </w:rPr>
      </w:pPr>
      <w:r w:rsidRPr="00235A04">
        <w:rPr>
          <w:rFonts w:eastAsia="Calibri"/>
          <w:i/>
        </w:rPr>
        <w:t xml:space="preserve">Incorrect. Code G81.12 is correct. Go to ICD-10-CM index main term Hemiplegia and subterm spastic. Verify the code in the tabular list. Add fourth-character 2 for affecting left dominant side. Below the category description, notice the </w:t>
      </w:r>
      <w:r>
        <w:rPr>
          <w:rFonts w:eastAsia="Calibri"/>
          <w:i/>
        </w:rPr>
        <w:t>“</w:t>
      </w:r>
      <w:r w:rsidRPr="00235A04">
        <w:rPr>
          <w:rFonts w:eastAsia="Calibri"/>
          <w:i/>
        </w:rPr>
        <w:t>Note: This category is to be used only when hemiplegia (complete) (incomplete) is reported without further specification, or is stated to be old or longstanding but of unspecified cause. The category is also for use in multiple coding to identify these types of hemiplegia resulting from any cause.</w:t>
      </w:r>
      <w:r>
        <w:rPr>
          <w:rFonts w:eastAsia="Calibri"/>
          <w:i/>
        </w:rPr>
        <w:t>”</w:t>
      </w:r>
      <w:r w:rsidRPr="00235A04">
        <w:rPr>
          <w:rFonts w:eastAsia="Calibri"/>
          <w:i/>
        </w:rPr>
        <w:t xml:space="preserve"> This diagnostic statement does not provide further specification.</w:t>
      </w:r>
    </w:p>
    <w:p w14:paraId="0D8FB963" w14:textId="77777777" w:rsidR="002C481A" w:rsidRPr="00235A04" w:rsidRDefault="002C481A" w:rsidP="00802D60">
      <w:pPr>
        <w:pStyle w:val="Answer-or-feedback"/>
        <w:numPr>
          <w:ilvl w:val="0"/>
          <w:numId w:val="25"/>
        </w:numPr>
        <w:spacing w:after="0"/>
        <w:ind w:left="1440"/>
        <w:rPr>
          <w:rFonts w:eastAsia="Calibri"/>
          <w:i/>
        </w:rPr>
      </w:pPr>
      <w:r w:rsidRPr="00235A04">
        <w:rPr>
          <w:rFonts w:eastAsia="Calibri"/>
          <w:b/>
          <w:i/>
        </w:rPr>
        <w:t>Correct</w:t>
      </w:r>
      <w:r w:rsidRPr="00235A04">
        <w:rPr>
          <w:rFonts w:eastAsia="Calibri"/>
          <w:i/>
        </w:rPr>
        <w:t xml:space="preserve">. Code G81.12 is correct. Go to ICD-10-CM index main term Hemiplegia and subterm spastic. Verify the code in the tabular list. Add fourth-character 2 for affecting left dominant side. Below the category description, notice the </w:t>
      </w:r>
      <w:r>
        <w:rPr>
          <w:rFonts w:eastAsia="Calibri"/>
          <w:i/>
        </w:rPr>
        <w:t>“</w:t>
      </w:r>
      <w:r w:rsidRPr="00235A04">
        <w:rPr>
          <w:rFonts w:eastAsia="Calibri"/>
          <w:i/>
        </w:rPr>
        <w:t>Note: This category is to be used only when hemiplegia (complete) (incomplete) is reported without further specification, or is stated to be old or longstanding but of unspecified cause. The category is also for use in multiple coding to identify these types of hemiplegia resulting from any cause.</w:t>
      </w:r>
      <w:r>
        <w:rPr>
          <w:rFonts w:eastAsia="Calibri"/>
          <w:i/>
        </w:rPr>
        <w:t>”</w:t>
      </w:r>
      <w:r w:rsidRPr="00235A04">
        <w:rPr>
          <w:rFonts w:eastAsia="Calibri"/>
          <w:i/>
        </w:rPr>
        <w:t xml:space="preserve"> This diagnostic statement does not provide further specification.</w:t>
      </w:r>
    </w:p>
    <w:p w14:paraId="5DC7BD17" w14:textId="77777777" w:rsidR="002C481A" w:rsidRDefault="002C481A" w:rsidP="00802D60">
      <w:pPr>
        <w:pStyle w:val="Answer-or-feedback"/>
        <w:numPr>
          <w:ilvl w:val="0"/>
          <w:numId w:val="25"/>
        </w:numPr>
        <w:spacing w:after="120"/>
        <w:ind w:left="1440"/>
        <w:rPr>
          <w:rFonts w:eastAsia="Calibri"/>
          <w:i/>
        </w:rPr>
      </w:pPr>
      <w:r w:rsidRPr="00235A04">
        <w:rPr>
          <w:rFonts w:eastAsia="Calibri"/>
          <w:i/>
        </w:rPr>
        <w:t xml:space="preserve">Incorrect. Code G81.12 is correct. Go to ICD-10-CM index main term Hemiplegia and subterm spastic. Verify the code in the tabular list. Add fourth-character 2 for affecting left dominant side. Below the category description, notice the </w:t>
      </w:r>
      <w:r>
        <w:rPr>
          <w:rFonts w:eastAsia="Calibri"/>
          <w:i/>
        </w:rPr>
        <w:t>“</w:t>
      </w:r>
      <w:r w:rsidRPr="00235A04">
        <w:rPr>
          <w:rFonts w:eastAsia="Calibri"/>
          <w:i/>
        </w:rPr>
        <w:t>Note: This category is to be used only when hemiplegia (complete) (incomplete) is reported without further specification, or is stated to be old or longstanding but of unspecified cause. The category is also for use in multiple coding to identify these types of hemiplegia resulting from any cause.</w:t>
      </w:r>
      <w:r>
        <w:rPr>
          <w:rFonts w:eastAsia="Calibri"/>
          <w:i/>
        </w:rPr>
        <w:t>”</w:t>
      </w:r>
      <w:r w:rsidRPr="00235A04">
        <w:rPr>
          <w:rFonts w:eastAsia="Calibri"/>
          <w:i/>
        </w:rPr>
        <w:t xml:space="preserve"> This diagnostic statement does not provide further specification.</w:t>
      </w:r>
    </w:p>
    <w:p w14:paraId="1B22AD39" w14:textId="77777777" w:rsidR="00EE32C8" w:rsidRPr="00EE32C8" w:rsidRDefault="00EE32C8" w:rsidP="00802D60">
      <w:pPr>
        <w:pStyle w:val="Answer-or-feedback"/>
        <w:spacing w:after="0"/>
        <w:ind w:left="1440"/>
        <w:outlineLvl w:val="1"/>
        <w:rPr>
          <w:rFonts w:eastAsia="Calibri"/>
          <w:i/>
          <w:sz w:val="4"/>
          <w:szCs w:val="4"/>
        </w:rPr>
      </w:pPr>
    </w:p>
    <w:p w14:paraId="52AE090D" w14:textId="1069A0AF" w:rsidR="002C481A" w:rsidRPr="007B70FF" w:rsidRDefault="002C481A" w:rsidP="00802D60">
      <w:pPr>
        <w:pStyle w:val="Answer-or-feedback"/>
        <w:numPr>
          <w:ilvl w:val="0"/>
          <w:numId w:val="12"/>
        </w:numPr>
        <w:spacing w:after="0"/>
        <w:rPr>
          <w:szCs w:val="20"/>
        </w:rPr>
      </w:pPr>
      <w:r>
        <w:rPr>
          <w:szCs w:val="20"/>
        </w:rPr>
        <w:t xml:space="preserve">Factitious disorder </w:t>
      </w:r>
      <w:r w:rsidRPr="007B70FF">
        <w:rPr>
          <w:szCs w:val="20"/>
        </w:rPr>
        <w:t>by proxy.</w:t>
      </w:r>
    </w:p>
    <w:p w14:paraId="799E0E90" w14:textId="77777777" w:rsidR="002C481A" w:rsidRPr="007B70FF" w:rsidRDefault="002C481A" w:rsidP="00802D60">
      <w:pPr>
        <w:pStyle w:val="Answer-or-feedback"/>
        <w:numPr>
          <w:ilvl w:val="1"/>
          <w:numId w:val="12"/>
        </w:numPr>
        <w:spacing w:after="0"/>
        <w:rPr>
          <w:szCs w:val="20"/>
        </w:rPr>
      </w:pPr>
      <w:r w:rsidRPr="007B70FF">
        <w:rPr>
          <w:szCs w:val="20"/>
        </w:rPr>
        <w:t>F45.9</w:t>
      </w:r>
    </w:p>
    <w:p w14:paraId="3FA19828" w14:textId="77777777" w:rsidR="002C481A" w:rsidRPr="007B70FF" w:rsidRDefault="002C481A" w:rsidP="00802D60">
      <w:pPr>
        <w:pStyle w:val="Answer-or-feedback"/>
        <w:numPr>
          <w:ilvl w:val="1"/>
          <w:numId w:val="12"/>
        </w:numPr>
        <w:spacing w:after="0"/>
        <w:rPr>
          <w:szCs w:val="20"/>
        </w:rPr>
      </w:pPr>
      <w:r w:rsidRPr="007B70FF">
        <w:rPr>
          <w:szCs w:val="20"/>
        </w:rPr>
        <w:t>F54</w:t>
      </w:r>
    </w:p>
    <w:p w14:paraId="35571B50" w14:textId="77777777" w:rsidR="002C481A" w:rsidRPr="007B70FF" w:rsidRDefault="002C481A" w:rsidP="00802D60">
      <w:pPr>
        <w:pStyle w:val="Answer-or-feedback"/>
        <w:numPr>
          <w:ilvl w:val="1"/>
          <w:numId w:val="12"/>
        </w:numPr>
        <w:spacing w:after="0"/>
        <w:rPr>
          <w:szCs w:val="20"/>
        </w:rPr>
      </w:pPr>
      <w:r w:rsidRPr="007B70FF">
        <w:rPr>
          <w:szCs w:val="20"/>
        </w:rPr>
        <w:t>F68.A</w:t>
      </w:r>
    </w:p>
    <w:p w14:paraId="69BF8B4D" w14:textId="77777777" w:rsidR="002C481A" w:rsidRPr="007B70FF" w:rsidRDefault="002C481A" w:rsidP="00802D60">
      <w:pPr>
        <w:pStyle w:val="Answer-or-feedback"/>
        <w:numPr>
          <w:ilvl w:val="1"/>
          <w:numId w:val="12"/>
        </w:numPr>
        <w:spacing w:after="0"/>
        <w:rPr>
          <w:szCs w:val="20"/>
        </w:rPr>
      </w:pPr>
      <w:r w:rsidRPr="007B70FF">
        <w:rPr>
          <w:szCs w:val="20"/>
        </w:rPr>
        <w:t>Z76.5</w:t>
      </w:r>
    </w:p>
    <w:p w14:paraId="744FEE7F" w14:textId="07E050E4" w:rsidR="002C481A" w:rsidRPr="007B70FF" w:rsidRDefault="006F7BFC" w:rsidP="00802D60">
      <w:pPr>
        <w:pStyle w:val="Answer-or-feedback"/>
        <w:spacing w:before="120" w:after="120"/>
        <w:rPr>
          <w:szCs w:val="20"/>
        </w:rPr>
      </w:pPr>
      <w:r>
        <w:rPr>
          <w:b/>
          <w:szCs w:val="20"/>
        </w:rPr>
        <w:t>Answer:</w:t>
      </w:r>
      <w:r w:rsidR="002C481A" w:rsidRPr="0067526D">
        <w:rPr>
          <w:b/>
          <w:szCs w:val="20"/>
        </w:rPr>
        <w:t xml:space="preserve"> </w:t>
      </w:r>
      <w:r w:rsidR="002C481A" w:rsidRPr="007B70FF">
        <w:rPr>
          <w:szCs w:val="20"/>
        </w:rPr>
        <w:t>c</w:t>
      </w:r>
    </w:p>
    <w:p w14:paraId="397D830F" w14:textId="77777777" w:rsidR="002C481A" w:rsidRPr="007B70FF" w:rsidRDefault="002C481A" w:rsidP="00800891">
      <w:pPr>
        <w:pStyle w:val="Answer-or-feedback"/>
        <w:keepNext/>
        <w:spacing w:after="0"/>
        <w:rPr>
          <w:rFonts w:eastAsia="Calibri"/>
          <w:i/>
          <w:szCs w:val="20"/>
        </w:rPr>
      </w:pPr>
      <w:r w:rsidRPr="007B70FF">
        <w:rPr>
          <w:rFonts w:eastAsia="Calibri"/>
          <w:i/>
          <w:szCs w:val="20"/>
        </w:rPr>
        <w:lastRenderedPageBreak/>
        <w:t>Analysis:</w:t>
      </w:r>
    </w:p>
    <w:p w14:paraId="1F19B922" w14:textId="5A65A673" w:rsidR="002C481A" w:rsidRPr="007B70FF" w:rsidRDefault="002C481A" w:rsidP="00802D60">
      <w:pPr>
        <w:pStyle w:val="Answer-or-feedback"/>
        <w:numPr>
          <w:ilvl w:val="0"/>
          <w:numId w:val="26"/>
        </w:numPr>
        <w:spacing w:after="0"/>
        <w:ind w:left="1440"/>
        <w:rPr>
          <w:rFonts w:eastAsia="Calibri"/>
          <w:i/>
          <w:szCs w:val="20"/>
        </w:rPr>
      </w:pPr>
      <w:r w:rsidRPr="007B70FF">
        <w:rPr>
          <w:rFonts w:eastAsia="Calibri"/>
          <w:i/>
          <w:szCs w:val="20"/>
        </w:rPr>
        <w:t>Incorrect. Code F68.A is correct. For code F68.A, go to ICD-10-CM index main term Disorder (of), subterm factitious, and second qualifier by proxy. Verify the code in the tabular list.</w:t>
      </w:r>
    </w:p>
    <w:p w14:paraId="38E0094C" w14:textId="1B6134E3" w:rsidR="002C481A" w:rsidRPr="007B70FF" w:rsidRDefault="002C481A" w:rsidP="00802D60">
      <w:pPr>
        <w:pStyle w:val="Answer-or-feedback"/>
        <w:numPr>
          <w:ilvl w:val="0"/>
          <w:numId w:val="26"/>
        </w:numPr>
        <w:spacing w:after="0"/>
        <w:ind w:left="1440"/>
        <w:rPr>
          <w:rFonts w:eastAsia="Calibri"/>
          <w:i/>
          <w:szCs w:val="20"/>
        </w:rPr>
      </w:pPr>
      <w:r w:rsidRPr="007B70FF">
        <w:rPr>
          <w:rFonts w:eastAsia="Calibri"/>
          <w:i/>
          <w:szCs w:val="20"/>
        </w:rPr>
        <w:t>Incorrect. Code F68.A is correct. For code F68.A, go to ICD-10-CM index main term Disorder (of), subterm factitious, and second qualifier by proxy. Verify the code in the tabular list.</w:t>
      </w:r>
    </w:p>
    <w:p w14:paraId="05D16814" w14:textId="056C67C9" w:rsidR="002C481A" w:rsidRPr="007B70FF" w:rsidRDefault="002C481A" w:rsidP="00802D60">
      <w:pPr>
        <w:pStyle w:val="Answer-or-feedback"/>
        <w:numPr>
          <w:ilvl w:val="0"/>
          <w:numId w:val="26"/>
        </w:numPr>
        <w:spacing w:after="0"/>
        <w:ind w:left="1440"/>
        <w:rPr>
          <w:rFonts w:eastAsia="Calibri"/>
          <w:i/>
          <w:szCs w:val="20"/>
        </w:rPr>
      </w:pPr>
      <w:r w:rsidRPr="007B70FF">
        <w:rPr>
          <w:rFonts w:eastAsia="Calibri"/>
          <w:b/>
          <w:i/>
          <w:szCs w:val="20"/>
        </w:rPr>
        <w:t>Correct</w:t>
      </w:r>
      <w:r w:rsidRPr="007B70FF">
        <w:rPr>
          <w:rFonts w:eastAsia="Calibri"/>
          <w:i/>
          <w:szCs w:val="20"/>
        </w:rPr>
        <w:t>. Code F68.A is correct. For code F68.A, go to ICD-10-CM index main term Disorder (of), subterm factitious, and second qualifier by proxy. Verify the code in the tabular list.</w:t>
      </w:r>
    </w:p>
    <w:p w14:paraId="4D9274F9" w14:textId="3FCE6A08" w:rsidR="002C481A" w:rsidRPr="007B70FF" w:rsidRDefault="002C481A" w:rsidP="00802D60">
      <w:pPr>
        <w:pStyle w:val="Answer-or-feedback"/>
        <w:numPr>
          <w:ilvl w:val="0"/>
          <w:numId w:val="26"/>
        </w:numPr>
        <w:ind w:left="1440"/>
        <w:rPr>
          <w:rFonts w:eastAsia="Calibri"/>
          <w:i/>
          <w:szCs w:val="20"/>
        </w:rPr>
      </w:pPr>
      <w:r w:rsidRPr="007B70FF">
        <w:rPr>
          <w:rFonts w:eastAsia="Calibri"/>
          <w:i/>
          <w:szCs w:val="20"/>
        </w:rPr>
        <w:t>Incorrect. Code F68.A is correct. For code F68.A, go to ICD-10-CM index main term Disorder (of), subterm factitious, and second qualifier by proxy. Verify the code in the tabular list.</w:t>
      </w:r>
    </w:p>
    <w:p w14:paraId="069E46A8" w14:textId="77777777" w:rsidR="002C481A" w:rsidRPr="007B70FF" w:rsidRDefault="002C481A" w:rsidP="00802D60">
      <w:pPr>
        <w:pStyle w:val="Answer-or-feedback"/>
        <w:numPr>
          <w:ilvl w:val="0"/>
          <w:numId w:val="12"/>
        </w:numPr>
        <w:spacing w:after="0"/>
        <w:rPr>
          <w:szCs w:val="20"/>
        </w:rPr>
      </w:pPr>
      <w:r w:rsidRPr="007B70FF">
        <w:rPr>
          <w:szCs w:val="20"/>
        </w:rPr>
        <w:t>Type 2 diabetes mellitus with ketoacidosis and coma, requiring long term (current) insulin use.</w:t>
      </w:r>
    </w:p>
    <w:p w14:paraId="0109587A" w14:textId="77777777" w:rsidR="002C481A" w:rsidRPr="007B70FF" w:rsidRDefault="002C481A" w:rsidP="00802D60">
      <w:pPr>
        <w:pStyle w:val="Answer-or-feedback"/>
        <w:numPr>
          <w:ilvl w:val="1"/>
          <w:numId w:val="12"/>
        </w:numPr>
        <w:spacing w:after="0"/>
        <w:rPr>
          <w:szCs w:val="20"/>
        </w:rPr>
      </w:pPr>
      <w:r w:rsidRPr="007B70FF">
        <w:rPr>
          <w:szCs w:val="20"/>
        </w:rPr>
        <w:t>E08.11, T38.3X6A, Z79.4</w:t>
      </w:r>
    </w:p>
    <w:p w14:paraId="5E93F1B2" w14:textId="77777777" w:rsidR="002C481A" w:rsidRPr="007B70FF" w:rsidRDefault="002C481A" w:rsidP="00802D60">
      <w:pPr>
        <w:pStyle w:val="Answer-or-feedback"/>
        <w:numPr>
          <w:ilvl w:val="1"/>
          <w:numId w:val="12"/>
        </w:numPr>
        <w:spacing w:after="0"/>
        <w:rPr>
          <w:szCs w:val="20"/>
        </w:rPr>
      </w:pPr>
      <w:r w:rsidRPr="007B70FF">
        <w:rPr>
          <w:szCs w:val="20"/>
        </w:rPr>
        <w:t>E09.11, T38.3X5A, Z79.4</w:t>
      </w:r>
    </w:p>
    <w:p w14:paraId="6CAC2E67" w14:textId="77777777" w:rsidR="002C481A" w:rsidRPr="007B70FF" w:rsidRDefault="002C481A" w:rsidP="00802D60">
      <w:pPr>
        <w:pStyle w:val="Answer-or-feedback"/>
        <w:keepNext/>
        <w:numPr>
          <w:ilvl w:val="1"/>
          <w:numId w:val="12"/>
        </w:numPr>
        <w:spacing w:after="0"/>
        <w:rPr>
          <w:szCs w:val="20"/>
        </w:rPr>
      </w:pPr>
      <w:r w:rsidRPr="007B70FF">
        <w:rPr>
          <w:szCs w:val="20"/>
        </w:rPr>
        <w:t>E10.11, Z79.4</w:t>
      </w:r>
    </w:p>
    <w:p w14:paraId="247D0A93" w14:textId="77777777" w:rsidR="002C481A" w:rsidRPr="007B70FF" w:rsidRDefault="002C481A" w:rsidP="00802D60">
      <w:pPr>
        <w:pStyle w:val="Answer-or-feedback"/>
        <w:numPr>
          <w:ilvl w:val="1"/>
          <w:numId w:val="12"/>
        </w:numPr>
        <w:spacing w:after="0"/>
        <w:rPr>
          <w:szCs w:val="20"/>
        </w:rPr>
      </w:pPr>
      <w:r w:rsidRPr="007B70FF">
        <w:rPr>
          <w:bCs/>
          <w:szCs w:val="20"/>
        </w:rPr>
        <w:t>E11.11</w:t>
      </w:r>
      <w:r w:rsidRPr="007B70FF">
        <w:rPr>
          <w:szCs w:val="20"/>
        </w:rPr>
        <w:t>, Z79.4</w:t>
      </w:r>
    </w:p>
    <w:p w14:paraId="6C0B651E" w14:textId="54C37EFF" w:rsidR="002C481A" w:rsidRPr="007B70FF" w:rsidRDefault="006F7BFC" w:rsidP="00802D60">
      <w:pPr>
        <w:pStyle w:val="Answer-or-feedback"/>
        <w:spacing w:before="160"/>
        <w:rPr>
          <w:szCs w:val="20"/>
        </w:rPr>
      </w:pPr>
      <w:r>
        <w:rPr>
          <w:b/>
          <w:szCs w:val="20"/>
        </w:rPr>
        <w:t>Answer:</w:t>
      </w:r>
      <w:r w:rsidR="002C481A" w:rsidRPr="0067526D">
        <w:rPr>
          <w:b/>
          <w:szCs w:val="20"/>
        </w:rPr>
        <w:t xml:space="preserve"> </w:t>
      </w:r>
      <w:r w:rsidR="002C481A" w:rsidRPr="007B70FF">
        <w:rPr>
          <w:szCs w:val="20"/>
        </w:rPr>
        <w:t>d</w:t>
      </w:r>
    </w:p>
    <w:p w14:paraId="0C332730" w14:textId="77777777" w:rsidR="002C481A" w:rsidRPr="007B70FF" w:rsidRDefault="002C481A" w:rsidP="00802D60">
      <w:pPr>
        <w:pStyle w:val="Answer-or-feedback"/>
        <w:spacing w:after="0"/>
        <w:rPr>
          <w:rFonts w:eastAsia="Calibri"/>
          <w:i/>
          <w:szCs w:val="20"/>
        </w:rPr>
      </w:pPr>
      <w:r w:rsidRPr="007B70FF">
        <w:rPr>
          <w:rFonts w:eastAsia="Calibri"/>
          <w:i/>
          <w:szCs w:val="20"/>
        </w:rPr>
        <w:t>Analysis:</w:t>
      </w:r>
    </w:p>
    <w:p w14:paraId="21731682" w14:textId="77777777" w:rsidR="002C481A" w:rsidRPr="007B70FF" w:rsidRDefault="002C481A" w:rsidP="00802D60">
      <w:pPr>
        <w:pStyle w:val="Footer"/>
        <w:numPr>
          <w:ilvl w:val="0"/>
          <w:numId w:val="27"/>
        </w:numPr>
        <w:ind w:left="1530"/>
        <w:rPr>
          <w:i/>
          <w:sz w:val="20"/>
          <w:szCs w:val="20"/>
        </w:rPr>
      </w:pPr>
      <w:r w:rsidRPr="007B70FF">
        <w:rPr>
          <w:i/>
          <w:sz w:val="20"/>
          <w:szCs w:val="20"/>
        </w:rPr>
        <w:t>Incorrect. Codes E11.11, Z79.4 are correct. For code E11.1</w:t>
      </w:r>
      <w:r>
        <w:rPr>
          <w:i/>
          <w:sz w:val="20"/>
          <w:szCs w:val="20"/>
        </w:rPr>
        <w:t>1</w:t>
      </w:r>
      <w:r w:rsidRPr="007B70FF">
        <w:rPr>
          <w:i/>
          <w:sz w:val="20"/>
          <w:szCs w:val="20"/>
        </w:rPr>
        <w:t xml:space="preserve">, go to ICD-10-CM index main term Diabetes, diabetic, subterm type 2, second qualifier with, third qualifier ketoacidosis, and fourth qualifier with coma. Verify the code in the tabular list. Notice the </w:t>
      </w:r>
      <w:r>
        <w:rPr>
          <w:i/>
          <w:sz w:val="20"/>
          <w:szCs w:val="20"/>
        </w:rPr>
        <w:t>“</w:t>
      </w:r>
      <w:r w:rsidRPr="007B70FF">
        <w:rPr>
          <w:i/>
          <w:sz w:val="20"/>
          <w:szCs w:val="20"/>
        </w:rPr>
        <w:t>Use additional code to identify control using: insulin (Z79.4)</w:t>
      </w:r>
      <w:r>
        <w:rPr>
          <w:i/>
          <w:sz w:val="20"/>
          <w:szCs w:val="20"/>
        </w:rPr>
        <w:t>”</w:t>
      </w:r>
      <w:r w:rsidRPr="007B70FF">
        <w:rPr>
          <w:i/>
          <w:sz w:val="20"/>
          <w:szCs w:val="20"/>
        </w:rPr>
        <w:t xml:space="preserve"> instruction. For code Z79.4, go to ICD-10-CM index main term Long-term (current) (prophylactic) drug therapy (use of) and subterm insulin. Verify the code in the tabular list. </w:t>
      </w:r>
    </w:p>
    <w:p w14:paraId="57334A4C" w14:textId="77777777" w:rsidR="002C481A" w:rsidRPr="007B70FF" w:rsidRDefault="002C481A" w:rsidP="00802D60">
      <w:pPr>
        <w:pStyle w:val="Answer-or-feedback"/>
        <w:numPr>
          <w:ilvl w:val="0"/>
          <w:numId w:val="27"/>
        </w:numPr>
        <w:spacing w:after="0"/>
        <w:ind w:left="1530"/>
        <w:rPr>
          <w:rFonts w:eastAsia="Calibri"/>
          <w:i/>
          <w:szCs w:val="20"/>
        </w:rPr>
      </w:pPr>
      <w:r w:rsidRPr="007B70FF">
        <w:rPr>
          <w:rFonts w:eastAsia="Calibri"/>
          <w:i/>
          <w:szCs w:val="20"/>
        </w:rPr>
        <w:t>Incorrect. Codes E11.11, Z79.4 are correct. For code E11.1</w:t>
      </w:r>
      <w:r>
        <w:rPr>
          <w:rFonts w:eastAsia="Calibri"/>
          <w:i/>
          <w:szCs w:val="20"/>
        </w:rPr>
        <w:t>1</w:t>
      </w:r>
      <w:r w:rsidRPr="007B70FF">
        <w:rPr>
          <w:rFonts w:eastAsia="Calibri"/>
          <w:i/>
          <w:szCs w:val="20"/>
        </w:rPr>
        <w:t xml:space="preserve">, go to ICD-10-CM index main term Diabetes, diabetic, subterm type 2, second qualifier with, third qualifier ketoacidosis, and fourth qualifier with coma. Verify the code in the tabular list. Notice the </w:t>
      </w:r>
      <w:r>
        <w:rPr>
          <w:rFonts w:eastAsia="Calibri"/>
          <w:i/>
          <w:szCs w:val="20"/>
        </w:rPr>
        <w:t>“</w:t>
      </w:r>
      <w:r w:rsidRPr="007B70FF">
        <w:rPr>
          <w:rFonts w:eastAsia="Calibri"/>
          <w:i/>
          <w:szCs w:val="20"/>
        </w:rPr>
        <w:t>Use additional code to identify control using: insulin (Z79.4)</w:t>
      </w:r>
      <w:r>
        <w:rPr>
          <w:rFonts w:eastAsia="Calibri"/>
          <w:i/>
          <w:szCs w:val="20"/>
        </w:rPr>
        <w:t>”</w:t>
      </w:r>
      <w:r w:rsidRPr="007B70FF">
        <w:rPr>
          <w:rFonts w:eastAsia="Calibri"/>
          <w:i/>
          <w:szCs w:val="20"/>
        </w:rPr>
        <w:t xml:space="preserve"> instruction. For code Z79.4, go to ICD-10-CM index main term Long-term (current) (prophylactic) drug therapy (use of) and subterm insulin. Verify the code in the tabular list. </w:t>
      </w:r>
    </w:p>
    <w:p w14:paraId="65B633FA" w14:textId="77777777" w:rsidR="002C481A" w:rsidRPr="007B70FF" w:rsidRDefault="002C481A" w:rsidP="00802D60">
      <w:pPr>
        <w:pStyle w:val="Answer-or-feedback"/>
        <w:numPr>
          <w:ilvl w:val="0"/>
          <w:numId w:val="27"/>
        </w:numPr>
        <w:spacing w:after="0"/>
        <w:ind w:left="1530"/>
        <w:rPr>
          <w:rFonts w:eastAsia="Calibri"/>
          <w:i/>
          <w:szCs w:val="20"/>
        </w:rPr>
      </w:pPr>
      <w:r w:rsidRPr="007B70FF">
        <w:rPr>
          <w:rFonts w:eastAsia="Calibri"/>
          <w:i/>
          <w:szCs w:val="20"/>
        </w:rPr>
        <w:t>Incorrect. Codes E11.11, Z79.4 are correct. For code E11.1</w:t>
      </w:r>
      <w:r>
        <w:rPr>
          <w:rFonts w:eastAsia="Calibri"/>
          <w:i/>
          <w:szCs w:val="20"/>
        </w:rPr>
        <w:t>1</w:t>
      </w:r>
      <w:r w:rsidRPr="007B70FF">
        <w:rPr>
          <w:rFonts w:eastAsia="Calibri"/>
          <w:i/>
          <w:szCs w:val="20"/>
        </w:rPr>
        <w:t xml:space="preserve">, go to ICD-10-CM index main term Diabetes, diabetic, subterm type 2, second qualifier with, third qualifier ketoacidosis, and fourth qualifier with coma. Verify the code in the tabular list. Notice the </w:t>
      </w:r>
      <w:r>
        <w:rPr>
          <w:rFonts w:eastAsia="Calibri"/>
          <w:i/>
          <w:szCs w:val="20"/>
        </w:rPr>
        <w:t>“</w:t>
      </w:r>
      <w:r w:rsidRPr="007B70FF">
        <w:rPr>
          <w:rFonts w:eastAsia="Calibri"/>
          <w:i/>
          <w:szCs w:val="20"/>
        </w:rPr>
        <w:t>Use additional code to identify control using: insulin (Z79.4)</w:t>
      </w:r>
      <w:r>
        <w:rPr>
          <w:rFonts w:eastAsia="Calibri"/>
          <w:i/>
          <w:szCs w:val="20"/>
        </w:rPr>
        <w:t>”</w:t>
      </w:r>
      <w:r w:rsidRPr="007B70FF">
        <w:rPr>
          <w:rFonts w:eastAsia="Calibri"/>
          <w:i/>
          <w:szCs w:val="20"/>
        </w:rPr>
        <w:t xml:space="preserve"> instruction. For code Z79.4, go to ICD-10-CM index main term Long-term (current) (prophylactic) drug therapy (use of) and subterm insulin. Verify the code in the tabular list. </w:t>
      </w:r>
    </w:p>
    <w:p w14:paraId="19F4ED04" w14:textId="77777777" w:rsidR="002C481A" w:rsidRDefault="002C481A" w:rsidP="00800891">
      <w:pPr>
        <w:pStyle w:val="Answer-or-feedback"/>
        <w:numPr>
          <w:ilvl w:val="0"/>
          <w:numId w:val="27"/>
        </w:numPr>
        <w:spacing w:after="0"/>
        <w:ind w:left="1526"/>
        <w:rPr>
          <w:rFonts w:eastAsia="Calibri"/>
          <w:i/>
          <w:szCs w:val="20"/>
        </w:rPr>
      </w:pPr>
      <w:r w:rsidRPr="007B70FF">
        <w:rPr>
          <w:rFonts w:eastAsia="Calibri"/>
          <w:b/>
          <w:i/>
          <w:szCs w:val="20"/>
        </w:rPr>
        <w:t>Correct</w:t>
      </w:r>
      <w:r w:rsidRPr="007B70FF">
        <w:rPr>
          <w:rFonts w:eastAsia="Calibri"/>
          <w:i/>
          <w:szCs w:val="20"/>
        </w:rPr>
        <w:t>. Codes E11.11, Z79.4 are correct. For code E11.1</w:t>
      </w:r>
      <w:r>
        <w:rPr>
          <w:rFonts w:eastAsia="Calibri"/>
          <w:i/>
          <w:szCs w:val="20"/>
        </w:rPr>
        <w:t>1</w:t>
      </w:r>
      <w:r w:rsidRPr="007B70FF">
        <w:rPr>
          <w:rFonts w:eastAsia="Calibri"/>
          <w:i/>
          <w:szCs w:val="20"/>
        </w:rPr>
        <w:t xml:space="preserve">, go to ICD-10-CM index main term Diabetes, diabetic, subterm type 2, second qualifier with, third qualifier ketoacidosis, and fourth qualifier with coma. Verify the code in the </w:t>
      </w:r>
      <w:r w:rsidRPr="00DB0D1A">
        <w:rPr>
          <w:rFonts w:eastAsia="Calibri"/>
          <w:i/>
          <w:spacing w:val="-2"/>
          <w:szCs w:val="20"/>
        </w:rPr>
        <w:t xml:space="preserve">tabular list. Notice the “Use additional code to identify control using: insulin (Z79.4)” instruction. For code Z79.4, go to ICD-10-CM index main term Long-term </w:t>
      </w:r>
      <w:r w:rsidRPr="00DB0D1A">
        <w:rPr>
          <w:rFonts w:eastAsia="Calibri"/>
          <w:i/>
          <w:spacing w:val="-2"/>
          <w:szCs w:val="20"/>
        </w:rPr>
        <w:lastRenderedPageBreak/>
        <w:t>(current) (prophylacti</w:t>
      </w:r>
      <w:r w:rsidRPr="007B70FF">
        <w:rPr>
          <w:rFonts w:eastAsia="Calibri"/>
          <w:i/>
          <w:szCs w:val="20"/>
        </w:rPr>
        <w:t>c) drug therapy (use of) and subterm insulin. Verify the code in the tabular list.</w:t>
      </w:r>
    </w:p>
    <w:p w14:paraId="41607677" w14:textId="77777777" w:rsidR="00EE32C8" w:rsidRPr="00EE32C8" w:rsidRDefault="00EE32C8" w:rsidP="00800891">
      <w:pPr>
        <w:pStyle w:val="Answer-or-feedback"/>
        <w:spacing w:after="0"/>
        <w:ind w:left="1526"/>
        <w:outlineLvl w:val="1"/>
        <w:rPr>
          <w:rFonts w:eastAsia="Calibri"/>
          <w:i/>
          <w:sz w:val="4"/>
          <w:szCs w:val="4"/>
        </w:rPr>
      </w:pPr>
    </w:p>
    <w:p w14:paraId="64357B35" w14:textId="77777777" w:rsidR="002C481A" w:rsidRPr="00023067" w:rsidRDefault="002C481A" w:rsidP="00800891">
      <w:pPr>
        <w:pStyle w:val="Heading2"/>
      </w:pPr>
      <w:bookmarkStart w:id="48" w:name="_Toc96091047"/>
      <w:bookmarkStart w:id="49" w:name="_Toc153288206"/>
      <w:r w:rsidRPr="00023067">
        <w:t>3.2: Coding Practice</w:t>
      </w:r>
      <w:bookmarkEnd w:id="48"/>
      <w:r>
        <w:t xml:space="preserve"> - Diseases</w:t>
      </w:r>
      <w:bookmarkEnd w:id="49"/>
    </w:p>
    <w:p w14:paraId="72C48867" w14:textId="77777777" w:rsidR="002C481A" w:rsidRPr="00493BC8" w:rsidRDefault="002C481A" w:rsidP="00802D60">
      <w:pPr>
        <w:pStyle w:val="Answer-or-feedback"/>
        <w:numPr>
          <w:ilvl w:val="0"/>
          <w:numId w:val="28"/>
        </w:numPr>
        <w:tabs>
          <w:tab w:val="left" w:pos="2700"/>
        </w:tabs>
        <w:spacing w:after="0"/>
      </w:pPr>
      <w:r w:rsidRPr="00B447A1">
        <w:t xml:space="preserve">Classical hemophilia </w:t>
      </w:r>
    </w:p>
    <w:p w14:paraId="78B1C3B0" w14:textId="13D26A83" w:rsidR="002C481A" w:rsidRPr="00493BC8" w:rsidRDefault="006F7BFC" w:rsidP="00802D60">
      <w:pPr>
        <w:pStyle w:val="Answer-or-feedback"/>
        <w:spacing w:before="160"/>
        <w:ind w:left="720"/>
      </w:pPr>
      <w:r>
        <w:rPr>
          <w:b/>
        </w:rPr>
        <w:t>Answer:</w:t>
      </w:r>
      <w:r w:rsidR="002C481A" w:rsidRPr="0067526D">
        <w:rPr>
          <w:b/>
        </w:rPr>
        <w:t xml:space="preserve"> </w:t>
      </w:r>
      <w:r w:rsidR="002C481A" w:rsidRPr="00B447A1">
        <w:t>D66</w:t>
      </w:r>
    </w:p>
    <w:p w14:paraId="56AD22E8" w14:textId="77777777" w:rsidR="002C481A" w:rsidRPr="00DF78BC" w:rsidRDefault="002C481A" w:rsidP="00802D60">
      <w:pPr>
        <w:pStyle w:val="Answer-or-feedback"/>
        <w:ind w:left="720"/>
        <w:rPr>
          <w:i/>
        </w:rPr>
      </w:pPr>
      <w:bookmarkStart w:id="50" w:name="_Hlk45985880"/>
      <w:r w:rsidRPr="00DF78BC">
        <w:rPr>
          <w:i/>
        </w:rPr>
        <w:t xml:space="preserve">Analysis: For code D66, go to ICD-10-CM index main term Hemophilia (classical) (familial) (hereditary). Verify the code in the tabular list. Notice that </w:t>
      </w:r>
      <w:r>
        <w:rPr>
          <w:i/>
        </w:rPr>
        <w:t>“</w:t>
      </w:r>
      <w:r w:rsidRPr="00DF78BC">
        <w:rPr>
          <w:i/>
        </w:rPr>
        <w:t>classical hemophilia</w:t>
      </w:r>
      <w:r>
        <w:rPr>
          <w:i/>
        </w:rPr>
        <w:t>”</w:t>
      </w:r>
      <w:r w:rsidRPr="00DF78BC">
        <w:rPr>
          <w:i/>
        </w:rPr>
        <w:t xml:space="preserve"> is listed among the inclusion terms below the code description.</w:t>
      </w:r>
    </w:p>
    <w:bookmarkEnd w:id="50"/>
    <w:p w14:paraId="4B2114BE" w14:textId="77777777" w:rsidR="002C481A" w:rsidRPr="00493BC8" w:rsidRDefault="002C481A" w:rsidP="00802D60">
      <w:pPr>
        <w:pStyle w:val="Answer-or-feedback"/>
        <w:numPr>
          <w:ilvl w:val="0"/>
          <w:numId w:val="28"/>
        </w:numPr>
        <w:spacing w:after="0"/>
      </w:pPr>
      <w:r>
        <w:t>Adenocarcinoma</w:t>
      </w:r>
      <w:r w:rsidRPr="00B447A1">
        <w:t xml:space="preserve">, </w:t>
      </w:r>
      <w:r w:rsidRPr="001519B4">
        <w:t>lower-outer quadrant</w:t>
      </w:r>
      <w:r>
        <w:t xml:space="preserve"> of </w:t>
      </w:r>
      <w:r w:rsidRPr="00B447A1">
        <w:t>right breast</w:t>
      </w:r>
      <w:r>
        <w:t xml:space="preserve"> </w:t>
      </w:r>
      <w:r w:rsidRPr="00B447A1">
        <w:t xml:space="preserve">(male) </w:t>
      </w:r>
    </w:p>
    <w:p w14:paraId="4F259D88" w14:textId="6F11CB3A" w:rsidR="002C481A" w:rsidRDefault="006F7BFC" w:rsidP="00802D60">
      <w:pPr>
        <w:pStyle w:val="Answer-or-feedback"/>
        <w:spacing w:before="160"/>
        <w:ind w:left="720"/>
      </w:pPr>
      <w:r>
        <w:rPr>
          <w:b/>
        </w:rPr>
        <w:t>Answer:</w:t>
      </w:r>
      <w:r w:rsidR="002C481A" w:rsidRPr="0067526D">
        <w:rPr>
          <w:b/>
        </w:rPr>
        <w:t xml:space="preserve"> </w:t>
      </w:r>
      <w:r w:rsidR="002C481A">
        <w:t>C50.521</w:t>
      </w:r>
    </w:p>
    <w:p w14:paraId="71194272" w14:textId="6CC692B7" w:rsidR="002C481A" w:rsidRPr="00DF78BC" w:rsidRDefault="002C481A" w:rsidP="00802D60">
      <w:pPr>
        <w:pStyle w:val="Answer-or-feedback"/>
        <w:ind w:left="720"/>
        <w:rPr>
          <w:i/>
        </w:rPr>
      </w:pPr>
      <w:r w:rsidRPr="00DF78BC">
        <w:rPr>
          <w:i/>
        </w:rPr>
        <w:t>Analysis: For code C50.</w:t>
      </w:r>
      <w:r>
        <w:rPr>
          <w:i/>
        </w:rPr>
        <w:t>521</w:t>
      </w:r>
      <w:r w:rsidRPr="00DF78BC">
        <w:rPr>
          <w:i/>
        </w:rPr>
        <w:t xml:space="preserve">, go to ICD-10-CM index main term Adenocarcinoma </w:t>
      </w:r>
      <w:r>
        <w:t>–</w:t>
      </w:r>
      <w:r w:rsidRPr="00347EB6">
        <w:t>see</w:t>
      </w:r>
      <w:r w:rsidRPr="004A76C3">
        <w:t xml:space="preserve"> </w:t>
      </w:r>
      <w:r w:rsidRPr="00DF78BC">
        <w:rPr>
          <w:i/>
        </w:rPr>
        <w:t>also Neoplasm, malignant, by site. Then, go to ICD-10-CM Table of Neoplasms main term Neoplasm, neoplastic, subterm breast, second qualifier lower-outer quadrant, and locate the code in the Malignant Primary column. Verify the code in the tabular list. Add fifth-character 2 for male and seventh-character 1 for right male breast.</w:t>
      </w:r>
    </w:p>
    <w:p w14:paraId="7116F9A9" w14:textId="77777777" w:rsidR="002C481A" w:rsidRPr="00493BC8" w:rsidRDefault="002C481A" w:rsidP="00802D60">
      <w:pPr>
        <w:pStyle w:val="Answer-or-feedback"/>
        <w:numPr>
          <w:ilvl w:val="0"/>
          <w:numId w:val="28"/>
        </w:numPr>
        <w:spacing w:after="0"/>
      </w:pPr>
      <w:r w:rsidRPr="00B447A1">
        <w:t>Multiple personality</w:t>
      </w:r>
      <w:r>
        <w:t xml:space="preserve"> disorder</w:t>
      </w:r>
      <w:r w:rsidRPr="00B447A1">
        <w:t xml:space="preserve"> </w:t>
      </w:r>
    </w:p>
    <w:p w14:paraId="1974B7F7" w14:textId="2611FA0A" w:rsidR="002C481A" w:rsidRPr="00493BC8" w:rsidRDefault="006F7BFC" w:rsidP="00802D60">
      <w:pPr>
        <w:pStyle w:val="Answer-or-feedback"/>
        <w:spacing w:before="160"/>
        <w:ind w:left="720"/>
      </w:pPr>
      <w:r>
        <w:rPr>
          <w:b/>
        </w:rPr>
        <w:t>Answer:</w:t>
      </w:r>
      <w:r w:rsidR="002C481A" w:rsidRPr="0067526D">
        <w:rPr>
          <w:b/>
        </w:rPr>
        <w:t xml:space="preserve"> </w:t>
      </w:r>
      <w:r w:rsidR="002C481A" w:rsidRPr="00B447A1">
        <w:t>F44.81</w:t>
      </w:r>
    </w:p>
    <w:p w14:paraId="2DC2440A" w14:textId="77777777" w:rsidR="002C481A" w:rsidRPr="00DF78BC" w:rsidRDefault="002C481A" w:rsidP="00802D60">
      <w:pPr>
        <w:pStyle w:val="Answer-or-feedback"/>
        <w:ind w:left="720"/>
        <w:rPr>
          <w:i/>
        </w:rPr>
      </w:pPr>
      <w:r w:rsidRPr="00DF78BC">
        <w:rPr>
          <w:i/>
        </w:rPr>
        <w:t>Analysis: For code F44.81, go to ICD-10-CM index main term Disorder (of) and subterm multiple personality. (Alternatively, go to ICD-10-CM index main term Multiple and subterm personality.</w:t>
      </w:r>
      <w:r>
        <w:rPr>
          <w:i/>
        </w:rPr>
        <w:t>)</w:t>
      </w:r>
      <w:r w:rsidRPr="00DF78BC">
        <w:rPr>
          <w:i/>
        </w:rPr>
        <w:t xml:space="preserve"> Verify the code in the tabular list. </w:t>
      </w:r>
    </w:p>
    <w:p w14:paraId="10B90E26" w14:textId="18F76035" w:rsidR="002C481A" w:rsidRPr="00493BC8" w:rsidRDefault="002C481A" w:rsidP="00802D60">
      <w:pPr>
        <w:pStyle w:val="Answer-or-feedback"/>
        <w:numPr>
          <w:ilvl w:val="0"/>
          <w:numId w:val="28"/>
        </w:numPr>
        <w:spacing w:after="0"/>
      </w:pPr>
      <w:r w:rsidRPr="00B447A1">
        <w:t xml:space="preserve">Pneumonia due to </w:t>
      </w:r>
      <w:r w:rsidRPr="002C481A">
        <w:rPr>
          <w:i/>
          <w:iCs/>
        </w:rPr>
        <w:t>Streptococcus</w:t>
      </w:r>
      <w:r w:rsidRPr="00B447A1">
        <w:t xml:space="preserve">, group B </w:t>
      </w:r>
    </w:p>
    <w:p w14:paraId="26608B78" w14:textId="252607CE" w:rsidR="002C481A" w:rsidRPr="00493BC8" w:rsidRDefault="006F7BFC" w:rsidP="00802D60">
      <w:pPr>
        <w:pStyle w:val="Answer-or-feedback"/>
        <w:spacing w:before="160"/>
        <w:ind w:left="720"/>
      </w:pPr>
      <w:r>
        <w:rPr>
          <w:b/>
        </w:rPr>
        <w:t>Answer:</w:t>
      </w:r>
      <w:r w:rsidR="002C481A" w:rsidRPr="0067526D">
        <w:rPr>
          <w:b/>
        </w:rPr>
        <w:t xml:space="preserve"> </w:t>
      </w:r>
      <w:r w:rsidR="002C481A" w:rsidRPr="00B447A1">
        <w:t>J15.3</w:t>
      </w:r>
    </w:p>
    <w:p w14:paraId="60D32EE4" w14:textId="77777777" w:rsidR="002C481A" w:rsidRDefault="002C481A" w:rsidP="00802D60">
      <w:pPr>
        <w:pStyle w:val="Answer-or-feedback"/>
        <w:ind w:left="720"/>
        <w:rPr>
          <w:i/>
        </w:rPr>
      </w:pPr>
      <w:r w:rsidRPr="00DF78BC">
        <w:rPr>
          <w:i/>
        </w:rPr>
        <w:t xml:space="preserve">Analysis: For code J15.3, go to ICD-10-CM index main term Pneumonia, subterm </w:t>
      </w:r>
      <w:r w:rsidRPr="002C481A">
        <w:rPr>
          <w:iCs/>
        </w:rPr>
        <w:t>streptococcal</w:t>
      </w:r>
      <w:r w:rsidRPr="00DF78BC">
        <w:rPr>
          <w:i/>
        </w:rPr>
        <w:t xml:space="preserve"> NEC, second qualifier group, and third qualifier B. Verify the code in the tabular list. </w:t>
      </w:r>
    </w:p>
    <w:p w14:paraId="20BAD8CA" w14:textId="77777777" w:rsidR="002C481A" w:rsidRPr="00493BC8" w:rsidRDefault="002C481A" w:rsidP="00802D60">
      <w:pPr>
        <w:pStyle w:val="Answer-or-feedback"/>
        <w:numPr>
          <w:ilvl w:val="0"/>
          <w:numId w:val="28"/>
        </w:numPr>
        <w:spacing w:after="0"/>
      </w:pPr>
      <w:r w:rsidRPr="00B447A1">
        <w:t>Postsurgical hypothyroidism</w:t>
      </w:r>
      <w:r w:rsidRPr="00493BC8">
        <w:t xml:space="preserve"> </w:t>
      </w:r>
    </w:p>
    <w:p w14:paraId="3B1B8FCE" w14:textId="2CCE7379" w:rsidR="002C481A" w:rsidRPr="00493BC8" w:rsidRDefault="006F7BFC" w:rsidP="00802D60">
      <w:pPr>
        <w:pStyle w:val="Answer-or-feedback"/>
        <w:spacing w:before="160"/>
        <w:ind w:left="720"/>
      </w:pPr>
      <w:r>
        <w:rPr>
          <w:b/>
        </w:rPr>
        <w:t>Answer:</w:t>
      </w:r>
      <w:r w:rsidR="002C481A" w:rsidRPr="0067526D">
        <w:rPr>
          <w:b/>
        </w:rPr>
        <w:t xml:space="preserve"> </w:t>
      </w:r>
      <w:r w:rsidR="002C481A" w:rsidRPr="00B447A1">
        <w:t>E89.0</w:t>
      </w:r>
    </w:p>
    <w:p w14:paraId="2B68A42F" w14:textId="77777777" w:rsidR="002C481A" w:rsidRPr="00DF78BC" w:rsidRDefault="002C481A" w:rsidP="00802D60">
      <w:pPr>
        <w:pStyle w:val="Answer-or-feedback"/>
        <w:ind w:left="720"/>
        <w:rPr>
          <w:i/>
        </w:rPr>
      </w:pPr>
      <w:r w:rsidRPr="00DF78BC">
        <w:rPr>
          <w:i/>
        </w:rPr>
        <w:t xml:space="preserve">Analysis: For code E89.0, go to ICD-10-CM index main term Hypothyroidism and subterm postsurgical. Verify the code in the tabular list. Notice that </w:t>
      </w:r>
      <w:r>
        <w:rPr>
          <w:i/>
        </w:rPr>
        <w:t>“</w:t>
      </w:r>
      <w:r w:rsidRPr="00DF78BC">
        <w:rPr>
          <w:i/>
        </w:rPr>
        <w:t>postsurgical hypothyroidism</w:t>
      </w:r>
      <w:r>
        <w:rPr>
          <w:i/>
        </w:rPr>
        <w:t>”</w:t>
      </w:r>
      <w:r w:rsidRPr="00DF78BC">
        <w:rPr>
          <w:i/>
        </w:rPr>
        <w:t xml:space="preserve"> is listed as an inclusion term below the code description.</w:t>
      </w:r>
    </w:p>
    <w:p w14:paraId="686F6A73" w14:textId="77777777" w:rsidR="002C481A" w:rsidRPr="00493BC8" w:rsidRDefault="002C481A" w:rsidP="00802D60">
      <w:pPr>
        <w:pStyle w:val="Answer-or-feedback"/>
        <w:numPr>
          <w:ilvl w:val="0"/>
          <w:numId w:val="28"/>
        </w:numPr>
        <w:spacing w:after="0"/>
      </w:pPr>
      <w:r>
        <w:t>Pulmonary arteriosclerosis</w:t>
      </w:r>
    </w:p>
    <w:p w14:paraId="1553B3A4" w14:textId="7DC061A0" w:rsidR="002C481A" w:rsidRPr="00493BC8" w:rsidRDefault="006F7BFC" w:rsidP="00802D60">
      <w:pPr>
        <w:pStyle w:val="Answer-or-feedback"/>
        <w:spacing w:before="160"/>
        <w:ind w:left="720"/>
      </w:pPr>
      <w:r>
        <w:rPr>
          <w:b/>
        </w:rPr>
        <w:t>Answer:</w:t>
      </w:r>
      <w:r w:rsidR="002C481A" w:rsidRPr="0067526D">
        <w:rPr>
          <w:b/>
        </w:rPr>
        <w:t xml:space="preserve"> </w:t>
      </w:r>
      <w:r w:rsidR="002C481A" w:rsidRPr="00B447A1">
        <w:t>I27.0</w:t>
      </w:r>
    </w:p>
    <w:p w14:paraId="471F69B4" w14:textId="77777777" w:rsidR="002C481A" w:rsidRPr="00DF78BC" w:rsidRDefault="002C481A" w:rsidP="00802D60">
      <w:pPr>
        <w:pStyle w:val="Answer-or-feedback"/>
        <w:ind w:left="720"/>
        <w:rPr>
          <w:i/>
        </w:rPr>
      </w:pPr>
      <w:r w:rsidRPr="00DF78BC">
        <w:rPr>
          <w:i/>
        </w:rPr>
        <w:t xml:space="preserve">Analysis: For code I27.0, go to ICD-10-CM index main term Arteriosclerosis, arteriosclerotic, and subterm pulmonary. Verify the code in the tabular list. Notice that the diagnostic statement is not included in the code description or list of inclusion terms. This is an example of </w:t>
      </w:r>
      <w:r>
        <w:rPr>
          <w:i/>
        </w:rPr>
        <w:t>“</w:t>
      </w:r>
      <w:r w:rsidRPr="00DF78BC">
        <w:rPr>
          <w:i/>
        </w:rPr>
        <w:t>trust the index,</w:t>
      </w:r>
      <w:r>
        <w:rPr>
          <w:i/>
        </w:rPr>
        <w:t>”</w:t>
      </w:r>
      <w:r w:rsidRPr="00DF78BC">
        <w:rPr>
          <w:i/>
        </w:rPr>
        <w:t xml:space="preserve"> where a condition is specifically listed in </w:t>
      </w:r>
      <w:r w:rsidRPr="00DF78BC">
        <w:rPr>
          <w:i/>
        </w:rPr>
        <w:lastRenderedPageBreak/>
        <w:t>the index, and the code description in the tabular list is more general. This is done in ICD-10-CM to save space; otherwise, the tabular list would be much larger.</w:t>
      </w:r>
    </w:p>
    <w:p w14:paraId="1B26F10A" w14:textId="77777777" w:rsidR="002C481A" w:rsidRPr="00493BC8" w:rsidRDefault="002C481A" w:rsidP="00802D60">
      <w:pPr>
        <w:pStyle w:val="Answer-or-feedback"/>
        <w:keepNext/>
        <w:numPr>
          <w:ilvl w:val="0"/>
          <w:numId w:val="28"/>
        </w:numPr>
        <w:spacing w:after="0"/>
      </w:pPr>
      <w:r>
        <w:t>Sand</w:t>
      </w:r>
      <w:r w:rsidRPr="00B447A1">
        <w:t>flea infestation</w:t>
      </w:r>
      <w:r w:rsidRPr="00493BC8">
        <w:t xml:space="preserve"> </w:t>
      </w:r>
    </w:p>
    <w:p w14:paraId="3FF9CD85" w14:textId="74A38779" w:rsidR="002C481A" w:rsidRPr="00493BC8" w:rsidRDefault="006F7BFC" w:rsidP="00802D60">
      <w:pPr>
        <w:pStyle w:val="Answer-or-feedback"/>
        <w:spacing w:before="160"/>
        <w:ind w:left="720"/>
      </w:pPr>
      <w:r>
        <w:rPr>
          <w:b/>
        </w:rPr>
        <w:t>Answer:</w:t>
      </w:r>
      <w:r w:rsidR="002C481A" w:rsidRPr="0067526D">
        <w:rPr>
          <w:b/>
        </w:rPr>
        <w:t xml:space="preserve"> </w:t>
      </w:r>
      <w:r w:rsidR="002C481A" w:rsidRPr="00B447A1">
        <w:t>B88.1</w:t>
      </w:r>
    </w:p>
    <w:p w14:paraId="6D4E4CB1" w14:textId="77777777" w:rsidR="002C481A" w:rsidRDefault="002C481A" w:rsidP="00802D60">
      <w:pPr>
        <w:pStyle w:val="Answer-or-feedback"/>
        <w:spacing w:after="120"/>
        <w:ind w:left="720"/>
        <w:rPr>
          <w:i/>
        </w:rPr>
      </w:pPr>
      <w:r w:rsidRPr="00DF78BC">
        <w:rPr>
          <w:i/>
        </w:rPr>
        <w:t>Analysis: For code B88.1, go to ICD-10-CM index main term Infestation and subterm sandflea. Verify the code in the tabular list. Notice that the diagnostic statement appears in square brackets next to the code description.</w:t>
      </w:r>
    </w:p>
    <w:p w14:paraId="74AE6983" w14:textId="77777777" w:rsidR="00EE32C8" w:rsidRPr="00EE32C8" w:rsidRDefault="00EE32C8" w:rsidP="00802D60">
      <w:pPr>
        <w:pStyle w:val="Answer-or-feedback"/>
        <w:spacing w:after="0"/>
        <w:ind w:left="720"/>
        <w:outlineLvl w:val="1"/>
        <w:rPr>
          <w:i/>
          <w:sz w:val="4"/>
          <w:szCs w:val="4"/>
        </w:rPr>
      </w:pPr>
    </w:p>
    <w:p w14:paraId="6FE11949" w14:textId="77777777" w:rsidR="002C481A" w:rsidRPr="00493BC8" w:rsidRDefault="002C481A" w:rsidP="00802D60">
      <w:pPr>
        <w:pStyle w:val="Answer-or-feedback"/>
        <w:numPr>
          <w:ilvl w:val="0"/>
          <w:numId w:val="28"/>
        </w:numPr>
        <w:spacing w:after="0"/>
      </w:pPr>
      <w:r w:rsidRPr="00B447A1">
        <w:t xml:space="preserve">Cholera due to </w:t>
      </w:r>
      <w:r w:rsidRPr="002C481A">
        <w:rPr>
          <w:i/>
          <w:iCs/>
        </w:rPr>
        <w:t>Vibrio cholerae</w:t>
      </w:r>
      <w:r w:rsidRPr="00B447A1">
        <w:t xml:space="preserve"> 01, biovar eltor</w:t>
      </w:r>
      <w:r w:rsidRPr="00493BC8">
        <w:t xml:space="preserve"> </w:t>
      </w:r>
    </w:p>
    <w:p w14:paraId="2993F072" w14:textId="2F12F89F" w:rsidR="002C481A" w:rsidRPr="00493BC8" w:rsidRDefault="006F7BFC" w:rsidP="00802D60">
      <w:pPr>
        <w:pStyle w:val="Answer-or-feedback"/>
        <w:spacing w:before="160"/>
        <w:ind w:left="720"/>
      </w:pPr>
      <w:r>
        <w:rPr>
          <w:b/>
        </w:rPr>
        <w:t>Answer:</w:t>
      </w:r>
      <w:r w:rsidR="002C481A" w:rsidRPr="0067526D">
        <w:rPr>
          <w:b/>
        </w:rPr>
        <w:t xml:space="preserve"> </w:t>
      </w:r>
      <w:r w:rsidR="002C481A" w:rsidRPr="00B447A1">
        <w:t>A00.1</w:t>
      </w:r>
    </w:p>
    <w:p w14:paraId="2B7C00AF" w14:textId="77777777" w:rsidR="002C481A" w:rsidRPr="00DF78BC" w:rsidRDefault="002C481A" w:rsidP="00802D60">
      <w:pPr>
        <w:pStyle w:val="Answer-or-feedback"/>
        <w:ind w:left="720"/>
        <w:rPr>
          <w:i/>
        </w:rPr>
      </w:pPr>
      <w:r w:rsidRPr="00DF78BC">
        <w:rPr>
          <w:i/>
        </w:rPr>
        <w:t xml:space="preserve">Analysis: For code A00.1, go to ICD-10-CM index main term Cholera, subterm due to </w:t>
      </w:r>
      <w:r w:rsidRPr="002C481A">
        <w:rPr>
          <w:iCs/>
        </w:rPr>
        <w:t>Vibrio cholera</w:t>
      </w:r>
      <w:r w:rsidRPr="00DF78BC">
        <w:rPr>
          <w:i/>
        </w:rPr>
        <w:t xml:space="preserve"> 01, and second qualifier biovar eltor. Verify the code in the tabular list. </w:t>
      </w:r>
    </w:p>
    <w:p w14:paraId="4F33070D" w14:textId="77777777" w:rsidR="002C481A" w:rsidRPr="00493BC8" w:rsidRDefault="002C481A" w:rsidP="00802D60">
      <w:pPr>
        <w:pStyle w:val="Answer-or-feedback"/>
        <w:keepNext/>
        <w:numPr>
          <w:ilvl w:val="0"/>
          <w:numId w:val="28"/>
        </w:numPr>
        <w:spacing w:after="0"/>
      </w:pPr>
      <w:r w:rsidRPr="00B447A1">
        <w:t>Arachnoid cyst</w:t>
      </w:r>
      <w:r>
        <w:t xml:space="preserve"> (acquired)</w:t>
      </w:r>
    </w:p>
    <w:p w14:paraId="73A25084" w14:textId="62333D3B" w:rsidR="002C481A" w:rsidRPr="00493BC8" w:rsidRDefault="006F7BFC" w:rsidP="00802D60">
      <w:pPr>
        <w:pStyle w:val="Answer-or-feedback"/>
        <w:spacing w:before="160"/>
        <w:ind w:left="720"/>
      </w:pPr>
      <w:r>
        <w:rPr>
          <w:b/>
        </w:rPr>
        <w:t>Answer:</w:t>
      </w:r>
      <w:r w:rsidR="002C481A" w:rsidRPr="0067526D">
        <w:rPr>
          <w:b/>
        </w:rPr>
        <w:t xml:space="preserve"> </w:t>
      </w:r>
      <w:r w:rsidR="002C481A" w:rsidRPr="00B447A1">
        <w:t>G93.0</w:t>
      </w:r>
    </w:p>
    <w:p w14:paraId="34F7CD24" w14:textId="77777777" w:rsidR="002C481A" w:rsidRPr="00DF78BC" w:rsidRDefault="002C481A" w:rsidP="00802D60">
      <w:pPr>
        <w:pStyle w:val="Answer-or-feedback"/>
        <w:ind w:left="720"/>
        <w:rPr>
          <w:i/>
        </w:rPr>
      </w:pPr>
      <w:r w:rsidRPr="00DF78BC">
        <w:rPr>
          <w:i/>
        </w:rPr>
        <w:t>Analysis: For code G93.0, go to ICD-10-CM index main term Cyst and subterm arachnoid, brain. Verify the code in the tabular list. Notice that the diagnostic statement is included among the list of inclusion terms below the code description.</w:t>
      </w:r>
    </w:p>
    <w:p w14:paraId="2185BB37" w14:textId="77777777" w:rsidR="002C481A" w:rsidRPr="00493BC8" w:rsidRDefault="002C481A" w:rsidP="00802D60">
      <w:pPr>
        <w:pStyle w:val="Answer-or-feedback"/>
        <w:numPr>
          <w:ilvl w:val="0"/>
          <w:numId w:val="28"/>
        </w:numPr>
        <w:spacing w:after="0"/>
      </w:pPr>
      <w:r w:rsidRPr="00B447A1">
        <w:t xml:space="preserve">Hypertensive emergency </w:t>
      </w:r>
      <w:r>
        <w:t xml:space="preserve">due to uncontrolled hypertension </w:t>
      </w:r>
    </w:p>
    <w:p w14:paraId="226BFE5B" w14:textId="67CE4A94" w:rsidR="002C481A" w:rsidRPr="00493BC8" w:rsidRDefault="006F7BFC" w:rsidP="00802D60">
      <w:pPr>
        <w:pStyle w:val="Answer-or-feedback"/>
        <w:spacing w:before="160"/>
        <w:ind w:left="720"/>
      </w:pPr>
      <w:r>
        <w:rPr>
          <w:b/>
        </w:rPr>
        <w:t>Answer:</w:t>
      </w:r>
      <w:r w:rsidR="002C481A" w:rsidRPr="0067526D">
        <w:rPr>
          <w:b/>
        </w:rPr>
        <w:t xml:space="preserve"> </w:t>
      </w:r>
      <w:r w:rsidR="002C481A" w:rsidRPr="00B447A1">
        <w:t>I16.1</w:t>
      </w:r>
      <w:r w:rsidR="002C481A">
        <w:t>, I10</w:t>
      </w:r>
    </w:p>
    <w:p w14:paraId="2409A694" w14:textId="77777777" w:rsidR="002C481A" w:rsidRPr="00DF78BC" w:rsidRDefault="002C481A" w:rsidP="00802D60">
      <w:pPr>
        <w:pStyle w:val="Answer-or-feedback"/>
        <w:spacing w:after="0"/>
        <w:ind w:left="720"/>
        <w:rPr>
          <w:i/>
        </w:rPr>
      </w:pPr>
      <w:r w:rsidRPr="00DF78BC">
        <w:rPr>
          <w:i/>
        </w:rPr>
        <w:t xml:space="preserve">Analysis: For code I16.1, go to ICD-10-CM index main term Hypertension, hypertensive, and subterm emergency. Verify the code in the tabular list. Notice the </w:t>
      </w:r>
      <w:r>
        <w:rPr>
          <w:i/>
        </w:rPr>
        <w:t>“</w:t>
      </w:r>
      <w:r w:rsidRPr="00DF78BC">
        <w:rPr>
          <w:i/>
        </w:rPr>
        <w:t>Code also any identified hypertensive disease (I10-I15)</w:t>
      </w:r>
      <w:r>
        <w:rPr>
          <w:i/>
        </w:rPr>
        <w:t>”</w:t>
      </w:r>
      <w:r w:rsidRPr="00DF78BC">
        <w:rPr>
          <w:i/>
        </w:rPr>
        <w:t xml:space="preserve"> instruction.</w:t>
      </w:r>
    </w:p>
    <w:p w14:paraId="2148341D" w14:textId="77777777" w:rsidR="002C481A" w:rsidRPr="00DF78BC" w:rsidRDefault="002C481A" w:rsidP="00802D60">
      <w:pPr>
        <w:pStyle w:val="Answer-or-feedback"/>
        <w:ind w:left="720" w:firstLine="360"/>
        <w:rPr>
          <w:i/>
        </w:rPr>
      </w:pPr>
      <w:r w:rsidRPr="00DF78BC">
        <w:rPr>
          <w:i/>
        </w:rPr>
        <w:t xml:space="preserve">For code I10, go to ICD-10-CM index main term Hypertension, hypertensive. Verify the code in the tabular list. Notice that the diagnostic statement describes the hypertension as </w:t>
      </w:r>
      <w:r>
        <w:rPr>
          <w:i/>
        </w:rPr>
        <w:t>“</w:t>
      </w:r>
      <w:r w:rsidRPr="00DF78BC">
        <w:rPr>
          <w:i/>
        </w:rPr>
        <w:t>uncontrolled,</w:t>
      </w:r>
      <w:r>
        <w:rPr>
          <w:i/>
        </w:rPr>
        <w:t>”</w:t>
      </w:r>
      <w:r w:rsidRPr="00DF78BC">
        <w:rPr>
          <w:i/>
        </w:rPr>
        <w:t xml:space="preserve"> but ICD-10-CM does not classify it as such.</w:t>
      </w:r>
    </w:p>
    <w:p w14:paraId="6A0406C9" w14:textId="77777777" w:rsidR="002C481A" w:rsidRPr="00493BC8" w:rsidRDefault="002C481A" w:rsidP="00802D60">
      <w:pPr>
        <w:pStyle w:val="Answer-or-feedback"/>
        <w:numPr>
          <w:ilvl w:val="0"/>
          <w:numId w:val="28"/>
        </w:numPr>
        <w:spacing w:after="0"/>
      </w:pPr>
      <w:r w:rsidRPr="00B447A1">
        <w:t xml:space="preserve">Day blindness </w:t>
      </w:r>
    </w:p>
    <w:p w14:paraId="37854D73" w14:textId="041E468B" w:rsidR="002C481A" w:rsidRPr="00493BC8" w:rsidRDefault="006F7BFC" w:rsidP="00802D60">
      <w:pPr>
        <w:pStyle w:val="Answer-or-feedback"/>
        <w:spacing w:before="160"/>
        <w:ind w:left="720"/>
      </w:pPr>
      <w:r>
        <w:rPr>
          <w:b/>
        </w:rPr>
        <w:t>Answer:</w:t>
      </w:r>
      <w:r w:rsidR="002C481A" w:rsidRPr="0067526D">
        <w:rPr>
          <w:b/>
        </w:rPr>
        <w:t xml:space="preserve"> </w:t>
      </w:r>
      <w:r w:rsidR="002C481A" w:rsidRPr="00B447A1">
        <w:t>H53.11</w:t>
      </w:r>
    </w:p>
    <w:p w14:paraId="0FF8F4FF" w14:textId="77777777" w:rsidR="002C481A" w:rsidRPr="00DF78BC" w:rsidRDefault="002C481A" w:rsidP="00802D60">
      <w:pPr>
        <w:pStyle w:val="Answer-or-feedback"/>
        <w:ind w:left="720"/>
        <w:rPr>
          <w:i/>
        </w:rPr>
      </w:pPr>
      <w:r w:rsidRPr="00DF78BC">
        <w:rPr>
          <w:i/>
        </w:rPr>
        <w:t xml:space="preserve">Analysis: For code H53.11, go to ICD-10-CM index main term Blindness and subterm day. Verify the code in the tabular list. </w:t>
      </w:r>
    </w:p>
    <w:p w14:paraId="5CDB814C" w14:textId="77777777" w:rsidR="002C481A" w:rsidRPr="00493BC8" w:rsidRDefault="002C481A" w:rsidP="00802D60">
      <w:pPr>
        <w:pStyle w:val="Answer-or-feedback"/>
        <w:keepNext/>
        <w:numPr>
          <w:ilvl w:val="0"/>
          <w:numId w:val="28"/>
        </w:numPr>
        <w:spacing w:after="0"/>
      </w:pPr>
      <w:r w:rsidRPr="00B447A1">
        <w:t>Chronic mucoid otitis media, left ear</w:t>
      </w:r>
      <w:r w:rsidRPr="00493BC8">
        <w:t xml:space="preserve"> </w:t>
      </w:r>
    </w:p>
    <w:p w14:paraId="6BFC3652" w14:textId="483EC6D6" w:rsidR="002C481A" w:rsidRPr="00493BC8" w:rsidRDefault="006F7BFC" w:rsidP="00802D60">
      <w:pPr>
        <w:pStyle w:val="Answer-or-feedback"/>
        <w:spacing w:before="160"/>
        <w:ind w:left="720"/>
      </w:pPr>
      <w:r>
        <w:rPr>
          <w:b/>
        </w:rPr>
        <w:t>Answer:</w:t>
      </w:r>
      <w:r w:rsidR="002C481A" w:rsidRPr="0067526D">
        <w:rPr>
          <w:b/>
        </w:rPr>
        <w:t xml:space="preserve"> </w:t>
      </w:r>
      <w:r w:rsidR="002C481A" w:rsidRPr="00B447A1">
        <w:t>H65.32</w:t>
      </w:r>
    </w:p>
    <w:p w14:paraId="45BCCF57" w14:textId="77777777" w:rsidR="002C481A" w:rsidRDefault="002C481A" w:rsidP="00802D60">
      <w:pPr>
        <w:pStyle w:val="Answer-or-feedback"/>
        <w:ind w:left="720"/>
        <w:rPr>
          <w:i/>
        </w:rPr>
      </w:pPr>
      <w:r w:rsidRPr="00B97F73">
        <w:rPr>
          <w:i/>
        </w:rPr>
        <w:t>Analysis: For code H65.32, go to ICD-10-CM index main term Otitis, subterm media, second qualifier nonsuppurative, third qualifier chronic, and fourth qualifier mucoid. Verify the code in the tabular list. Add fifth-character 2 for left ear.</w:t>
      </w:r>
    </w:p>
    <w:p w14:paraId="776B177E" w14:textId="77777777" w:rsidR="002C481A" w:rsidRPr="00493BC8" w:rsidRDefault="002C481A" w:rsidP="00802D60">
      <w:pPr>
        <w:pStyle w:val="Answer-or-feedback"/>
        <w:numPr>
          <w:ilvl w:val="0"/>
          <w:numId w:val="28"/>
        </w:numPr>
        <w:spacing w:after="0"/>
      </w:pPr>
      <w:r>
        <w:t>Chronic hypertensive systolic (congestive) heart failure</w:t>
      </w:r>
    </w:p>
    <w:p w14:paraId="62712346" w14:textId="66D950D6" w:rsidR="002C481A" w:rsidRPr="00493BC8" w:rsidRDefault="006F7BFC" w:rsidP="00802D60">
      <w:pPr>
        <w:pStyle w:val="Answer-or-feedback"/>
        <w:spacing w:before="160"/>
        <w:ind w:left="720"/>
      </w:pPr>
      <w:r>
        <w:rPr>
          <w:b/>
        </w:rPr>
        <w:t>Answer:</w:t>
      </w:r>
      <w:r w:rsidR="002C481A" w:rsidRPr="0067526D">
        <w:rPr>
          <w:b/>
        </w:rPr>
        <w:t xml:space="preserve"> </w:t>
      </w:r>
      <w:r w:rsidR="002C481A" w:rsidRPr="00B447A1">
        <w:t>I11.0</w:t>
      </w:r>
      <w:r w:rsidR="002C481A">
        <w:t>, I50.22</w:t>
      </w:r>
    </w:p>
    <w:p w14:paraId="296320DA" w14:textId="77777777" w:rsidR="002C481A" w:rsidRPr="00B97F73" w:rsidRDefault="002C481A" w:rsidP="00802D60">
      <w:pPr>
        <w:pStyle w:val="Answer-or-feedback"/>
        <w:spacing w:after="0"/>
        <w:ind w:left="720"/>
        <w:rPr>
          <w:i/>
        </w:rPr>
      </w:pPr>
      <w:r w:rsidRPr="00B97F73">
        <w:rPr>
          <w:i/>
        </w:rPr>
        <w:lastRenderedPageBreak/>
        <w:t xml:space="preserve">Analysis: For code I11.0, go to ICD-10-CM index main term Hypertension, hypertensive, subterm with, and second qualifier heart failure. Verify the code in the tabular list. Notice the </w:t>
      </w:r>
      <w:r>
        <w:rPr>
          <w:i/>
        </w:rPr>
        <w:t>“</w:t>
      </w:r>
      <w:r w:rsidRPr="00B97F73">
        <w:rPr>
          <w:i/>
        </w:rPr>
        <w:t>Use additional code to identify type of heart failure (I50.-)</w:t>
      </w:r>
      <w:r>
        <w:rPr>
          <w:i/>
        </w:rPr>
        <w:t>”</w:t>
      </w:r>
      <w:r w:rsidRPr="00B97F73">
        <w:rPr>
          <w:i/>
        </w:rPr>
        <w:t xml:space="preserve"> instruction. </w:t>
      </w:r>
    </w:p>
    <w:p w14:paraId="5AF01EAA" w14:textId="77777777" w:rsidR="002C481A" w:rsidRPr="00B97F73" w:rsidRDefault="002C481A" w:rsidP="00802D60">
      <w:pPr>
        <w:pStyle w:val="Answer-or-feedback"/>
        <w:ind w:left="720" w:firstLine="360"/>
        <w:rPr>
          <w:i/>
        </w:rPr>
      </w:pPr>
      <w:r w:rsidRPr="00B97F73">
        <w:rPr>
          <w:i/>
        </w:rPr>
        <w:t xml:space="preserve">For code 150.22, go to ICD-10-CM index main term Failure, failed, subterm heart, second qualifier systolic, and third qualifier chronic. Verify the code in the tabular list. Notice the </w:t>
      </w:r>
      <w:r>
        <w:rPr>
          <w:i/>
        </w:rPr>
        <w:t>“</w:t>
      </w:r>
      <w:r w:rsidRPr="00B97F73">
        <w:rPr>
          <w:i/>
        </w:rPr>
        <w:t>Code first heart failure due to hypertension (I11.0)</w:t>
      </w:r>
      <w:r>
        <w:rPr>
          <w:i/>
        </w:rPr>
        <w:t>”</w:t>
      </w:r>
      <w:r w:rsidRPr="00B97F73">
        <w:rPr>
          <w:i/>
        </w:rPr>
        <w:t xml:space="preserve"> instruction below the category description.</w:t>
      </w:r>
    </w:p>
    <w:p w14:paraId="48D546EF" w14:textId="77777777" w:rsidR="002C481A" w:rsidRPr="00493BC8" w:rsidRDefault="002C481A" w:rsidP="00802D60">
      <w:pPr>
        <w:pStyle w:val="Answer-or-feedback"/>
        <w:numPr>
          <w:ilvl w:val="0"/>
          <w:numId w:val="28"/>
        </w:numPr>
        <w:spacing w:after="0"/>
      </w:pPr>
      <w:r w:rsidRPr="00B447A1">
        <w:t>Hypertensive end-stage renal disease</w:t>
      </w:r>
    </w:p>
    <w:p w14:paraId="390F1D3C" w14:textId="17F3C7E2" w:rsidR="002C481A" w:rsidRPr="00493BC8" w:rsidRDefault="006F7BFC" w:rsidP="00802D60">
      <w:pPr>
        <w:pStyle w:val="Answer-or-feedback"/>
        <w:spacing w:before="160"/>
        <w:ind w:left="720"/>
      </w:pPr>
      <w:r>
        <w:rPr>
          <w:b/>
        </w:rPr>
        <w:t>Answer:</w:t>
      </w:r>
      <w:r w:rsidR="002C481A" w:rsidRPr="0067526D">
        <w:rPr>
          <w:b/>
        </w:rPr>
        <w:t xml:space="preserve"> </w:t>
      </w:r>
      <w:r w:rsidR="002C481A" w:rsidRPr="00B447A1">
        <w:t>I12.0, N18.6</w:t>
      </w:r>
    </w:p>
    <w:p w14:paraId="13E15B8B" w14:textId="77777777" w:rsidR="002C481A" w:rsidRPr="00B97F73" w:rsidRDefault="002C481A" w:rsidP="00802D60">
      <w:pPr>
        <w:pStyle w:val="Answer-or-feedback"/>
        <w:spacing w:after="0"/>
        <w:ind w:left="720"/>
        <w:rPr>
          <w:i/>
        </w:rPr>
      </w:pPr>
      <w:r w:rsidRPr="00B97F73">
        <w:rPr>
          <w:i/>
        </w:rPr>
        <w:t xml:space="preserve">Analysis: For code I12.0, go to ICD-10-CM index main term Disease, diseased, subterm end stage renal (ESRD), and second qualifier due to hypertension. Verify the code in the tabular list. Notice the </w:t>
      </w:r>
      <w:r>
        <w:rPr>
          <w:i/>
        </w:rPr>
        <w:t>“</w:t>
      </w:r>
      <w:r w:rsidRPr="00B97F73">
        <w:rPr>
          <w:i/>
        </w:rPr>
        <w:t>Use additional code to identify the stage of chronic kidney disease (N18.5, N18.6)</w:t>
      </w:r>
      <w:r>
        <w:rPr>
          <w:i/>
        </w:rPr>
        <w:t>”</w:t>
      </w:r>
      <w:r w:rsidRPr="00B97F73">
        <w:rPr>
          <w:i/>
        </w:rPr>
        <w:t xml:space="preserve"> instruction below the code description.</w:t>
      </w:r>
    </w:p>
    <w:p w14:paraId="4781A7AE" w14:textId="77777777" w:rsidR="002C481A" w:rsidRDefault="002C481A" w:rsidP="00802D60">
      <w:pPr>
        <w:pStyle w:val="Answer-or-feedback"/>
        <w:spacing w:after="120"/>
        <w:ind w:left="720" w:firstLine="360"/>
        <w:rPr>
          <w:i/>
        </w:rPr>
      </w:pPr>
      <w:r w:rsidRPr="00B97F73">
        <w:rPr>
          <w:i/>
        </w:rPr>
        <w:t xml:space="preserve">For code N18.6, go to ICD-10-CM index main term Disease, diseased, and subterm end stage renal (ESRD). Verify the code in the tabular list. Notice the </w:t>
      </w:r>
      <w:r>
        <w:rPr>
          <w:i/>
        </w:rPr>
        <w:t>“</w:t>
      </w:r>
      <w:r w:rsidRPr="00B97F73">
        <w:rPr>
          <w:i/>
        </w:rPr>
        <w:t>Code first any associated hypertensive chronic kidney disease (I12.-, I13.-)</w:t>
      </w:r>
      <w:r>
        <w:rPr>
          <w:i/>
        </w:rPr>
        <w:t>”</w:t>
      </w:r>
      <w:r w:rsidRPr="00B97F73">
        <w:rPr>
          <w:i/>
        </w:rPr>
        <w:t xml:space="preserve"> instruction below the category description.</w:t>
      </w:r>
    </w:p>
    <w:p w14:paraId="6C425D88" w14:textId="77777777" w:rsidR="00EE32C8" w:rsidRPr="00EE32C8" w:rsidRDefault="00EE32C8" w:rsidP="00802D60">
      <w:pPr>
        <w:pStyle w:val="Answer-or-feedback"/>
        <w:spacing w:after="0"/>
        <w:ind w:left="720" w:firstLine="360"/>
        <w:outlineLvl w:val="1"/>
        <w:rPr>
          <w:i/>
          <w:sz w:val="4"/>
          <w:szCs w:val="4"/>
        </w:rPr>
      </w:pPr>
    </w:p>
    <w:p w14:paraId="540AA34A" w14:textId="77777777" w:rsidR="002C481A" w:rsidRPr="00493BC8" w:rsidRDefault="002C481A" w:rsidP="00802D60">
      <w:pPr>
        <w:pStyle w:val="Answer-or-feedback"/>
        <w:keepNext/>
        <w:numPr>
          <w:ilvl w:val="0"/>
          <w:numId w:val="28"/>
        </w:numPr>
        <w:spacing w:after="0"/>
      </w:pPr>
      <w:r w:rsidRPr="00B447A1">
        <w:t xml:space="preserve">Acute respiratory failure </w:t>
      </w:r>
      <w:r>
        <w:t>with hypercapnia __________</w:t>
      </w:r>
      <w:r w:rsidRPr="00B447A1">
        <w:t xml:space="preserve"> </w:t>
      </w:r>
    </w:p>
    <w:p w14:paraId="372728FF" w14:textId="011A6F9E" w:rsidR="002C481A" w:rsidRPr="00493BC8" w:rsidRDefault="006F7BFC" w:rsidP="00802D60">
      <w:pPr>
        <w:pStyle w:val="Answer-or-feedback"/>
        <w:spacing w:before="160"/>
        <w:ind w:left="720"/>
      </w:pPr>
      <w:r>
        <w:rPr>
          <w:b/>
        </w:rPr>
        <w:t>Answer:</w:t>
      </w:r>
      <w:r w:rsidR="002C481A" w:rsidRPr="0067526D">
        <w:rPr>
          <w:b/>
        </w:rPr>
        <w:t xml:space="preserve"> </w:t>
      </w:r>
      <w:r w:rsidR="002C481A" w:rsidRPr="00B447A1">
        <w:t>J96.0</w:t>
      </w:r>
      <w:r w:rsidR="002C481A">
        <w:t>2</w:t>
      </w:r>
    </w:p>
    <w:p w14:paraId="787EDE1C" w14:textId="794C9372" w:rsidR="005760E9" w:rsidRDefault="002C481A" w:rsidP="00802D60">
      <w:pPr>
        <w:pStyle w:val="Answer-or-feedback"/>
        <w:spacing w:after="0"/>
        <w:ind w:left="720"/>
        <w:rPr>
          <w:i/>
        </w:rPr>
      </w:pPr>
      <w:r w:rsidRPr="00B97F73">
        <w:rPr>
          <w:i/>
        </w:rPr>
        <w:t>Analysis: For code J96.02, go to ICD-10-CM index main term Failure, failed, subterm respiration, respiratory, second qualifier acute, third qualifier with, and fourth qualifier hypercapnia. Verify the code in the tabular list.</w:t>
      </w:r>
      <w:bookmarkEnd w:id="4"/>
    </w:p>
    <w:sectPr w:rsidR="005760E9" w:rsidSect="00F90423">
      <w:headerReference w:type="default" r:id="rId11"/>
      <w:footerReference w:type="default" r:id="rId12"/>
      <w:pgSz w:w="12240" w:h="15840" w:code="1"/>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EDF3" w14:textId="77777777" w:rsidR="001F2753" w:rsidRDefault="001F2753" w:rsidP="00F45FCA">
      <w:r>
        <w:separator/>
      </w:r>
    </w:p>
  </w:endnote>
  <w:endnote w:type="continuationSeparator" w:id="0">
    <w:p w14:paraId="34D8DA67" w14:textId="77777777" w:rsidR="001F2753" w:rsidRDefault="001F2753" w:rsidP="00F45FCA">
      <w:r>
        <w:continuationSeparator/>
      </w:r>
    </w:p>
  </w:endnote>
  <w:endnote w:type="continuationNotice" w:id="1">
    <w:p w14:paraId="64FDDDEC" w14:textId="77777777" w:rsidR="001F2753" w:rsidRDefault="001F2753" w:rsidP="00F45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altName w:val="Work Sans"/>
    <w:panose1 w:val="00000000000000000000"/>
    <w:charset w:val="00"/>
    <w:family w:val="auto"/>
    <w:pitch w:val="variable"/>
    <w:sig w:usb0="A00000FF" w:usb1="5000E07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MeliorLTStd-Bold">
    <w:panose1 w:val="00000000000000000000"/>
    <w:charset w:val="4D"/>
    <w:family w:val="auto"/>
    <w:notTrueType/>
    <w:pitch w:val="default"/>
    <w:sig w:usb0="00000003" w:usb1="00000000" w:usb2="00000000" w:usb3="00000000" w:csb0="00000001"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15B84" w14:textId="22D80FD8" w:rsidR="000F7CDC" w:rsidRPr="00932C78" w:rsidRDefault="000F7CDC" w:rsidP="000F7CDC">
    <w:pPr>
      <w:pStyle w:val="Footer"/>
      <w:ind w:left="-1440"/>
      <w:jc w:val="right"/>
      <w:rPr>
        <w:b/>
        <w:bCs/>
        <w:color w:val="FFFFFF" w:themeColor="background1"/>
      </w:rPr>
    </w:pPr>
    <w:r>
      <w:rPr>
        <w:noProof/>
      </w:rPr>
      <mc:AlternateContent>
        <mc:Choice Requires="wpg">
          <w:drawing>
            <wp:inline distT="0" distB="0" distL="0" distR="0" wp14:anchorId="4C90B896" wp14:editId="2F572BF9">
              <wp:extent cx="7791450" cy="771525"/>
              <wp:effectExtent l="0" t="0" r="0" b="9525"/>
              <wp:docPr id="2" name="Group 2"/>
              <wp:cNvGraphicFramePr/>
              <a:graphic xmlns:a="http://schemas.openxmlformats.org/drawingml/2006/main">
                <a:graphicData uri="http://schemas.microsoft.com/office/word/2010/wordprocessingGroup">
                  <wpg:wgp>
                    <wpg:cNvGrpSpPr/>
                    <wpg:grpSpPr>
                      <a:xfrm>
                        <a:off x="0" y="0"/>
                        <a:ext cx="7791450" cy="771525"/>
                        <a:chOff x="0" y="0"/>
                        <a:chExt cx="7791450" cy="771525"/>
                      </a:xfrm>
                    </wpg:grpSpPr>
                    <pic:pic xmlns:pic="http://schemas.openxmlformats.org/drawingml/2006/picture">
                      <pic:nvPicPr>
                        <pic:cNvPr id="38" name="Picture 38">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91450" cy="771525"/>
                        </a:xfrm>
                        <a:prstGeom prst="rect">
                          <a:avLst/>
                        </a:prstGeom>
                      </pic:spPr>
                    </pic:pic>
                    <wps:wsp>
                      <wps:cNvPr id="7" name="Text Box 7">
                        <a:extLst>
                          <a:ext uri="{C183D7F6-B498-43B3-948B-1728B52AA6E4}">
                            <adec:decorative xmlns:adec="http://schemas.microsoft.com/office/drawing/2017/decorative" val="1"/>
                          </a:ext>
                        </a:extLst>
                      </wps:cNvPr>
                      <wps:cNvSpPr txBox="1"/>
                      <wps:spPr>
                        <a:xfrm>
                          <a:off x="933450" y="133350"/>
                          <a:ext cx="5324475" cy="467360"/>
                        </a:xfrm>
                        <a:prstGeom prst="rect">
                          <a:avLst/>
                        </a:prstGeom>
                        <a:noFill/>
                        <a:ln w="6350">
                          <a:noFill/>
                        </a:ln>
                      </wps:spPr>
                      <wps:txbx>
                        <w:txbxContent>
                          <w:p w14:paraId="22E205DF" w14:textId="77777777" w:rsidR="00323920" w:rsidRPr="00822DBC" w:rsidRDefault="00323920" w:rsidP="00323920">
                            <w:pPr>
                              <w:rPr>
                                <w:rFonts w:ascii="Calibri" w:hAnsi="Calibri"/>
                                <w:b/>
                                <w:bCs/>
                                <w:color w:val="FFFFFF" w:themeColor="background1"/>
                                <w:sz w:val="16"/>
                                <w:szCs w:val="16"/>
                              </w:rPr>
                            </w:pPr>
                            <w:r w:rsidRPr="00822DBC">
                              <w:rPr>
                                <w:rFonts w:ascii="Calibri" w:hAnsi="Calibri"/>
                                <w:b/>
                                <w:bCs/>
                                <w:color w:val="FFFFFF" w:themeColor="background1"/>
                                <w:sz w:val="16"/>
                                <w:szCs w:val="16"/>
                              </w:rPr>
                              <w:t>© 20</w:t>
                            </w:r>
                            <w:r>
                              <w:rPr>
                                <w:rFonts w:ascii="Calibri" w:hAnsi="Calibri"/>
                                <w:b/>
                                <w:bCs/>
                                <w:color w:val="FFFFFF" w:themeColor="background1"/>
                                <w:sz w:val="16"/>
                                <w:szCs w:val="16"/>
                              </w:rPr>
                              <w:t>25</w:t>
                            </w:r>
                            <w:r w:rsidRPr="00822DBC">
                              <w:rPr>
                                <w:rFonts w:ascii="Calibri" w:hAnsi="Calibri"/>
                                <w:b/>
                                <w:bCs/>
                                <w:color w:val="FFFFFF" w:themeColor="background1"/>
                                <w:sz w:val="16"/>
                                <w:szCs w:val="16"/>
                              </w:rPr>
                              <w:t xml:space="preserve"> Cengage</w:t>
                            </w:r>
                            <w:r>
                              <w:rPr>
                                <w:rFonts w:ascii="Calibri" w:hAnsi="Calibri"/>
                                <w:b/>
                                <w:bCs/>
                                <w:color w:val="FFFFFF" w:themeColor="background1"/>
                                <w:sz w:val="16"/>
                                <w:szCs w:val="16"/>
                              </w:rPr>
                              <w:t xml:space="preserve"> Learning, Inc</w:t>
                            </w:r>
                            <w:r w:rsidRPr="00822DBC">
                              <w:rPr>
                                <w:rFonts w:ascii="Calibri" w:hAnsi="Calibri"/>
                                <w:b/>
                                <w:bCs/>
                                <w:color w:val="FFFFFF" w:themeColor="background1"/>
                                <w:sz w:val="16"/>
                                <w:szCs w:val="16"/>
                              </w:rPr>
                              <w:t>. All Rights Reserved. May not be scanned, copied or duplicated, or posted to a publicly accessible website, in whole or in part.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3" name="Text Box 1"/>
                      <wps:cNvSpPr txBox="1"/>
                      <wps:spPr>
                        <a:xfrm>
                          <a:off x="6524625" y="133350"/>
                          <a:ext cx="4476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D4EA68" w14:textId="77777777" w:rsidR="000F7CDC" w:rsidRPr="00767244" w:rsidRDefault="000F7CDC" w:rsidP="000F7CDC">
                            <w:pPr>
                              <w:jc w:val="right"/>
                              <w:rPr>
                                <w:b/>
                                <w:color w:val="FFFFFF" w:themeColor="background1"/>
                                <w:sz w:val="24"/>
                                <w:szCs w:val="24"/>
                              </w:rPr>
                            </w:pPr>
                            <w:r w:rsidRPr="00767244">
                              <w:rPr>
                                <w:b/>
                                <w:color w:val="FFFFFF" w:themeColor="background1"/>
                                <w:sz w:val="24"/>
                                <w:szCs w:val="24"/>
                              </w:rPr>
                              <w:fldChar w:fldCharType="begin"/>
                            </w:r>
                            <w:r w:rsidRPr="00767244">
                              <w:rPr>
                                <w:b/>
                                <w:color w:val="FFFFFF" w:themeColor="background1"/>
                                <w:sz w:val="24"/>
                                <w:szCs w:val="24"/>
                              </w:rPr>
                              <w:instrText xml:space="preserve"> PAGE   \* MERGEFORMAT </w:instrText>
                            </w:r>
                            <w:r w:rsidRPr="00767244">
                              <w:rPr>
                                <w:b/>
                                <w:color w:val="FFFFFF" w:themeColor="background1"/>
                                <w:sz w:val="24"/>
                                <w:szCs w:val="24"/>
                              </w:rPr>
                              <w:fldChar w:fldCharType="separate"/>
                            </w:r>
                            <w:r w:rsidR="009322E8">
                              <w:rPr>
                                <w:b/>
                                <w:noProof/>
                                <w:color w:val="FFFFFF" w:themeColor="background1"/>
                                <w:sz w:val="24"/>
                                <w:szCs w:val="24"/>
                              </w:rPr>
                              <w:t>30</w:t>
                            </w:r>
                            <w:r w:rsidRPr="00767244">
                              <w:rPr>
                                <w:b/>
                                <w:noProof/>
                                <w:color w:val="FFFFFF" w:themeColor="background1"/>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C90B896" id="Group 2" o:spid="_x0000_s1026" style="width:613.5pt;height:60.75pt;mso-position-horizontal-relative:char;mso-position-vertical-relative:line" coordsize="77914,7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7" type="#_x0000_t75" alt="&quot;&quot;" style="position:absolute;width:77914;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">
                <v:imagedata r:id="rId2" o:title=""/>
              </v:shape>
              <v:shapetype id="_x0000_t202" coordsize="21600,21600" o:spt="202" path="m,l,21600r21600,l21600,xe">
                <v:stroke joinstyle="miter"/>
                <v:path gradientshapeok="t" o:connecttype="rect"/>
              </v:shapetype>
              <v:shape id="Text Box 7" o:spid="_x0000_s1028" type="#_x0000_t202" alt="&quot;&quot;" style="position:absolute;left:9334;top:1333;width:53245;height:4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" filled="f" stroked="f" strokeweight=".5pt">
                <v:textbox style="mso-fit-shape-to-text:t">
                  <w:txbxContent>
                    <w:p w14:paraId="22E205DF" w14:textId="77777777" w:rsidR="00323920" w:rsidRPr="00822DBC" w:rsidRDefault="00323920" w:rsidP="00323920">
                      <w:pPr>
                        <w:rPr>
                          <w:rFonts w:ascii="Calibri" w:hAnsi="Calibri"/>
                          <w:b/>
                          <w:bCs/>
                          <w:color w:val="FFFFFF" w:themeColor="background1"/>
                          <w:sz w:val="16"/>
                          <w:szCs w:val="16"/>
                        </w:rPr>
                      </w:pPr>
                      <w:r w:rsidRPr="00822DBC">
                        <w:rPr>
                          <w:rFonts w:ascii="Calibri" w:hAnsi="Calibri"/>
                          <w:b/>
                          <w:bCs/>
                          <w:color w:val="FFFFFF" w:themeColor="background1"/>
                          <w:sz w:val="16"/>
                          <w:szCs w:val="16"/>
                        </w:rPr>
                        <w:t>© 20</w:t>
                      </w:r>
                      <w:r>
                        <w:rPr>
                          <w:rFonts w:ascii="Calibri" w:hAnsi="Calibri"/>
                          <w:b/>
                          <w:bCs/>
                          <w:color w:val="FFFFFF" w:themeColor="background1"/>
                          <w:sz w:val="16"/>
                          <w:szCs w:val="16"/>
                        </w:rPr>
                        <w:t>25</w:t>
                      </w:r>
                      <w:r w:rsidRPr="00822DBC">
                        <w:rPr>
                          <w:rFonts w:ascii="Calibri" w:hAnsi="Calibri"/>
                          <w:b/>
                          <w:bCs/>
                          <w:color w:val="FFFFFF" w:themeColor="background1"/>
                          <w:sz w:val="16"/>
                          <w:szCs w:val="16"/>
                        </w:rPr>
                        <w:t xml:space="preserve"> Cengage</w:t>
                      </w:r>
                      <w:r>
                        <w:rPr>
                          <w:rFonts w:ascii="Calibri" w:hAnsi="Calibri"/>
                          <w:b/>
                          <w:bCs/>
                          <w:color w:val="FFFFFF" w:themeColor="background1"/>
                          <w:sz w:val="16"/>
                          <w:szCs w:val="16"/>
                        </w:rPr>
                        <w:t xml:space="preserve"> Learning, Inc</w:t>
                      </w:r>
                      <w:r w:rsidRPr="00822DBC">
                        <w:rPr>
                          <w:rFonts w:ascii="Calibri" w:hAnsi="Calibri"/>
                          <w:b/>
                          <w:bCs/>
                          <w:color w:val="FFFFFF" w:themeColor="background1"/>
                          <w:sz w:val="16"/>
                          <w:szCs w:val="16"/>
                        </w:rPr>
                        <w:t>. All Rights Reserved. May not be scanned, copied or duplicated, or posted to a publicly accessible website, in whole or in part. </w:t>
                      </w:r>
                    </w:p>
                  </w:txbxContent>
                </v:textbox>
              </v:shape>
              <v:shape id="Text Box 1" o:spid="_x0000_s1029" type="#_x0000_t202" style="position:absolute;left:65246;top:1333;width:447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0DD4EA68" w14:textId="77777777" w:rsidR="000F7CDC" w:rsidRPr="00767244" w:rsidRDefault="000F7CDC" w:rsidP="000F7CDC">
                      <w:pPr>
                        <w:jc w:val="right"/>
                        <w:rPr>
                          <w:b/>
                          <w:color w:val="FFFFFF" w:themeColor="background1"/>
                          <w:sz w:val="24"/>
                          <w:szCs w:val="24"/>
                        </w:rPr>
                      </w:pPr>
                      <w:r w:rsidRPr="00767244">
                        <w:rPr>
                          <w:b/>
                          <w:color w:val="FFFFFF" w:themeColor="background1"/>
                          <w:sz w:val="24"/>
                          <w:szCs w:val="24"/>
                        </w:rPr>
                        <w:fldChar w:fldCharType="begin"/>
                      </w:r>
                      <w:r w:rsidRPr="00767244">
                        <w:rPr>
                          <w:b/>
                          <w:color w:val="FFFFFF" w:themeColor="background1"/>
                          <w:sz w:val="24"/>
                          <w:szCs w:val="24"/>
                        </w:rPr>
                        <w:instrText xml:space="preserve"> PAGE   \* MERGEFORMAT </w:instrText>
                      </w:r>
                      <w:r w:rsidRPr="00767244">
                        <w:rPr>
                          <w:b/>
                          <w:color w:val="FFFFFF" w:themeColor="background1"/>
                          <w:sz w:val="24"/>
                          <w:szCs w:val="24"/>
                        </w:rPr>
                        <w:fldChar w:fldCharType="separate"/>
                      </w:r>
                      <w:r w:rsidR="009322E8">
                        <w:rPr>
                          <w:b/>
                          <w:noProof/>
                          <w:color w:val="FFFFFF" w:themeColor="background1"/>
                          <w:sz w:val="24"/>
                          <w:szCs w:val="24"/>
                        </w:rPr>
                        <w:t>30</w:t>
                      </w:r>
                      <w:r w:rsidRPr="00767244">
                        <w:rPr>
                          <w:b/>
                          <w:noProof/>
                          <w:color w:val="FFFFFF" w:themeColor="background1"/>
                          <w:sz w:val="24"/>
                          <w:szCs w:val="24"/>
                        </w:rPr>
                        <w:fldChar w:fldCharType="end"/>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B7F3D" w14:textId="77777777" w:rsidR="001F2753" w:rsidRDefault="001F2753" w:rsidP="00F45FCA">
      <w:r>
        <w:separator/>
      </w:r>
    </w:p>
  </w:footnote>
  <w:footnote w:type="continuationSeparator" w:id="0">
    <w:p w14:paraId="1CB77DCE" w14:textId="77777777" w:rsidR="001F2753" w:rsidRDefault="001F2753" w:rsidP="00F45FCA">
      <w:r>
        <w:continuationSeparator/>
      </w:r>
    </w:p>
  </w:footnote>
  <w:footnote w:type="continuationNotice" w:id="1">
    <w:p w14:paraId="3B2638E1" w14:textId="77777777" w:rsidR="001F2753" w:rsidRDefault="001F2753" w:rsidP="00F45F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0A75" w14:textId="77777777" w:rsidR="000F7CDC" w:rsidRPr="002C481A" w:rsidRDefault="000F7CDC" w:rsidP="000F7CDC">
    <w:pPr>
      <w:pStyle w:val="Page-header-with-book-title"/>
      <w:spacing w:after="40"/>
      <w:ind w:left="-1440"/>
    </w:pPr>
    <w:r w:rsidRPr="002C481A">
      <w:drawing>
        <wp:inline distT="0" distB="0" distL="0" distR="0" wp14:anchorId="56F8E06E" wp14:editId="406613AA">
          <wp:extent cx="7790688" cy="764572"/>
          <wp:effectExtent l="0" t="0" r="127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0688" cy="764572"/>
                  </a:xfrm>
                  <a:prstGeom prst="rect">
                    <a:avLst/>
                  </a:prstGeom>
                </pic:spPr>
              </pic:pic>
            </a:graphicData>
          </a:graphic>
        </wp:inline>
      </w:drawing>
    </w:r>
  </w:p>
  <w:p w14:paraId="6C4610A1" w14:textId="5FA10A9A" w:rsidR="000F7CDC" w:rsidRPr="002C481A" w:rsidRDefault="003A6585" w:rsidP="000F7CDC">
    <w:pPr>
      <w:pStyle w:val="Page-header-with-book-title"/>
      <w:rPr>
        <w:spacing w:val="-4"/>
      </w:rPr>
    </w:pPr>
    <w:fldSimple w:instr=" STYLEREF  Title  \* MERGEFORMAT ">
      <w:r w:rsidR="008A0F89" w:rsidRPr="008A0F89">
        <w:rPr>
          <w:bCs/>
        </w:rPr>
        <w:t>Solution and Answer Guide</w:t>
      </w:r>
    </w:fldSimple>
    <w:r w:rsidR="00323920" w:rsidRPr="002C481A">
      <w:t xml:space="preserve">: </w:t>
    </w:r>
    <w:fldSimple w:instr=" STYLEREF  &quot;Book Title&quot;  \* MERGEFORMAT ">
      <w:r w:rsidR="008A0F89" w:rsidRPr="008A0F89">
        <w:rPr>
          <w:bCs/>
        </w:rPr>
        <w:t xml:space="preserve">Green, 3-2-1 Code It! 2024, 9780357932209; Chapter </w:t>
      </w:r>
      <w:r w:rsidR="008A0F89">
        <w:t xml:space="preserve">3: Chapter-Specific Coding </w:t>
      </w:r>
      <w:r w:rsidR="008A0F89">
        <w:br/>
        <w:t>Guidelines: ICD-10-CM Chapters 1–10</w:t>
      </w:r>
      <w:r w:rsidR="008A0F89">
        <w:cr/>
      </w:r>
    </w:fldSimple>
  </w:p>
</w:hdr>
</file>

<file path=word/intelligence.xml><?xml version="1.0" encoding="utf-8"?>
<int:Intelligence xmlns:int="http://schemas.microsoft.com/office/intelligence/2019/intelligence">
  <int:IntelligenceSettings/>
  <int:Manifest>
    <int:WordHash hashCode="aYLl5PrbxXtyco" id="c1b05af2-5095-5ccd-933d-6cb1f761e933"/>
    <int:WordHash hashCode="3XG1uxnYVAvBpH" id="5a535237-ed27-5572-8dbf-bd64caa64708"/>
    <int:WordHash hashCode="/RNBTZ/ZCz3gaE" id="7d0d81fd-97f2-5542-abe5-c6f6f4cd1f45"/>
    <int:WordHash hashCode="v8uILlqSacbTmI" id="83a4e6cb-3274-5c73-b339-74cf632aeb8d"/>
  </int:Manifest>
  <int:Observations>
    <int:Content id="c1b05af2-5095-5ccd-933d-6cb1f761e933">
      <int:Rejection type="AugLoop_Intent_Intent"/>
    </int:Content>
    <int:Content id="5a535237-ed27-5572-8dbf-bd64caa64708">
      <int:Rejection type="AugLoop_Intent_Intent"/>
    </int:Content>
    <int:Content id="7d0d81fd-97f2-5542-abe5-c6f6f4cd1f45">
      <int:Rejection type="AugLoop_Intent_Intent"/>
    </int:Content>
    <int:Content id="83a4e6cb-3274-5c73-b339-74cf632aeb8d">
      <int:Rejection type="AugLoop_Intent_Intent"/>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129CF"/>
    <w:multiLevelType w:val="hybridMultilevel"/>
    <w:tmpl w:val="8F90F73E"/>
    <w:lvl w:ilvl="0" w:tplc="691A6B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16893"/>
    <w:multiLevelType w:val="hybridMultilevel"/>
    <w:tmpl w:val="8EF26720"/>
    <w:lvl w:ilvl="0" w:tplc="370AC26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29B08F5"/>
    <w:multiLevelType w:val="hybridMultilevel"/>
    <w:tmpl w:val="760AE3FC"/>
    <w:lvl w:ilvl="0" w:tplc="370AC26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F4F53B9"/>
    <w:multiLevelType w:val="hybridMultilevel"/>
    <w:tmpl w:val="40209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759D2"/>
    <w:multiLevelType w:val="hybridMultilevel"/>
    <w:tmpl w:val="D1064AF2"/>
    <w:lvl w:ilvl="0" w:tplc="370AC26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E3B3724"/>
    <w:multiLevelType w:val="hybridMultilevel"/>
    <w:tmpl w:val="646AC148"/>
    <w:lvl w:ilvl="0" w:tplc="370AC26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05F7AD3"/>
    <w:multiLevelType w:val="hybridMultilevel"/>
    <w:tmpl w:val="0366C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C94756"/>
    <w:multiLevelType w:val="hybridMultilevel"/>
    <w:tmpl w:val="8410F52C"/>
    <w:lvl w:ilvl="0" w:tplc="2B805C7C">
      <w:start w:val="1"/>
      <w:numFmt w:val="decimal"/>
      <w:pStyle w:val="Questio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1C2A05"/>
    <w:multiLevelType w:val="hybridMultilevel"/>
    <w:tmpl w:val="C79E8D3A"/>
    <w:lvl w:ilvl="0" w:tplc="6AFCDA0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037760"/>
    <w:multiLevelType w:val="hybridMultilevel"/>
    <w:tmpl w:val="2AE26A34"/>
    <w:lvl w:ilvl="0" w:tplc="370AC26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D117B36"/>
    <w:multiLevelType w:val="hybridMultilevel"/>
    <w:tmpl w:val="5EDA54C2"/>
    <w:lvl w:ilvl="0" w:tplc="370AC26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D5D6BF8"/>
    <w:multiLevelType w:val="hybridMultilevel"/>
    <w:tmpl w:val="B0C62BF4"/>
    <w:lvl w:ilvl="0" w:tplc="370AC26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FDB7705"/>
    <w:multiLevelType w:val="hybridMultilevel"/>
    <w:tmpl w:val="393046E0"/>
    <w:lvl w:ilvl="0" w:tplc="370AC26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02173D4"/>
    <w:multiLevelType w:val="hybridMultilevel"/>
    <w:tmpl w:val="7AE8AE38"/>
    <w:lvl w:ilvl="0" w:tplc="2DC41C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A50DE5"/>
    <w:multiLevelType w:val="hybridMultilevel"/>
    <w:tmpl w:val="5DFAB106"/>
    <w:lvl w:ilvl="0" w:tplc="370AC26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A806516"/>
    <w:multiLevelType w:val="hybridMultilevel"/>
    <w:tmpl w:val="35A8DB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0B16836"/>
    <w:multiLevelType w:val="hybridMultilevel"/>
    <w:tmpl w:val="85B60D06"/>
    <w:lvl w:ilvl="0" w:tplc="370AC26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20D0693"/>
    <w:multiLevelType w:val="hybridMultilevel"/>
    <w:tmpl w:val="168EA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E1696A"/>
    <w:multiLevelType w:val="hybridMultilevel"/>
    <w:tmpl w:val="5F4657F2"/>
    <w:lvl w:ilvl="0" w:tplc="73969C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83060D7"/>
    <w:multiLevelType w:val="hybridMultilevel"/>
    <w:tmpl w:val="22568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239F9"/>
    <w:multiLevelType w:val="hybridMultilevel"/>
    <w:tmpl w:val="6F78AB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00E3CF1"/>
    <w:multiLevelType w:val="hybridMultilevel"/>
    <w:tmpl w:val="4608FC02"/>
    <w:lvl w:ilvl="0" w:tplc="370AC26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3324120"/>
    <w:multiLevelType w:val="hybridMultilevel"/>
    <w:tmpl w:val="00F89760"/>
    <w:lvl w:ilvl="0" w:tplc="0409000F">
      <w:start w:val="1"/>
      <w:numFmt w:val="decimal"/>
      <w:lvlText w:val="%1."/>
      <w:lvlJc w:val="left"/>
      <w:pPr>
        <w:ind w:left="720" w:hanging="360"/>
      </w:pPr>
      <w:rPr>
        <w:rFonts w:hint="default"/>
      </w:rPr>
    </w:lvl>
    <w:lvl w:ilvl="1" w:tplc="3280D8E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D353CA"/>
    <w:multiLevelType w:val="hybridMultilevel"/>
    <w:tmpl w:val="024ED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874D8F"/>
    <w:multiLevelType w:val="hybridMultilevel"/>
    <w:tmpl w:val="D3D2AC2A"/>
    <w:lvl w:ilvl="0" w:tplc="370AC26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FD50C29"/>
    <w:multiLevelType w:val="hybridMultilevel"/>
    <w:tmpl w:val="F572C17C"/>
    <w:lvl w:ilvl="0" w:tplc="F7285B4E">
      <w:start w:val="1"/>
      <w:numFmt w:val="decimal"/>
      <w:lvlText w:val="%1."/>
      <w:lvlJc w:val="left"/>
      <w:pPr>
        <w:ind w:left="1440" w:hanging="360"/>
      </w:pPr>
      <w:rPr>
        <w:rFonts w:hint="default"/>
        <w:b w:val="0"/>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0E711B6"/>
    <w:multiLevelType w:val="hybridMultilevel"/>
    <w:tmpl w:val="D42AE9F0"/>
    <w:lvl w:ilvl="0" w:tplc="370AC26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721F51F2"/>
    <w:multiLevelType w:val="hybridMultilevel"/>
    <w:tmpl w:val="E93C621C"/>
    <w:lvl w:ilvl="0" w:tplc="AEC40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DA248F"/>
    <w:multiLevelType w:val="hybridMultilevel"/>
    <w:tmpl w:val="7D464A70"/>
    <w:lvl w:ilvl="0" w:tplc="370AC26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76020EE8"/>
    <w:multiLevelType w:val="hybridMultilevel"/>
    <w:tmpl w:val="D02004A0"/>
    <w:lvl w:ilvl="0" w:tplc="370AC26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2026517947">
    <w:abstractNumId w:val="7"/>
  </w:num>
  <w:num w:numId="2" w16cid:durableId="1643778326">
    <w:abstractNumId w:val="25"/>
  </w:num>
  <w:num w:numId="3" w16cid:durableId="742919368">
    <w:abstractNumId w:val="18"/>
  </w:num>
  <w:num w:numId="4" w16cid:durableId="133721411">
    <w:abstractNumId w:val="6"/>
  </w:num>
  <w:num w:numId="5" w16cid:durableId="225841911">
    <w:abstractNumId w:val="17"/>
  </w:num>
  <w:num w:numId="6" w16cid:durableId="1504128422">
    <w:abstractNumId w:val="3"/>
  </w:num>
  <w:num w:numId="7" w16cid:durableId="1959943477">
    <w:abstractNumId w:val="20"/>
  </w:num>
  <w:num w:numId="8" w16cid:durableId="733818118">
    <w:abstractNumId w:val="19"/>
  </w:num>
  <w:num w:numId="9" w16cid:durableId="746610248">
    <w:abstractNumId w:val="13"/>
  </w:num>
  <w:num w:numId="10" w16cid:durableId="535583269">
    <w:abstractNumId w:val="0"/>
  </w:num>
  <w:num w:numId="11" w16cid:durableId="9793719">
    <w:abstractNumId w:val="27"/>
  </w:num>
  <w:num w:numId="12" w16cid:durableId="1431076128">
    <w:abstractNumId w:val="22"/>
  </w:num>
  <w:num w:numId="13" w16cid:durableId="1266233473">
    <w:abstractNumId w:val="16"/>
  </w:num>
  <w:num w:numId="14" w16cid:durableId="1403018601">
    <w:abstractNumId w:val="2"/>
  </w:num>
  <w:num w:numId="15" w16cid:durableId="1621837337">
    <w:abstractNumId w:val="11"/>
  </w:num>
  <w:num w:numId="16" w16cid:durableId="1927379269">
    <w:abstractNumId w:val="4"/>
  </w:num>
  <w:num w:numId="17" w16cid:durableId="2009596116">
    <w:abstractNumId w:val="12"/>
  </w:num>
  <w:num w:numId="18" w16cid:durableId="1639451064">
    <w:abstractNumId w:val="1"/>
  </w:num>
  <w:num w:numId="19" w16cid:durableId="1003123654">
    <w:abstractNumId w:val="5"/>
  </w:num>
  <w:num w:numId="20" w16cid:durableId="1768505837">
    <w:abstractNumId w:val="14"/>
  </w:num>
  <w:num w:numId="21" w16cid:durableId="1815755909">
    <w:abstractNumId w:val="21"/>
  </w:num>
  <w:num w:numId="22" w16cid:durableId="1079521303">
    <w:abstractNumId w:val="24"/>
  </w:num>
  <w:num w:numId="23" w16cid:durableId="1894148044">
    <w:abstractNumId w:val="29"/>
  </w:num>
  <w:num w:numId="24" w16cid:durableId="279923291">
    <w:abstractNumId w:val="9"/>
  </w:num>
  <w:num w:numId="25" w16cid:durableId="458190569">
    <w:abstractNumId w:val="10"/>
  </w:num>
  <w:num w:numId="26" w16cid:durableId="156505047">
    <w:abstractNumId w:val="28"/>
  </w:num>
  <w:num w:numId="27" w16cid:durableId="131219497">
    <w:abstractNumId w:val="26"/>
  </w:num>
  <w:num w:numId="28" w16cid:durableId="1550996546">
    <w:abstractNumId w:val="23"/>
  </w:num>
  <w:num w:numId="29" w16cid:durableId="1818299812">
    <w:abstractNumId w:val="15"/>
  </w:num>
  <w:num w:numId="30" w16cid:durableId="553615205">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CCE0ABF"/>
    <w:rsid w:val="00001856"/>
    <w:rsid w:val="00002B45"/>
    <w:rsid w:val="000030AC"/>
    <w:rsid w:val="000034A9"/>
    <w:rsid w:val="00004CFC"/>
    <w:rsid w:val="000063C0"/>
    <w:rsid w:val="00006448"/>
    <w:rsid w:val="00006AA9"/>
    <w:rsid w:val="00007006"/>
    <w:rsid w:val="0000744D"/>
    <w:rsid w:val="0001182D"/>
    <w:rsid w:val="00011B3E"/>
    <w:rsid w:val="00013862"/>
    <w:rsid w:val="000138A1"/>
    <w:rsid w:val="00015502"/>
    <w:rsid w:val="00015660"/>
    <w:rsid w:val="000158D2"/>
    <w:rsid w:val="000178FA"/>
    <w:rsid w:val="000205BB"/>
    <w:rsid w:val="0002186E"/>
    <w:rsid w:val="000219A9"/>
    <w:rsid w:val="00027D9D"/>
    <w:rsid w:val="0002818E"/>
    <w:rsid w:val="00030F51"/>
    <w:rsid w:val="00031312"/>
    <w:rsid w:val="0003275E"/>
    <w:rsid w:val="00032794"/>
    <w:rsid w:val="000327E8"/>
    <w:rsid w:val="00033A65"/>
    <w:rsid w:val="00034757"/>
    <w:rsid w:val="00034C52"/>
    <w:rsid w:val="00040C83"/>
    <w:rsid w:val="00041467"/>
    <w:rsid w:val="00041766"/>
    <w:rsid w:val="00041DAB"/>
    <w:rsid w:val="00042FFF"/>
    <w:rsid w:val="000459DC"/>
    <w:rsid w:val="00046149"/>
    <w:rsid w:val="00047DAD"/>
    <w:rsid w:val="00050F62"/>
    <w:rsid w:val="00054130"/>
    <w:rsid w:val="00054EAD"/>
    <w:rsid w:val="0005523E"/>
    <w:rsid w:val="00055964"/>
    <w:rsid w:val="00055BF8"/>
    <w:rsid w:val="00057941"/>
    <w:rsid w:val="000612BB"/>
    <w:rsid w:val="00063A32"/>
    <w:rsid w:val="00064741"/>
    <w:rsid w:val="00064CD2"/>
    <w:rsid w:val="000658CE"/>
    <w:rsid w:val="000667A9"/>
    <w:rsid w:val="00066D6C"/>
    <w:rsid w:val="00067180"/>
    <w:rsid w:val="00067A28"/>
    <w:rsid w:val="00071457"/>
    <w:rsid w:val="00072149"/>
    <w:rsid w:val="000768DD"/>
    <w:rsid w:val="00080FDC"/>
    <w:rsid w:val="0008183A"/>
    <w:rsid w:val="00081DDD"/>
    <w:rsid w:val="0008552A"/>
    <w:rsid w:val="00087DD7"/>
    <w:rsid w:val="00090241"/>
    <w:rsid w:val="0009029B"/>
    <w:rsid w:val="00090A32"/>
    <w:rsid w:val="00091D38"/>
    <w:rsid w:val="000921B9"/>
    <w:rsid w:val="000923D6"/>
    <w:rsid w:val="0009253D"/>
    <w:rsid w:val="000931BE"/>
    <w:rsid w:val="00094650"/>
    <w:rsid w:val="000A390A"/>
    <w:rsid w:val="000A6701"/>
    <w:rsid w:val="000A67B1"/>
    <w:rsid w:val="000A7E01"/>
    <w:rsid w:val="000B1B1D"/>
    <w:rsid w:val="000B2C54"/>
    <w:rsid w:val="000B5682"/>
    <w:rsid w:val="000B576C"/>
    <w:rsid w:val="000B6549"/>
    <w:rsid w:val="000B79EB"/>
    <w:rsid w:val="000C000A"/>
    <w:rsid w:val="000C1E25"/>
    <w:rsid w:val="000C6671"/>
    <w:rsid w:val="000D02F0"/>
    <w:rsid w:val="000D26D1"/>
    <w:rsid w:val="000D2F80"/>
    <w:rsid w:val="000D3547"/>
    <w:rsid w:val="000D414E"/>
    <w:rsid w:val="000D4440"/>
    <w:rsid w:val="000D497E"/>
    <w:rsid w:val="000D4FEB"/>
    <w:rsid w:val="000D57FA"/>
    <w:rsid w:val="000D5A66"/>
    <w:rsid w:val="000D66C3"/>
    <w:rsid w:val="000D7B67"/>
    <w:rsid w:val="000E111B"/>
    <w:rsid w:val="000E2D19"/>
    <w:rsid w:val="000E37A3"/>
    <w:rsid w:val="000E3CE9"/>
    <w:rsid w:val="000E5517"/>
    <w:rsid w:val="000F27D2"/>
    <w:rsid w:val="000F27F1"/>
    <w:rsid w:val="000F3072"/>
    <w:rsid w:val="000F763A"/>
    <w:rsid w:val="000F7862"/>
    <w:rsid w:val="000F78A5"/>
    <w:rsid w:val="000F7A34"/>
    <w:rsid w:val="000F7CDC"/>
    <w:rsid w:val="0010041C"/>
    <w:rsid w:val="00101F18"/>
    <w:rsid w:val="00102D2C"/>
    <w:rsid w:val="00103C9B"/>
    <w:rsid w:val="00103E38"/>
    <w:rsid w:val="001048C5"/>
    <w:rsid w:val="0010723D"/>
    <w:rsid w:val="00107BE6"/>
    <w:rsid w:val="00110E25"/>
    <w:rsid w:val="00111320"/>
    <w:rsid w:val="0011333F"/>
    <w:rsid w:val="00113E7C"/>
    <w:rsid w:val="001171B2"/>
    <w:rsid w:val="0012116C"/>
    <w:rsid w:val="00125782"/>
    <w:rsid w:val="00127802"/>
    <w:rsid w:val="001314F4"/>
    <w:rsid w:val="00134B92"/>
    <w:rsid w:val="00135B30"/>
    <w:rsid w:val="001360AA"/>
    <w:rsid w:val="00140EE3"/>
    <w:rsid w:val="00142476"/>
    <w:rsid w:val="0014279F"/>
    <w:rsid w:val="00146F8B"/>
    <w:rsid w:val="00150D69"/>
    <w:rsid w:val="00151500"/>
    <w:rsid w:val="00152CDC"/>
    <w:rsid w:val="00153877"/>
    <w:rsid w:val="0016163C"/>
    <w:rsid w:val="001655CA"/>
    <w:rsid w:val="001664AC"/>
    <w:rsid w:val="00166728"/>
    <w:rsid w:val="00167AB1"/>
    <w:rsid w:val="00171447"/>
    <w:rsid w:val="00171878"/>
    <w:rsid w:val="0017256C"/>
    <w:rsid w:val="00174453"/>
    <w:rsid w:val="001746AB"/>
    <w:rsid w:val="00177DD6"/>
    <w:rsid w:val="001814EE"/>
    <w:rsid w:val="00181D2D"/>
    <w:rsid w:val="00182186"/>
    <w:rsid w:val="0018475C"/>
    <w:rsid w:val="00186B4F"/>
    <w:rsid w:val="00186F0B"/>
    <w:rsid w:val="00187515"/>
    <w:rsid w:val="00190FAF"/>
    <w:rsid w:val="00192193"/>
    <w:rsid w:val="001922EF"/>
    <w:rsid w:val="001937F3"/>
    <w:rsid w:val="00193C36"/>
    <w:rsid w:val="0019554E"/>
    <w:rsid w:val="00195742"/>
    <w:rsid w:val="00195BC9"/>
    <w:rsid w:val="001962CC"/>
    <w:rsid w:val="00196EEF"/>
    <w:rsid w:val="00197D67"/>
    <w:rsid w:val="001A3056"/>
    <w:rsid w:val="001A4E7F"/>
    <w:rsid w:val="001A589F"/>
    <w:rsid w:val="001A70E2"/>
    <w:rsid w:val="001B1C63"/>
    <w:rsid w:val="001B2584"/>
    <w:rsid w:val="001B53EA"/>
    <w:rsid w:val="001B65A2"/>
    <w:rsid w:val="001C0415"/>
    <w:rsid w:val="001C2DF8"/>
    <w:rsid w:val="001CA5F9"/>
    <w:rsid w:val="001D0653"/>
    <w:rsid w:val="001D4054"/>
    <w:rsid w:val="001D5878"/>
    <w:rsid w:val="001D62BD"/>
    <w:rsid w:val="001E033D"/>
    <w:rsid w:val="001E4C5E"/>
    <w:rsid w:val="001E6096"/>
    <w:rsid w:val="001E777C"/>
    <w:rsid w:val="001E7F49"/>
    <w:rsid w:val="001F2753"/>
    <w:rsid w:val="001F27CB"/>
    <w:rsid w:val="001F39DE"/>
    <w:rsid w:val="001F3C76"/>
    <w:rsid w:val="001F50F9"/>
    <w:rsid w:val="001F54EA"/>
    <w:rsid w:val="001F552D"/>
    <w:rsid w:val="001F7153"/>
    <w:rsid w:val="00205D55"/>
    <w:rsid w:val="00210BF6"/>
    <w:rsid w:val="0021359D"/>
    <w:rsid w:val="002138D4"/>
    <w:rsid w:val="0021440D"/>
    <w:rsid w:val="002145FD"/>
    <w:rsid w:val="002148D3"/>
    <w:rsid w:val="002150C5"/>
    <w:rsid w:val="00220D07"/>
    <w:rsid w:val="00221B8E"/>
    <w:rsid w:val="0022248C"/>
    <w:rsid w:val="00223782"/>
    <w:rsid w:val="00223E1B"/>
    <w:rsid w:val="00223F34"/>
    <w:rsid w:val="002248EF"/>
    <w:rsid w:val="00224DBD"/>
    <w:rsid w:val="00225ED5"/>
    <w:rsid w:val="002324E0"/>
    <w:rsid w:val="00232A55"/>
    <w:rsid w:val="0023314F"/>
    <w:rsid w:val="00236557"/>
    <w:rsid w:val="00236D56"/>
    <w:rsid w:val="00241163"/>
    <w:rsid w:val="002416E2"/>
    <w:rsid w:val="00241B81"/>
    <w:rsid w:val="00242A90"/>
    <w:rsid w:val="00243637"/>
    <w:rsid w:val="0024367A"/>
    <w:rsid w:val="00243C81"/>
    <w:rsid w:val="002462A9"/>
    <w:rsid w:val="00246C6D"/>
    <w:rsid w:val="00247794"/>
    <w:rsid w:val="00247CC5"/>
    <w:rsid w:val="00251892"/>
    <w:rsid w:val="002518AA"/>
    <w:rsid w:val="0025505E"/>
    <w:rsid w:val="00260639"/>
    <w:rsid w:val="00260BE5"/>
    <w:rsid w:val="00260E29"/>
    <w:rsid w:val="00261356"/>
    <w:rsid w:val="00261399"/>
    <w:rsid w:val="00264F04"/>
    <w:rsid w:val="00266013"/>
    <w:rsid w:val="002738DC"/>
    <w:rsid w:val="00275A39"/>
    <w:rsid w:val="00275CEC"/>
    <w:rsid w:val="002766CD"/>
    <w:rsid w:val="002826BE"/>
    <w:rsid w:val="00282A7A"/>
    <w:rsid w:val="00282E87"/>
    <w:rsid w:val="00284CA9"/>
    <w:rsid w:val="00286849"/>
    <w:rsid w:val="00290173"/>
    <w:rsid w:val="002901E9"/>
    <w:rsid w:val="00291057"/>
    <w:rsid w:val="002947B7"/>
    <w:rsid w:val="002954E7"/>
    <w:rsid w:val="00295613"/>
    <w:rsid w:val="00295FE1"/>
    <w:rsid w:val="0029739A"/>
    <w:rsid w:val="00297706"/>
    <w:rsid w:val="002A2EC2"/>
    <w:rsid w:val="002A3533"/>
    <w:rsid w:val="002A7CD6"/>
    <w:rsid w:val="002B07E3"/>
    <w:rsid w:val="002B1455"/>
    <w:rsid w:val="002B1B85"/>
    <w:rsid w:val="002B1DBC"/>
    <w:rsid w:val="002B2E17"/>
    <w:rsid w:val="002C129D"/>
    <w:rsid w:val="002C135B"/>
    <w:rsid w:val="002C1439"/>
    <w:rsid w:val="002C481A"/>
    <w:rsid w:val="002C48F6"/>
    <w:rsid w:val="002C4C3B"/>
    <w:rsid w:val="002C522A"/>
    <w:rsid w:val="002C7346"/>
    <w:rsid w:val="002C7460"/>
    <w:rsid w:val="002D06C8"/>
    <w:rsid w:val="002D1F6F"/>
    <w:rsid w:val="002D4234"/>
    <w:rsid w:val="002D4C07"/>
    <w:rsid w:val="002E0CB9"/>
    <w:rsid w:val="002E2675"/>
    <w:rsid w:val="002E371F"/>
    <w:rsid w:val="002E3CED"/>
    <w:rsid w:val="002E56B7"/>
    <w:rsid w:val="002E6D6B"/>
    <w:rsid w:val="002E7C34"/>
    <w:rsid w:val="002F33A7"/>
    <w:rsid w:val="002F3D4A"/>
    <w:rsid w:val="002F45B7"/>
    <w:rsid w:val="002F5240"/>
    <w:rsid w:val="002F55BD"/>
    <w:rsid w:val="002F6921"/>
    <w:rsid w:val="002F6E23"/>
    <w:rsid w:val="002F760B"/>
    <w:rsid w:val="0030030E"/>
    <w:rsid w:val="003010E8"/>
    <w:rsid w:val="0030284E"/>
    <w:rsid w:val="00302ABF"/>
    <w:rsid w:val="00302E11"/>
    <w:rsid w:val="003032C3"/>
    <w:rsid w:val="00303AEF"/>
    <w:rsid w:val="0031355F"/>
    <w:rsid w:val="00315746"/>
    <w:rsid w:val="003163CB"/>
    <w:rsid w:val="00316B0B"/>
    <w:rsid w:val="00316CE6"/>
    <w:rsid w:val="00316EB6"/>
    <w:rsid w:val="0031773F"/>
    <w:rsid w:val="00317F3B"/>
    <w:rsid w:val="003206B0"/>
    <w:rsid w:val="003210DA"/>
    <w:rsid w:val="0032217D"/>
    <w:rsid w:val="003222CD"/>
    <w:rsid w:val="003235D0"/>
    <w:rsid w:val="00323920"/>
    <w:rsid w:val="00332611"/>
    <w:rsid w:val="00334930"/>
    <w:rsid w:val="00335B3E"/>
    <w:rsid w:val="00336909"/>
    <w:rsid w:val="00336D1C"/>
    <w:rsid w:val="0033768C"/>
    <w:rsid w:val="00341402"/>
    <w:rsid w:val="003422FC"/>
    <w:rsid w:val="00342706"/>
    <w:rsid w:val="00342943"/>
    <w:rsid w:val="00342B87"/>
    <w:rsid w:val="00343421"/>
    <w:rsid w:val="00343731"/>
    <w:rsid w:val="0034394E"/>
    <w:rsid w:val="00343A73"/>
    <w:rsid w:val="003449DC"/>
    <w:rsid w:val="003560C5"/>
    <w:rsid w:val="00356AFD"/>
    <w:rsid w:val="00356C23"/>
    <w:rsid w:val="00361D4A"/>
    <w:rsid w:val="00364E72"/>
    <w:rsid w:val="0036726C"/>
    <w:rsid w:val="00370F6E"/>
    <w:rsid w:val="00371E28"/>
    <w:rsid w:val="00372948"/>
    <w:rsid w:val="003742A4"/>
    <w:rsid w:val="00377AC9"/>
    <w:rsid w:val="00384F09"/>
    <w:rsid w:val="00385795"/>
    <w:rsid w:val="003859D9"/>
    <w:rsid w:val="00390F13"/>
    <w:rsid w:val="0039196E"/>
    <w:rsid w:val="00392185"/>
    <w:rsid w:val="0039388A"/>
    <w:rsid w:val="00396BD0"/>
    <w:rsid w:val="00396C83"/>
    <w:rsid w:val="003A00F5"/>
    <w:rsid w:val="003A01EC"/>
    <w:rsid w:val="003A0BCF"/>
    <w:rsid w:val="003A265E"/>
    <w:rsid w:val="003A2FD3"/>
    <w:rsid w:val="003A3A7C"/>
    <w:rsid w:val="003A436F"/>
    <w:rsid w:val="003A6585"/>
    <w:rsid w:val="003A65D7"/>
    <w:rsid w:val="003A6FD4"/>
    <w:rsid w:val="003A7FCF"/>
    <w:rsid w:val="003B0122"/>
    <w:rsid w:val="003B0DA4"/>
    <w:rsid w:val="003B24DC"/>
    <w:rsid w:val="003B332C"/>
    <w:rsid w:val="003B3797"/>
    <w:rsid w:val="003B46C4"/>
    <w:rsid w:val="003C064E"/>
    <w:rsid w:val="003C1503"/>
    <w:rsid w:val="003C1661"/>
    <w:rsid w:val="003C4727"/>
    <w:rsid w:val="003D0F3C"/>
    <w:rsid w:val="003D1218"/>
    <w:rsid w:val="003D288B"/>
    <w:rsid w:val="003D2AE0"/>
    <w:rsid w:val="003D332C"/>
    <w:rsid w:val="003D400D"/>
    <w:rsid w:val="003D5283"/>
    <w:rsid w:val="003D595C"/>
    <w:rsid w:val="003D5EA9"/>
    <w:rsid w:val="003D6E23"/>
    <w:rsid w:val="003D73D1"/>
    <w:rsid w:val="003E57F8"/>
    <w:rsid w:val="003E6376"/>
    <w:rsid w:val="003E709C"/>
    <w:rsid w:val="003E7AE8"/>
    <w:rsid w:val="003F1774"/>
    <w:rsid w:val="003F3122"/>
    <w:rsid w:val="003F3315"/>
    <w:rsid w:val="003F7AEA"/>
    <w:rsid w:val="00400C37"/>
    <w:rsid w:val="00401F0B"/>
    <w:rsid w:val="00402039"/>
    <w:rsid w:val="00405A8D"/>
    <w:rsid w:val="00406EEC"/>
    <w:rsid w:val="004072D5"/>
    <w:rsid w:val="004100EA"/>
    <w:rsid w:val="00410F75"/>
    <w:rsid w:val="00413603"/>
    <w:rsid w:val="00416D19"/>
    <w:rsid w:val="00430F1D"/>
    <w:rsid w:val="0043381D"/>
    <w:rsid w:val="00434354"/>
    <w:rsid w:val="004349F4"/>
    <w:rsid w:val="00434C0A"/>
    <w:rsid w:val="004378A6"/>
    <w:rsid w:val="00440E23"/>
    <w:rsid w:val="00442287"/>
    <w:rsid w:val="00443F15"/>
    <w:rsid w:val="004442D1"/>
    <w:rsid w:val="004456DC"/>
    <w:rsid w:val="00445B1B"/>
    <w:rsid w:val="00446318"/>
    <w:rsid w:val="004478F0"/>
    <w:rsid w:val="00452587"/>
    <w:rsid w:val="004531D8"/>
    <w:rsid w:val="0046685B"/>
    <w:rsid w:val="00466A93"/>
    <w:rsid w:val="00474E3E"/>
    <w:rsid w:val="004813D5"/>
    <w:rsid w:val="004813D6"/>
    <w:rsid w:val="00483189"/>
    <w:rsid w:val="0048630D"/>
    <w:rsid w:val="0048775E"/>
    <w:rsid w:val="00492C8E"/>
    <w:rsid w:val="00493FB1"/>
    <w:rsid w:val="004948E5"/>
    <w:rsid w:val="004A4C7F"/>
    <w:rsid w:val="004A63EE"/>
    <w:rsid w:val="004B181B"/>
    <w:rsid w:val="004B42F0"/>
    <w:rsid w:val="004B43EA"/>
    <w:rsid w:val="004B4C05"/>
    <w:rsid w:val="004BE8EB"/>
    <w:rsid w:val="004C01F8"/>
    <w:rsid w:val="004C20BD"/>
    <w:rsid w:val="004C238D"/>
    <w:rsid w:val="004C31D8"/>
    <w:rsid w:val="004C6648"/>
    <w:rsid w:val="004C789C"/>
    <w:rsid w:val="004D0B06"/>
    <w:rsid w:val="004D3B3A"/>
    <w:rsid w:val="004D4C8D"/>
    <w:rsid w:val="004D4F74"/>
    <w:rsid w:val="004D5A95"/>
    <w:rsid w:val="004D61A8"/>
    <w:rsid w:val="004D61B2"/>
    <w:rsid w:val="004D718F"/>
    <w:rsid w:val="004E00DA"/>
    <w:rsid w:val="004E0BFF"/>
    <w:rsid w:val="004E0CC3"/>
    <w:rsid w:val="004F092C"/>
    <w:rsid w:val="004F0D6D"/>
    <w:rsid w:val="004F2138"/>
    <w:rsid w:val="004F357C"/>
    <w:rsid w:val="004F392F"/>
    <w:rsid w:val="004F526A"/>
    <w:rsid w:val="004F57B2"/>
    <w:rsid w:val="004F691B"/>
    <w:rsid w:val="004F73F8"/>
    <w:rsid w:val="005008E1"/>
    <w:rsid w:val="00506AFD"/>
    <w:rsid w:val="00507154"/>
    <w:rsid w:val="00510225"/>
    <w:rsid w:val="00511A57"/>
    <w:rsid w:val="0051233B"/>
    <w:rsid w:val="005143DE"/>
    <w:rsid w:val="005145AB"/>
    <w:rsid w:val="00515F2C"/>
    <w:rsid w:val="005177EB"/>
    <w:rsid w:val="00520265"/>
    <w:rsid w:val="00525990"/>
    <w:rsid w:val="005273D9"/>
    <w:rsid w:val="0052763A"/>
    <w:rsid w:val="00531073"/>
    <w:rsid w:val="00532DD3"/>
    <w:rsid w:val="00533178"/>
    <w:rsid w:val="00533E95"/>
    <w:rsid w:val="00534B7D"/>
    <w:rsid w:val="005362FF"/>
    <w:rsid w:val="00543AA5"/>
    <w:rsid w:val="00543F10"/>
    <w:rsid w:val="005507F4"/>
    <w:rsid w:val="00555000"/>
    <w:rsid w:val="00555495"/>
    <w:rsid w:val="0056245B"/>
    <w:rsid w:val="00563BA9"/>
    <w:rsid w:val="005648B1"/>
    <w:rsid w:val="0057183F"/>
    <w:rsid w:val="00572A72"/>
    <w:rsid w:val="005748E5"/>
    <w:rsid w:val="005760E9"/>
    <w:rsid w:val="00577791"/>
    <w:rsid w:val="00580CD7"/>
    <w:rsid w:val="00580D42"/>
    <w:rsid w:val="005837C8"/>
    <w:rsid w:val="005961FD"/>
    <w:rsid w:val="00597BDE"/>
    <w:rsid w:val="00597C52"/>
    <w:rsid w:val="005A0EFF"/>
    <w:rsid w:val="005A2898"/>
    <w:rsid w:val="005B11AB"/>
    <w:rsid w:val="005B224F"/>
    <w:rsid w:val="005B32F1"/>
    <w:rsid w:val="005B3A07"/>
    <w:rsid w:val="005B62F8"/>
    <w:rsid w:val="005C2D47"/>
    <w:rsid w:val="005C6299"/>
    <w:rsid w:val="005C6F0E"/>
    <w:rsid w:val="005D075F"/>
    <w:rsid w:val="005D0B00"/>
    <w:rsid w:val="005D3D61"/>
    <w:rsid w:val="005D6124"/>
    <w:rsid w:val="005D7B15"/>
    <w:rsid w:val="005D7D0E"/>
    <w:rsid w:val="005E1468"/>
    <w:rsid w:val="005E1E0C"/>
    <w:rsid w:val="005E1E90"/>
    <w:rsid w:val="005E2AAF"/>
    <w:rsid w:val="005E35CD"/>
    <w:rsid w:val="005E4495"/>
    <w:rsid w:val="005E6805"/>
    <w:rsid w:val="005F42E8"/>
    <w:rsid w:val="005F5B3D"/>
    <w:rsid w:val="005F7723"/>
    <w:rsid w:val="0060449D"/>
    <w:rsid w:val="00604AC1"/>
    <w:rsid w:val="00605735"/>
    <w:rsid w:val="006062DA"/>
    <w:rsid w:val="00607778"/>
    <w:rsid w:val="00610382"/>
    <w:rsid w:val="00610383"/>
    <w:rsid w:val="006106CE"/>
    <w:rsid w:val="00610DC4"/>
    <w:rsid w:val="00610EDD"/>
    <w:rsid w:val="006124BF"/>
    <w:rsid w:val="006136B9"/>
    <w:rsid w:val="00613E20"/>
    <w:rsid w:val="0061437A"/>
    <w:rsid w:val="00614AA9"/>
    <w:rsid w:val="006158C7"/>
    <w:rsid w:val="00615AAD"/>
    <w:rsid w:val="00615D68"/>
    <w:rsid w:val="006176DC"/>
    <w:rsid w:val="00621348"/>
    <w:rsid w:val="00621D6C"/>
    <w:rsid w:val="00624D69"/>
    <w:rsid w:val="0062504F"/>
    <w:rsid w:val="00625CC8"/>
    <w:rsid w:val="00630A2C"/>
    <w:rsid w:val="00636977"/>
    <w:rsid w:val="006416AA"/>
    <w:rsid w:val="00644789"/>
    <w:rsid w:val="00644F3B"/>
    <w:rsid w:val="006451C6"/>
    <w:rsid w:val="0064569E"/>
    <w:rsid w:val="0064655F"/>
    <w:rsid w:val="00646733"/>
    <w:rsid w:val="00650742"/>
    <w:rsid w:val="00650AB3"/>
    <w:rsid w:val="00652265"/>
    <w:rsid w:val="00653FE9"/>
    <w:rsid w:val="00654A67"/>
    <w:rsid w:val="00657CC7"/>
    <w:rsid w:val="0065A53D"/>
    <w:rsid w:val="006604D1"/>
    <w:rsid w:val="006613DD"/>
    <w:rsid w:val="0066179B"/>
    <w:rsid w:val="00665FDE"/>
    <w:rsid w:val="00666C4B"/>
    <w:rsid w:val="0067098B"/>
    <w:rsid w:val="006755FA"/>
    <w:rsid w:val="006772E0"/>
    <w:rsid w:val="00680652"/>
    <w:rsid w:val="00680723"/>
    <w:rsid w:val="00680CE3"/>
    <w:rsid w:val="00680D3C"/>
    <w:rsid w:val="006817D8"/>
    <w:rsid w:val="00682C9A"/>
    <w:rsid w:val="0068663D"/>
    <w:rsid w:val="0068783C"/>
    <w:rsid w:val="00690458"/>
    <w:rsid w:val="00690650"/>
    <w:rsid w:val="0069129E"/>
    <w:rsid w:val="0069196A"/>
    <w:rsid w:val="0069336D"/>
    <w:rsid w:val="00694A2A"/>
    <w:rsid w:val="006954B1"/>
    <w:rsid w:val="00696B4E"/>
    <w:rsid w:val="006A07C7"/>
    <w:rsid w:val="006A214B"/>
    <w:rsid w:val="006A6F57"/>
    <w:rsid w:val="006A74EA"/>
    <w:rsid w:val="006A78FF"/>
    <w:rsid w:val="006B3A98"/>
    <w:rsid w:val="006B3C37"/>
    <w:rsid w:val="006B463F"/>
    <w:rsid w:val="006B476D"/>
    <w:rsid w:val="006B5832"/>
    <w:rsid w:val="006B6322"/>
    <w:rsid w:val="006B6467"/>
    <w:rsid w:val="006B76F9"/>
    <w:rsid w:val="006B7D1B"/>
    <w:rsid w:val="006B9BA5"/>
    <w:rsid w:val="006C2EFB"/>
    <w:rsid w:val="006D289E"/>
    <w:rsid w:val="006D28BD"/>
    <w:rsid w:val="006D2D6B"/>
    <w:rsid w:val="006D7BE6"/>
    <w:rsid w:val="006E2418"/>
    <w:rsid w:val="006E34DC"/>
    <w:rsid w:val="006E4B73"/>
    <w:rsid w:val="006E6005"/>
    <w:rsid w:val="006E6CDC"/>
    <w:rsid w:val="006E780E"/>
    <w:rsid w:val="006F1687"/>
    <w:rsid w:val="006F404A"/>
    <w:rsid w:val="006F414F"/>
    <w:rsid w:val="006F4477"/>
    <w:rsid w:val="006F64C7"/>
    <w:rsid w:val="006F73DC"/>
    <w:rsid w:val="006F79B2"/>
    <w:rsid w:val="006F7BFC"/>
    <w:rsid w:val="00701519"/>
    <w:rsid w:val="00701B76"/>
    <w:rsid w:val="00706415"/>
    <w:rsid w:val="0070799B"/>
    <w:rsid w:val="00710171"/>
    <w:rsid w:val="007125F1"/>
    <w:rsid w:val="007126EA"/>
    <w:rsid w:val="00714EC7"/>
    <w:rsid w:val="00717214"/>
    <w:rsid w:val="0071725F"/>
    <w:rsid w:val="0071795F"/>
    <w:rsid w:val="007215EF"/>
    <w:rsid w:val="00724F47"/>
    <w:rsid w:val="00724FC3"/>
    <w:rsid w:val="007308AD"/>
    <w:rsid w:val="00732245"/>
    <w:rsid w:val="0073378C"/>
    <w:rsid w:val="00733D96"/>
    <w:rsid w:val="00735BA9"/>
    <w:rsid w:val="00736B85"/>
    <w:rsid w:val="00737FC8"/>
    <w:rsid w:val="007420C2"/>
    <w:rsid w:val="0074354F"/>
    <w:rsid w:val="00745370"/>
    <w:rsid w:val="0075065A"/>
    <w:rsid w:val="007524B8"/>
    <w:rsid w:val="007534D8"/>
    <w:rsid w:val="0075448F"/>
    <w:rsid w:val="00754905"/>
    <w:rsid w:val="00755FEA"/>
    <w:rsid w:val="007562B1"/>
    <w:rsid w:val="007567DA"/>
    <w:rsid w:val="007568F4"/>
    <w:rsid w:val="007613BB"/>
    <w:rsid w:val="0076142E"/>
    <w:rsid w:val="0076147A"/>
    <w:rsid w:val="00764D5E"/>
    <w:rsid w:val="00765ABF"/>
    <w:rsid w:val="00767753"/>
    <w:rsid w:val="00771050"/>
    <w:rsid w:val="0077465E"/>
    <w:rsid w:val="00774BD2"/>
    <w:rsid w:val="00777F0E"/>
    <w:rsid w:val="00780160"/>
    <w:rsid w:val="00781A5E"/>
    <w:rsid w:val="007849B8"/>
    <w:rsid w:val="00790611"/>
    <w:rsid w:val="00790ED7"/>
    <w:rsid w:val="007915E9"/>
    <w:rsid w:val="007A457C"/>
    <w:rsid w:val="007A6ADB"/>
    <w:rsid w:val="007B0317"/>
    <w:rsid w:val="007B3BDE"/>
    <w:rsid w:val="007B4F5E"/>
    <w:rsid w:val="007B5B61"/>
    <w:rsid w:val="007B62F9"/>
    <w:rsid w:val="007B6C24"/>
    <w:rsid w:val="007B6D15"/>
    <w:rsid w:val="007C0C3E"/>
    <w:rsid w:val="007C1BCE"/>
    <w:rsid w:val="007C3107"/>
    <w:rsid w:val="007C4CD1"/>
    <w:rsid w:val="007C516B"/>
    <w:rsid w:val="007C5B78"/>
    <w:rsid w:val="007C5CD6"/>
    <w:rsid w:val="007D022B"/>
    <w:rsid w:val="007D06CD"/>
    <w:rsid w:val="007D0F0F"/>
    <w:rsid w:val="007D1A92"/>
    <w:rsid w:val="007D30DE"/>
    <w:rsid w:val="007D50B7"/>
    <w:rsid w:val="007D5857"/>
    <w:rsid w:val="007D6610"/>
    <w:rsid w:val="007D7C4A"/>
    <w:rsid w:val="007E1A4B"/>
    <w:rsid w:val="007E3AA0"/>
    <w:rsid w:val="007E5084"/>
    <w:rsid w:val="007E5F36"/>
    <w:rsid w:val="007F1DAD"/>
    <w:rsid w:val="007F295E"/>
    <w:rsid w:val="007F41E9"/>
    <w:rsid w:val="007F4664"/>
    <w:rsid w:val="007F4B71"/>
    <w:rsid w:val="007F591F"/>
    <w:rsid w:val="007F63D5"/>
    <w:rsid w:val="007F74AB"/>
    <w:rsid w:val="00800891"/>
    <w:rsid w:val="00802D60"/>
    <w:rsid w:val="008030C8"/>
    <w:rsid w:val="008068A1"/>
    <w:rsid w:val="00810162"/>
    <w:rsid w:val="00810BB1"/>
    <w:rsid w:val="00810DD4"/>
    <w:rsid w:val="00811C46"/>
    <w:rsid w:val="00813036"/>
    <w:rsid w:val="008142A4"/>
    <w:rsid w:val="00814C7E"/>
    <w:rsid w:val="008208FC"/>
    <w:rsid w:val="00822DBC"/>
    <w:rsid w:val="008251A1"/>
    <w:rsid w:val="008259D9"/>
    <w:rsid w:val="0083177F"/>
    <w:rsid w:val="008327E1"/>
    <w:rsid w:val="00832AF6"/>
    <w:rsid w:val="00833D21"/>
    <w:rsid w:val="0083542C"/>
    <w:rsid w:val="00836486"/>
    <w:rsid w:val="0083728E"/>
    <w:rsid w:val="00841C66"/>
    <w:rsid w:val="008459BD"/>
    <w:rsid w:val="00846631"/>
    <w:rsid w:val="008474FA"/>
    <w:rsid w:val="0084CE81"/>
    <w:rsid w:val="008511C4"/>
    <w:rsid w:val="008533A1"/>
    <w:rsid w:val="008534F1"/>
    <w:rsid w:val="00853898"/>
    <w:rsid w:val="00857041"/>
    <w:rsid w:val="008605F0"/>
    <w:rsid w:val="00861A0D"/>
    <w:rsid w:val="00862100"/>
    <w:rsid w:val="008629ED"/>
    <w:rsid w:val="00864EE2"/>
    <w:rsid w:val="00865264"/>
    <w:rsid w:val="008653AE"/>
    <w:rsid w:val="008659C2"/>
    <w:rsid w:val="0087175F"/>
    <w:rsid w:val="00875C29"/>
    <w:rsid w:val="008805CD"/>
    <w:rsid w:val="0088214B"/>
    <w:rsid w:val="008821C0"/>
    <w:rsid w:val="00885D56"/>
    <w:rsid w:val="0088747E"/>
    <w:rsid w:val="00887955"/>
    <w:rsid w:val="0088797E"/>
    <w:rsid w:val="0089075C"/>
    <w:rsid w:val="00891298"/>
    <w:rsid w:val="0089341B"/>
    <w:rsid w:val="00894B07"/>
    <w:rsid w:val="008972D5"/>
    <w:rsid w:val="008A0509"/>
    <w:rsid w:val="008A0F89"/>
    <w:rsid w:val="008A4EFB"/>
    <w:rsid w:val="008A61F3"/>
    <w:rsid w:val="008A64A0"/>
    <w:rsid w:val="008A7110"/>
    <w:rsid w:val="008B06A4"/>
    <w:rsid w:val="008B1E3F"/>
    <w:rsid w:val="008B50B7"/>
    <w:rsid w:val="008B73B4"/>
    <w:rsid w:val="008C03CD"/>
    <w:rsid w:val="008C0512"/>
    <w:rsid w:val="008C302C"/>
    <w:rsid w:val="008C4B60"/>
    <w:rsid w:val="008C5687"/>
    <w:rsid w:val="008C5891"/>
    <w:rsid w:val="008C5B4B"/>
    <w:rsid w:val="008C6493"/>
    <w:rsid w:val="008C67E9"/>
    <w:rsid w:val="008D06A8"/>
    <w:rsid w:val="008D1051"/>
    <w:rsid w:val="008D15C2"/>
    <w:rsid w:val="008D1740"/>
    <w:rsid w:val="008D2736"/>
    <w:rsid w:val="008D4478"/>
    <w:rsid w:val="008D6BE3"/>
    <w:rsid w:val="008E202E"/>
    <w:rsid w:val="008E34F3"/>
    <w:rsid w:val="008E47E9"/>
    <w:rsid w:val="008E68E3"/>
    <w:rsid w:val="008F26BA"/>
    <w:rsid w:val="008F3EB9"/>
    <w:rsid w:val="008F4008"/>
    <w:rsid w:val="008F535E"/>
    <w:rsid w:val="008F63BC"/>
    <w:rsid w:val="008F6FB5"/>
    <w:rsid w:val="00901857"/>
    <w:rsid w:val="00903C59"/>
    <w:rsid w:val="00907FD7"/>
    <w:rsid w:val="00910F84"/>
    <w:rsid w:val="0091464B"/>
    <w:rsid w:val="00916EFF"/>
    <w:rsid w:val="009203C9"/>
    <w:rsid w:val="009223DC"/>
    <w:rsid w:val="009233D5"/>
    <w:rsid w:val="009255A1"/>
    <w:rsid w:val="00925946"/>
    <w:rsid w:val="00931B63"/>
    <w:rsid w:val="009322E8"/>
    <w:rsid w:val="00932C78"/>
    <w:rsid w:val="00935ADE"/>
    <w:rsid w:val="00937A4F"/>
    <w:rsid w:val="00941296"/>
    <w:rsid w:val="009413BF"/>
    <w:rsid w:val="00942CEF"/>
    <w:rsid w:val="009478B4"/>
    <w:rsid w:val="009505D2"/>
    <w:rsid w:val="0095159B"/>
    <w:rsid w:val="00951A41"/>
    <w:rsid w:val="0095311A"/>
    <w:rsid w:val="00953651"/>
    <w:rsid w:val="0096005B"/>
    <w:rsid w:val="00962A46"/>
    <w:rsid w:val="00963840"/>
    <w:rsid w:val="00965210"/>
    <w:rsid w:val="00967E93"/>
    <w:rsid w:val="00973CCB"/>
    <w:rsid w:val="00974570"/>
    <w:rsid w:val="00974927"/>
    <w:rsid w:val="00974B1C"/>
    <w:rsid w:val="00975849"/>
    <w:rsid w:val="0097616A"/>
    <w:rsid w:val="009762EA"/>
    <w:rsid w:val="00977C3F"/>
    <w:rsid w:val="00980BA5"/>
    <w:rsid w:val="00982C1F"/>
    <w:rsid w:val="00983DE6"/>
    <w:rsid w:val="00986665"/>
    <w:rsid w:val="0098736A"/>
    <w:rsid w:val="0098753C"/>
    <w:rsid w:val="00987B0F"/>
    <w:rsid w:val="00990584"/>
    <w:rsid w:val="00991FE5"/>
    <w:rsid w:val="00993F27"/>
    <w:rsid w:val="009940DA"/>
    <w:rsid w:val="009953F5"/>
    <w:rsid w:val="009964BF"/>
    <w:rsid w:val="00996AB3"/>
    <w:rsid w:val="00996BB4"/>
    <w:rsid w:val="0099766C"/>
    <w:rsid w:val="009977F9"/>
    <w:rsid w:val="009A0883"/>
    <w:rsid w:val="009A19CB"/>
    <w:rsid w:val="009A335C"/>
    <w:rsid w:val="009A5CC4"/>
    <w:rsid w:val="009A7DEE"/>
    <w:rsid w:val="009B0336"/>
    <w:rsid w:val="009B0813"/>
    <w:rsid w:val="009B23B1"/>
    <w:rsid w:val="009B366D"/>
    <w:rsid w:val="009B5280"/>
    <w:rsid w:val="009C0519"/>
    <w:rsid w:val="009C1DCF"/>
    <w:rsid w:val="009C25D8"/>
    <w:rsid w:val="009C34BB"/>
    <w:rsid w:val="009C3F23"/>
    <w:rsid w:val="009C570C"/>
    <w:rsid w:val="009C5E96"/>
    <w:rsid w:val="009C64D7"/>
    <w:rsid w:val="009C66AD"/>
    <w:rsid w:val="009C72E5"/>
    <w:rsid w:val="009C7BC0"/>
    <w:rsid w:val="009D12A7"/>
    <w:rsid w:val="009D263B"/>
    <w:rsid w:val="009D2740"/>
    <w:rsid w:val="009D3A92"/>
    <w:rsid w:val="009D4BC6"/>
    <w:rsid w:val="009E0F96"/>
    <w:rsid w:val="009E31B2"/>
    <w:rsid w:val="009E42CA"/>
    <w:rsid w:val="009E4BAB"/>
    <w:rsid w:val="009E667A"/>
    <w:rsid w:val="009F5BE6"/>
    <w:rsid w:val="009F5C9A"/>
    <w:rsid w:val="009F741F"/>
    <w:rsid w:val="00A0209D"/>
    <w:rsid w:val="00A02930"/>
    <w:rsid w:val="00A05626"/>
    <w:rsid w:val="00A12632"/>
    <w:rsid w:val="00A12EAF"/>
    <w:rsid w:val="00A13E34"/>
    <w:rsid w:val="00A15C17"/>
    <w:rsid w:val="00A16404"/>
    <w:rsid w:val="00A177A9"/>
    <w:rsid w:val="00A2072F"/>
    <w:rsid w:val="00A20806"/>
    <w:rsid w:val="00A20AB5"/>
    <w:rsid w:val="00A21A0A"/>
    <w:rsid w:val="00A27464"/>
    <w:rsid w:val="00A32B63"/>
    <w:rsid w:val="00A3407F"/>
    <w:rsid w:val="00A37EC8"/>
    <w:rsid w:val="00A439E5"/>
    <w:rsid w:val="00A44297"/>
    <w:rsid w:val="00A448EB"/>
    <w:rsid w:val="00A46D03"/>
    <w:rsid w:val="00A471BE"/>
    <w:rsid w:val="00A47774"/>
    <w:rsid w:val="00A50C02"/>
    <w:rsid w:val="00A51B25"/>
    <w:rsid w:val="00A52F6F"/>
    <w:rsid w:val="00A55234"/>
    <w:rsid w:val="00A56B49"/>
    <w:rsid w:val="00A5729D"/>
    <w:rsid w:val="00A57FC8"/>
    <w:rsid w:val="00A62035"/>
    <w:rsid w:val="00A634CA"/>
    <w:rsid w:val="00A63660"/>
    <w:rsid w:val="00A66888"/>
    <w:rsid w:val="00A67C69"/>
    <w:rsid w:val="00A72BB6"/>
    <w:rsid w:val="00A73D52"/>
    <w:rsid w:val="00A80A4E"/>
    <w:rsid w:val="00A80FAB"/>
    <w:rsid w:val="00A824B6"/>
    <w:rsid w:val="00A84F56"/>
    <w:rsid w:val="00A8698F"/>
    <w:rsid w:val="00A86DCD"/>
    <w:rsid w:val="00A871A9"/>
    <w:rsid w:val="00A93E77"/>
    <w:rsid w:val="00A94081"/>
    <w:rsid w:val="00A959BA"/>
    <w:rsid w:val="00A960AC"/>
    <w:rsid w:val="00AA0C13"/>
    <w:rsid w:val="00AA30DD"/>
    <w:rsid w:val="00AA4D95"/>
    <w:rsid w:val="00AA4ED9"/>
    <w:rsid w:val="00AA5054"/>
    <w:rsid w:val="00AA5098"/>
    <w:rsid w:val="00AB0F46"/>
    <w:rsid w:val="00AB1E48"/>
    <w:rsid w:val="00AB38D5"/>
    <w:rsid w:val="00AB5436"/>
    <w:rsid w:val="00AB748A"/>
    <w:rsid w:val="00AC14E9"/>
    <w:rsid w:val="00AC211E"/>
    <w:rsid w:val="00AC2226"/>
    <w:rsid w:val="00AC25FC"/>
    <w:rsid w:val="00AC3346"/>
    <w:rsid w:val="00AD08FF"/>
    <w:rsid w:val="00AD0BEC"/>
    <w:rsid w:val="00AD4C48"/>
    <w:rsid w:val="00AD75C2"/>
    <w:rsid w:val="00AD77A8"/>
    <w:rsid w:val="00AE0EAB"/>
    <w:rsid w:val="00AE2577"/>
    <w:rsid w:val="00AE4C1F"/>
    <w:rsid w:val="00AE5274"/>
    <w:rsid w:val="00AE5DE9"/>
    <w:rsid w:val="00AE7491"/>
    <w:rsid w:val="00AF3646"/>
    <w:rsid w:val="00AF4F5B"/>
    <w:rsid w:val="00AF72A9"/>
    <w:rsid w:val="00AF7F34"/>
    <w:rsid w:val="00B01808"/>
    <w:rsid w:val="00B025A7"/>
    <w:rsid w:val="00B028EA"/>
    <w:rsid w:val="00B02D69"/>
    <w:rsid w:val="00B02EED"/>
    <w:rsid w:val="00B04BFF"/>
    <w:rsid w:val="00B11A04"/>
    <w:rsid w:val="00B15CCF"/>
    <w:rsid w:val="00B173F9"/>
    <w:rsid w:val="00B1799C"/>
    <w:rsid w:val="00B17AEB"/>
    <w:rsid w:val="00B22E0B"/>
    <w:rsid w:val="00B254CC"/>
    <w:rsid w:val="00B259A1"/>
    <w:rsid w:val="00B26445"/>
    <w:rsid w:val="00B26B7F"/>
    <w:rsid w:val="00B304B6"/>
    <w:rsid w:val="00B316FB"/>
    <w:rsid w:val="00B318C5"/>
    <w:rsid w:val="00B320E4"/>
    <w:rsid w:val="00B324EB"/>
    <w:rsid w:val="00B37096"/>
    <w:rsid w:val="00B41703"/>
    <w:rsid w:val="00B44F16"/>
    <w:rsid w:val="00B45F99"/>
    <w:rsid w:val="00B50112"/>
    <w:rsid w:val="00B506D6"/>
    <w:rsid w:val="00B52356"/>
    <w:rsid w:val="00B54966"/>
    <w:rsid w:val="00B54A13"/>
    <w:rsid w:val="00B54C43"/>
    <w:rsid w:val="00B54CEF"/>
    <w:rsid w:val="00B5595B"/>
    <w:rsid w:val="00B562CC"/>
    <w:rsid w:val="00B566D6"/>
    <w:rsid w:val="00B56B7E"/>
    <w:rsid w:val="00B56D4B"/>
    <w:rsid w:val="00B60B0D"/>
    <w:rsid w:val="00B613E2"/>
    <w:rsid w:val="00B63C7F"/>
    <w:rsid w:val="00B63DBA"/>
    <w:rsid w:val="00B66237"/>
    <w:rsid w:val="00B66C61"/>
    <w:rsid w:val="00B67D5D"/>
    <w:rsid w:val="00B734FD"/>
    <w:rsid w:val="00B74C00"/>
    <w:rsid w:val="00B75598"/>
    <w:rsid w:val="00B764FA"/>
    <w:rsid w:val="00B804C1"/>
    <w:rsid w:val="00B81F41"/>
    <w:rsid w:val="00B82233"/>
    <w:rsid w:val="00B8276F"/>
    <w:rsid w:val="00B86E10"/>
    <w:rsid w:val="00B873D4"/>
    <w:rsid w:val="00B87EE9"/>
    <w:rsid w:val="00B91745"/>
    <w:rsid w:val="00B923E6"/>
    <w:rsid w:val="00B9579F"/>
    <w:rsid w:val="00BA07B5"/>
    <w:rsid w:val="00BA4415"/>
    <w:rsid w:val="00BA51AA"/>
    <w:rsid w:val="00BA5672"/>
    <w:rsid w:val="00BB2843"/>
    <w:rsid w:val="00BB5584"/>
    <w:rsid w:val="00BB73B4"/>
    <w:rsid w:val="00BC02AF"/>
    <w:rsid w:val="00BC1AFD"/>
    <w:rsid w:val="00BC448F"/>
    <w:rsid w:val="00BC512C"/>
    <w:rsid w:val="00BC70E2"/>
    <w:rsid w:val="00BC71B8"/>
    <w:rsid w:val="00BD294B"/>
    <w:rsid w:val="00BD2DB5"/>
    <w:rsid w:val="00BD4DDF"/>
    <w:rsid w:val="00BE0C02"/>
    <w:rsid w:val="00BE0EF2"/>
    <w:rsid w:val="00BE237E"/>
    <w:rsid w:val="00BE24D6"/>
    <w:rsid w:val="00BE3E4D"/>
    <w:rsid w:val="00BE6F00"/>
    <w:rsid w:val="00BE71FC"/>
    <w:rsid w:val="00BF03C4"/>
    <w:rsid w:val="00BF042E"/>
    <w:rsid w:val="00BF0803"/>
    <w:rsid w:val="00BF0EA8"/>
    <w:rsid w:val="00BF4C27"/>
    <w:rsid w:val="00BF618E"/>
    <w:rsid w:val="00BF66FC"/>
    <w:rsid w:val="00C01691"/>
    <w:rsid w:val="00C01C2D"/>
    <w:rsid w:val="00C0435B"/>
    <w:rsid w:val="00C073C4"/>
    <w:rsid w:val="00C102C0"/>
    <w:rsid w:val="00C1065F"/>
    <w:rsid w:val="00C11AC3"/>
    <w:rsid w:val="00C20019"/>
    <w:rsid w:val="00C24D41"/>
    <w:rsid w:val="00C262B0"/>
    <w:rsid w:val="00C267F1"/>
    <w:rsid w:val="00C27EDF"/>
    <w:rsid w:val="00C30722"/>
    <w:rsid w:val="00C34749"/>
    <w:rsid w:val="00C40AEA"/>
    <w:rsid w:val="00C41591"/>
    <w:rsid w:val="00C418D8"/>
    <w:rsid w:val="00C42681"/>
    <w:rsid w:val="00C43F4D"/>
    <w:rsid w:val="00C448D6"/>
    <w:rsid w:val="00C44B1E"/>
    <w:rsid w:val="00C44DB6"/>
    <w:rsid w:val="00C5109B"/>
    <w:rsid w:val="00C530E0"/>
    <w:rsid w:val="00C5420B"/>
    <w:rsid w:val="00C55490"/>
    <w:rsid w:val="00C56D60"/>
    <w:rsid w:val="00C6042E"/>
    <w:rsid w:val="00C61976"/>
    <w:rsid w:val="00C622C0"/>
    <w:rsid w:val="00C633D7"/>
    <w:rsid w:val="00C637CB"/>
    <w:rsid w:val="00C639DB"/>
    <w:rsid w:val="00C640CA"/>
    <w:rsid w:val="00C709D3"/>
    <w:rsid w:val="00C71B3C"/>
    <w:rsid w:val="00C71D19"/>
    <w:rsid w:val="00C721C6"/>
    <w:rsid w:val="00C77D1A"/>
    <w:rsid w:val="00C77D98"/>
    <w:rsid w:val="00C8128E"/>
    <w:rsid w:val="00C828D9"/>
    <w:rsid w:val="00C8419F"/>
    <w:rsid w:val="00C84853"/>
    <w:rsid w:val="00C85530"/>
    <w:rsid w:val="00C91E0D"/>
    <w:rsid w:val="00C92BB7"/>
    <w:rsid w:val="00C96276"/>
    <w:rsid w:val="00C962F9"/>
    <w:rsid w:val="00C9799D"/>
    <w:rsid w:val="00C97F8D"/>
    <w:rsid w:val="00CA1CDD"/>
    <w:rsid w:val="00CA2109"/>
    <w:rsid w:val="00CB3295"/>
    <w:rsid w:val="00CB6B33"/>
    <w:rsid w:val="00CB6C43"/>
    <w:rsid w:val="00CC1D6D"/>
    <w:rsid w:val="00CC6FAF"/>
    <w:rsid w:val="00CC72D9"/>
    <w:rsid w:val="00CD1F40"/>
    <w:rsid w:val="00CD40B5"/>
    <w:rsid w:val="00CD5E94"/>
    <w:rsid w:val="00CE004D"/>
    <w:rsid w:val="00CE2F0C"/>
    <w:rsid w:val="00CE518F"/>
    <w:rsid w:val="00CF091A"/>
    <w:rsid w:val="00CF1A97"/>
    <w:rsid w:val="00CF2B39"/>
    <w:rsid w:val="00CF3C15"/>
    <w:rsid w:val="00CF77A5"/>
    <w:rsid w:val="00D0135B"/>
    <w:rsid w:val="00D0154F"/>
    <w:rsid w:val="00D02263"/>
    <w:rsid w:val="00D05A1D"/>
    <w:rsid w:val="00D0742A"/>
    <w:rsid w:val="00D07BB5"/>
    <w:rsid w:val="00D1092D"/>
    <w:rsid w:val="00D128B8"/>
    <w:rsid w:val="00D135E5"/>
    <w:rsid w:val="00D164A3"/>
    <w:rsid w:val="00D200EE"/>
    <w:rsid w:val="00D20DFC"/>
    <w:rsid w:val="00D238E6"/>
    <w:rsid w:val="00D23D19"/>
    <w:rsid w:val="00D24EDD"/>
    <w:rsid w:val="00D24F80"/>
    <w:rsid w:val="00D26D83"/>
    <w:rsid w:val="00D27ABB"/>
    <w:rsid w:val="00D316A6"/>
    <w:rsid w:val="00D348FD"/>
    <w:rsid w:val="00D34B00"/>
    <w:rsid w:val="00D36142"/>
    <w:rsid w:val="00D40095"/>
    <w:rsid w:val="00D40F16"/>
    <w:rsid w:val="00D41676"/>
    <w:rsid w:val="00D41F1D"/>
    <w:rsid w:val="00D4296E"/>
    <w:rsid w:val="00D43232"/>
    <w:rsid w:val="00D4454C"/>
    <w:rsid w:val="00D45216"/>
    <w:rsid w:val="00D47760"/>
    <w:rsid w:val="00D50C1C"/>
    <w:rsid w:val="00D52464"/>
    <w:rsid w:val="00D5406C"/>
    <w:rsid w:val="00D5540D"/>
    <w:rsid w:val="00D55860"/>
    <w:rsid w:val="00D558E1"/>
    <w:rsid w:val="00D57F1B"/>
    <w:rsid w:val="00D602E4"/>
    <w:rsid w:val="00D616A3"/>
    <w:rsid w:val="00D617C6"/>
    <w:rsid w:val="00D617CD"/>
    <w:rsid w:val="00D61996"/>
    <w:rsid w:val="00D620A0"/>
    <w:rsid w:val="00D6262B"/>
    <w:rsid w:val="00D637E6"/>
    <w:rsid w:val="00D70681"/>
    <w:rsid w:val="00D71683"/>
    <w:rsid w:val="00D717F2"/>
    <w:rsid w:val="00D74F3F"/>
    <w:rsid w:val="00D755C5"/>
    <w:rsid w:val="00D75AF7"/>
    <w:rsid w:val="00D77FD5"/>
    <w:rsid w:val="00D800D5"/>
    <w:rsid w:val="00D826B5"/>
    <w:rsid w:val="00D83717"/>
    <w:rsid w:val="00D838ED"/>
    <w:rsid w:val="00D83DC6"/>
    <w:rsid w:val="00D8502E"/>
    <w:rsid w:val="00D85CB3"/>
    <w:rsid w:val="00D8720D"/>
    <w:rsid w:val="00D90A2B"/>
    <w:rsid w:val="00D90AEE"/>
    <w:rsid w:val="00D91070"/>
    <w:rsid w:val="00D9119A"/>
    <w:rsid w:val="00D9201B"/>
    <w:rsid w:val="00D93F3F"/>
    <w:rsid w:val="00D9603D"/>
    <w:rsid w:val="00DA2D15"/>
    <w:rsid w:val="00DA3525"/>
    <w:rsid w:val="00DA4D7D"/>
    <w:rsid w:val="00DA7986"/>
    <w:rsid w:val="00DB0564"/>
    <w:rsid w:val="00DB0D1A"/>
    <w:rsid w:val="00DB1664"/>
    <w:rsid w:val="00DB2031"/>
    <w:rsid w:val="00DB2234"/>
    <w:rsid w:val="00DB2B52"/>
    <w:rsid w:val="00DB3FCC"/>
    <w:rsid w:val="00DB406C"/>
    <w:rsid w:val="00DB5407"/>
    <w:rsid w:val="00DC0FE3"/>
    <w:rsid w:val="00DC1453"/>
    <w:rsid w:val="00DC1DB1"/>
    <w:rsid w:val="00DC27A7"/>
    <w:rsid w:val="00DC2DCE"/>
    <w:rsid w:val="00DC7340"/>
    <w:rsid w:val="00DC76CC"/>
    <w:rsid w:val="00DC7AC4"/>
    <w:rsid w:val="00DD188D"/>
    <w:rsid w:val="00DD34C1"/>
    <w:rsid w:val="00DD3EB6"/>
    <w:rsid w:val="00DD4D4A"/>
    <w:rsid w:val="00DD4EBC"/>
    <w:rsid w:val="00DD5AB5"/>
    <w:rsid w:val="00DD5AD4"/>
    <w:rsid w:val="00DE2812"/>
    <w:rsid w:val="00DE2EC0"/>
    <w:rsid w:val="00DE5351"/>
    <w:rsid w:val="00DE5C59"/>
    <w:rsid w:val="00DE622F"/>
    <w:rsid w:val="00DE6E02"/>
    <w:rsid w:val="00DE7353"/>
    <w:rsid w:val="00DE7ABE"/>
    <w:rsid w:val="00DE7F8A"/>
    <w:rsid w:val="00DF040C"/>
    <w:rsid w:val="00DF13AD"/>
    <w:rsid w:val="00DF173A"/>
    <w:rsid w:val="00DF175B"/>
    <w:rsid w:val="00DF47B2"/>
    <w:rsid w:val="00DF4B59"/>
    <w:rsid w:val="00DF6BDE"/>
    <w:rsid w:val="00E00F5C"/>
    <w:rsid w:val="00E02790"/>
    <w:rsid w:val="00E04A9C"/>
    <w:rsid w:val="00E050C6"/>
    <w:rsid w:val="00E05379"/>
    <w:rsid w:val="00E0719B"/>
    <w:rsid w:val="00E074C6"/>
    <w:rsid w:val="00E0764D"/>
    <w:rsid w:val="00E104AD"/>
    <w:rsid w:val="00E1067F"/>
    <w:rsid w:val="00E10806"/>
    <w:rsid w:val="00E11493"/>
    <w:rsid w:val="00E12275"/>
    <w:rsid w:val="00E14371"/>
    <w:rsid w:val="00E15773"/>
    <w:rsid w:val="00E20758"/>
    <w:rsid w:val="00E217BD"/>
    <w:rsid w:val="00E21DCC"/>
    <w:rsid w:val="00E276BF"/>
    <w:rsid w:val="00E315FB"/>
    <w:rsid w:val="00E32E31"/>
    <w:rsid w:val="00E33DBA"/>
    <w:rsid w:val="00E33EFA"/>
    <w:rsid w:val="00E3543B"/>
    <w:rsid w:val="00E3A2E7"/>
    <w:rsid w:val="00E412CA"/>
    <w:rsid w:val="00E41B50"/>
    <w:rsid w:val="00E41CCF"/>
    <w:rsid w:val="00E4259A"/>
    <w:rsid w:val="00E43AB2"/>
    <w:rsid w:val="00E43E8E"/>
    <w:rsid w:val="00E448B2"/>
    <w:rsid w:val="00E454D7"/>
    <w:rsid w:val="00E46AB3"/>
    <w:rsid w:val="00E52D30"/>
    <w:rsid w:val="00E53302"/>
    <w:rsid w:val="00E53EA2"/>
    <w:rsid w:val="00E55701"/>
    <w:rsid w:val="00E5582D"/>
    <w:rsid w:val="00E56888"/>
    <w:rsid w:val="00E56B7B"/>
    <w:rsid w:val="00E61B6A"/>
    <w:rsid w:val="00E61E08"/>
    <w:rsid w:val="00E627AB"/>
    <w:rsid w:val="00E658E5"/>
    <w:rsid w:val="00E707CD"/>
    <w:rsid w:val="00E715B6"/>
    <w:rsid w:val="00E7531F"/>
    <w:rsid w:val="00E834BC"/>
    <w:rsid w:val="00E83DE8"/>
    <w:rsid w:val="00E8E6C0"/>
    <w:rsid w:val="00E917BF"/>
    <w:rsid w:val="00E92CE0"/>
    <w:rsid w:val="00E93BD3"/>
    <w:rsid w:val="00E9468A"/>
    <w:rsid w:val="00EA12A3"/>
    <w:rsid w:val="00EA35C0"/>
    <w:rsid w:val="00EA3D40"/>
    <w:rsid w:val="00EA44CE"/>
    <w:rsid w:val="00EB0501"/>
    <w:rsid w:val="00EB0EDA"/>
    <w:rsid w:val="00EB2791"/>
    <w:rsid w:val="00EB6A4D"/>
    <w:rsid w:val="00EB77F9"/>
    <w:rsid w:val="00EC04B7"/>
    <w:rsid w:val="00EC21E8"/>
    <w:rsid w:val="00EC249C"/>
    <w:rsid w:val="00EC3731"/>
    <w:rsid w:val="00EC4DB8"/>
    <w:rsid w:val="00EC5423"/>
    <w:rsid w:val="00EC575F"/>
    <w:rsid w:val="00EC5B9E"/>
    <w:rsid w:val="00EC636B"/>
    <w:rsid w:val="00EC7ABA"/>
    <w:rsid w:val="00ED00EB"/>
    <w:rsid w:val="00ED0D3F"/>
    <w:rsid w:val="00ED199A"/>
    <w:rsid w:val="00ED1CCB"/>
    <w:rsid w:val="00ED275D"/>
    <w:rsid w:val="00ED3DCA"/>
    <w:rsid w:val="00ED76F0"/>
    <w:rsid w:val="00ED7A57"/>
    <w:rsid w:val="00EE0AEA"/>
    <w:rsid w:val="00EE1D8A"/>
    <w:rsid w:val="00EE23F0"/>
    <w:rsid w:val="00EE32C8"/>
    <w:rsid w:val="00EE431D"/>
    <w:rsid w:val="00EE55B7"/>
    <w:rsid w:val="00EE6508"/>
    <w:rsid w:val="00EE6588"/>
    <w:rsid w:val="00EF2E09"/>
    <w:rsid w:val="00EF4D8D"/>
    <w:rsid w:val="00EF5843"/>
    <w:rsid w:val="00EF5E74"/>
    <w:rsid w:val="00EF76D1"/>
    <w:rsid w:val="00EF7AAF"/>
    <w:rsid w:val="00F01704"/>
    <w:rsid w:val="00F02A96"/>
    <w:rsid w:val="00F04254"/>
    <w:rsid w:val="00F0569E"/>
    <w:rsid w:val="00F11D71"/>
    <w:rsid w:val="00F12268"/>
    <w:rsid w:val="00F123BC"/>
    <w:rsid w:val="00F142A3"/>
    <w:rsid w:val="00F152F4"/>
    <w:rsid w:val="00F15BC6"/>
    <w:rsid w:val="00F15F9E"/>
    <w:rsid w:val="00F17613"/>
    <w:rsid w:val="00F22080"/>
    <w:rsid w:val="00F24754"/>
    <w:rsid w:val="00F256E2"/>
    <w:rsid w:val="00F25E11"/>
    <w:rsid w:val="00F27346"/>
    <w:rsid w:val="00F345D6"/>
    <w:rsid w:val="00F4092E"/>
    <w:rsid w:val="00F43EE5"/>
    <w:rsid w:val="00F45FCA"/>
    <w:rsid w:val="00F51090"/>
    <w:rsid w:val="00F52A55"/>
    <w:rsid w:val="00F564CD"/>
    <w:rsid w:val="00F57E37"/>
    <w:rsid w:val="00F608D9"/>
    <w:rsid w:val="00F6208D"/>
    <w:rsid w:val="00F652D4"/>
    <w:rsid w:val="00F67724"/>
    <w:rsid w:val="00F72385"/>
    <w:rsid w:val="00F73B32"/>
    <w:rsid w:val="00F73D21"/>
    <w:rsid w:val="00F7441C"/>
    <w:rsid w:val="00F76E04"/>
    <w:rsid w:val="00F8188F"/>
    <w:rsid w:val="00F82032"/>
    <w:rsid w:val="00F90423"/>
    <w:rsid w:val="00F90920"/>
    <w:rsid w:val="00F90F4F"/>
    <w:rsid w:val="00F916B1"/>
    <w:rsid w:val="00F9532B"/>
    <w:rsid w:val="00F9542D"/>
    <w:rsid w:val="00F97BC3"/>
    <w:rsid w:val="00FA4AD7"/>
    <w:rsid w:val="00FA531E"/>
    <w:rsid w:val="00FA7678"/>
    <w:rsid w:val="00FA7E1C"/>
    <w:rsid w:val="00FB03ED"/>
    <w:rsid w:val="00FB28CC"/>
    <w:rsid w:val="00FB66FB"/>
    <w:rsid w:val="00FC0F07"/>
    <w:rsid w:val="00FC4729"/>
    <w:rsid w:val="00FCF2E9"/>
    <w:rsid w:val="00FD29E7"/>
    <w:rsid w:val="00FD42A1"/>
    <w:rsid w:val="00FD431A"/>
    <w:rsid w:val="00FD55A0"/>
    <w:rsid w:val="00FD6887"/>
    <w:rsid w:val="00FE23DA"/>
    <w:rsid w:val="00FE25F1"/>
    <w:rsid w:val="00FE68B7"/>
    <w:rsid w:val="00FECA0D"/>
    <w:rsid w:val="00FF289D"/>
    <w:rsid w:val="00FF3249"/>
    <w:rsid w:val="00FF34B6"/>
    <w:rsid w:val="00FF35D6"/>
    <w:rsid w:val="00FF544F"/>
    <w:rsid w:val="00FF5E2D"/>
    <w:rsid w:val="00FF6477"/>
    <w:rsid w:val="00FF6A17"/>
    <w:rsid w:val="00FF6B7B"/>
    <w:rsid w:val="00FF7EB3"/>
    <w:rsid w:val="012A7228"/>
    <w:rsid w:val="0134EC10"/>
    <w:rsid w:val="013CB8E4"/>
    <w:rsid w:val="01436F8D"/>
    <w:rsid w:val="0148A265"/>
    <w:rsid w:val="01652E78"/>
    <w:rsid w:val="0179115C"/>
    <w:rsid w:val="0179F74F"/>
    <w:rsid w:val="017F59D6"/>
    <w:rsid w:val="0191525A"/>
    <w:rsid w:val="01A7E9AF"/>
    <w:rsid w:val="01AF79B1"/>
    <w:rsid w:val="01B54DF6"/>
    <w:rsid w:val="01D055A9"/>
    <w:rsid w:val="01EB1ABC"/>
    <w:rsid w:val="01FF3599"/>
    <w:rsid w:val="020569C6"/>
    <w:rsid w:val="020E55C5"/>
    <w:rsid w:val="023A2C17"/>
    <w:rsid w:val="027843BF"/>
    <w:rsid w:val="027C31ED"/>
    <w:rsid w:val="027F7F56"/>
    <w:rsid w:val="02879200"/>
    <w:rsid w:val="028D8D63"/>
    <w:rsid w:val="029A7B07"/>
    <w:rsid w:val="029B7059"/>
    <w:rsid w:val="02A489B9"/>
    <w:rsid w:val="02A7A1D3"/>
    <w:rsid w:val="02B1BA86"/>
    <w:rsid w:val="02C18CB8"/>
    <w:rsid w:val="02E400F2"/>
    <w:rsid w:val="031510AA"/>
    <w:rsid w:val="031DD669"/>
    <w:rsid w:val="034E9916"/>
    <w:rsid w:val="0353E6EF"/>
    <w:rsid w:val="03637610"/>
    <w:rsid w:val="036E5F61"/>
    <w:rsid w:val="037E0902"/>
    <w:rsid w:val="0387BE26"/>
    <w:rsid w:val="0398128E"/>
    <w:rsid w:val="03D02D79"/>
    <w:rsid w:val="03E3D4CF"/>
    <w:rsid w:val="03E6C284"/>
    <w:rsid w:val="03F1E73E"/>
    <w:rsid w:val="040069BF"/>
    <w:rsid w:val="0405A747"/>
    <w:rsid w:val="0407A791"/>
    <w:rsid w:val="041187D7"/>
    <w:rsid w:val="0439AC83"/>
    <w:rsid w:val="044FC121"/>
    <w:rsid w:val="045518E8"/>
    <w:rsid w:val="046B1016"/>
    <w:rsid w:val="046FE834"/>
    <w:rsid w:val="0471671C"/>
    <w:rsid w:val="04772113"/>
    <w:rsid w:val="04862872"/>
    <w:rsid w:val="048E2159"/>
    <w:rsid w:val="049FF99F"/>
    <w:rsid w:val="04ACC66D"/>
    <w:rsid w:val="04AE6D1D"/>
    <w:rsid w:val="04AEB458"/>
    <w:rsid w:val="04C8AD1D"/>
    <w:rsid w:val="04C8BF88"/>
    <w:rsid w:val="04D95B86"/>
    <w:rsid w:val="04E8497F"/>
    <w:rsid w:val="052A694E"/>
    <w:rsid w:val="0539F3A5"/>
    <w:rsid w:val="053D38B7"/>
    <w:rsid w:val="0563F086"/>
    <w:rsid w:val="0567D24D"/>
    <w:rsid w:val="057146C9"/>
    <w:rsid w:val="0572A4DD"/>
    <w:rsid w:val="058D401F"/>
    <w:rsid w:val="0599641A"/>
    <w:rsid w:val="05B5AC21"/>
    <w:rsid w:val="05BB19C6"/>
    <w:rsid w:val="05CC9198"/>
    <w:rsid w:val="05E05055"/>
    <w:rsid w:val="05E2EF5D"/>
    <w:rsid w:val="05EDD236"/>
    <w:rsid w:val="05EE0B28"/>
    <w:rsid w:val="05F77283"/>
    <w:rsid w:val="05FD08E8"/>
    <w:rsid w:val="062C9CC4"/>
    <w:rsid w:val="064581FC"/>
    <w:rsid w:val="06500C0B"/>
    <w:rsid w:val="065584EA"/>
    <w:rsid w:val="06719356"/>
    <w:rsid w:val="067D6856"/>
    <w:rsid w:val="068804C7"/>
    <w:rsid w:val="068FF777"/>
    <w:rsid w:val="0695CC3C"/>
    <w:rsid w:val="06C88FC2"/>
    <w:rsid w:val="06E73733"/>
    <w:rsid w:val="06EB26AC"/>
    <w:rsid w:val="070DDBC1"/>
    <w:rsid w:val="0725B564"/>
    <w:rsid w:val="07296FFC"/>
    <w:rsid w:val="0756C048"/>
    <w:rsid w:val="075BD8EF"/>
    <w:rsid w:val="07675B5B"/>
    <w:rsid w:val="07867FD6"/>
    <w:rsid w:val="078F14AB"/>
    <w:rsid w:val="07AB14CB"/>
    <w:rsid w:val="07B8AA24"/>
    <w:rsid w:val="07C4BB96"/>
    <w:rsid w:val="07CE2BD9"/>
    <w:rsid w:val="07E03516"/>
    <w:rsid w:val="07EBF994"/>
    <w:rsid w:val="07F1DA75"/>
    <w:rsid w:val="07FD486B"/>
    <w:rsid w:val="082CC4E3"/>
    <w:rsid w:val="083284E8"/>
    <w:rsid w:val="083F9670"/>
    <w:rsid w:val="08468255"/>
    <w:rsid w:val="08511CEC"/>
    <w:rsid w:val="0853AD35"/>
    <w:rsid w:val="085951D8"/>
    <w:rsid w:val="087720EB"/>
    <w:rsid w:val="0883FA14"/>
    <w:rsid w:val="08F49652"/>
    <w:rsid w:val="091B769E"/>
    <w:rsid w:val="091B7AD4"/>
    <w:rsid w:val="0927C3CB"/>
    <w:rsid w:val="09347E62"/>
    <w:rsid w:val="093761F7"/>
    <w:rsid w:val="09464333"/>
    <w:rsid w:val="09587C2E"/>
    <w:rsid w:val="095C4AE3"/>
    <w:rsid w:val="09667303"/>
    <w:rsid w:val="0981987F"/>
    <w:rsid w:val="0988417A"/>
    <w:rsid w:val="098D5C6F"/>
    <w:rsid w:val="099B75B2"/>
    <w:rsid w:val="099F4BE6"/>
    <w:rsid w:val="09AAECB2"/>
    <w:rsid w:val="09AD2024"/>
    <w:rsid w:val="09B54F20"/>
    <w:rsid w:val="09BF418E"/>
    <w:rsid w:val="09D25FB6"/>
    <w:rsid w:val="0A0C0663"/>
    <w:rsid w:val="0A0E96DE"/>
    <w:rsid w:val="0A14EFB0"/>
    <w:rsid w:val="0A1A5358"/>
    <w:rsid w:val="0A527229"/>
    <w:rsid w:val="0A64F4D6"/>
    <w:rsid w:val="0A862984"/>
    <w:rsid w:val="0A8AFF17"/>
    <w:rsid w:val="0A8BBDE6"/>
    <w:rsid w:val="0A914189"/>
    <w:rsid w:val="0A9D09B4"/>
    <w:rsid w:val="0A9D56A3"/>
    <w:rsid w:val="0AA38C0C"/>
    <w:rsid w:val="0AB335EA"/>
    <w:rsid w:val="0AC2D60B"/>
    <w:rsid w:val="0AEF474A"/>
    <w:rsid w:val="0AFC0FC3"/>
    <w:rsid w:val="0AFDBF8D"/>
    <w:rsid w:val="0B01051F"/>
    <w:rsid w:val="0B2B3636"/>
    <w:rsid w:val="0B3A947D"/>
    <w:rsid w:val="0B423B21"/>
    <w:rsid w:val="0B63BEC5"/>
    <w:rsid w:val="0B85AB05"/>
    <w:rsid w:val="0B931653"/>
    <w:rsid w:val="0BBD40BE"/>
    <w:rsid w:val="0BBD6A01"/>
    <w:rsid w:val="0BBFAB62"/>
    <w:rsid w:val="0BDF3C8D"/>
    <w:rsid w:val="0BE2F1D4"/>
    <w:rsid w:val="0BE3C874"/>
    <w:rsid w:val="0BF483D6"/>
    <w:rsid w:val="0BF712AF"/>
    <w:rsid w:val="0BF99506"/>
    <w:rsid w:val="0BFDBC67"/>
    <w:rsid w:val="0BFF950C"/>
    <w:rsid w:val="0C06F8D4"/>
    <w:rsid w:val="0C1A4EDD"/>
    <w:rsid w:val="0C1F7E70"/>
    <w:rsid w:val="0C22D053"/>
    <w:rsid w:val="0C3AD584"/>
    <w:rsid w:val="0C40B645"/>
    <w:rsid w:val="0C63220E"/>
    <w:rsid w:val="0C7F5BDB"/>
    <w:rsid w:val="0C86FF6F"/>
    <w:rsid w:val="0C876F23"/>
    <w:rsid w:val="0C91EA05"/>
    <w:rsid w:val="0CA53E25"/>
    <w:rsid w:val="0CD57C71"/>
    <w:rsid w:val="0CF19FF2"/>
    <w:rsid w:val="0D2F895E"/>
    <w:rsid w:val="0D9AD850"/>
    <w:rsid w:val="0DA934E8"/>
    <w:rsid w:val="0DAA47B7"/>
    <w:rsid w:val="0DACB455"/>
    <w:rsid w:val="0DAD2167"/>
    <w:rsid w:val="0DBEC3AD"/>
    <w:rsid w:val="0DE740F2"/>
    <w:rsid w:val="0DE7EA5F"/>
    <w:rsid w:val="0DE8A29F"/>
    <w:rsid w:val="0DEA74FD"/>
    <w:rsid w:val="0DEE2F13"/>
    <w:rsid w:val="0DFE9C7D"/>
    <w:rsid w:val="0E0EE337"/>
    <w:rsid w:val="0E5B0100"/>
    <w:rsid w:val="0E5BE9F6"/>
    <w:rsid w:val="0E5F76AD"/>
    <w:rsid w:val="0E758152"/>
    <w:rsid w:val="0E769D3E"/>
    <w:rsid w:val="0E78ED19"/>
    <w:rsid w:val="0E9A5067"/>
    <w:rsid w:val="0EAA956B"/>
    <w:rsid w:val="0EB44F90"/>
    <w:rsid w:val="0EB6110A"/>
    <w:rsid w:val="0ECE78DC"/>
    <w:rsid w:val="0ED8B37C"/>
    <w:rsid w:val="0EE8CC47"/>
    <w:rsid w:val="0F303730"/>
    <w:rsid w:val="0F3FAFBA"/>
    <w:rsid w:val="0F5F9F11"/>
    <w:rsid w:val="0F64BA1C"/>
    <w:rsid w:val="0F69FB03"/>
    <w:rsid w:val="0F7028DE"/>
    <w:rsid w:val="0F7DA944"/>
    <w:rsid w:val="0F7F5F1D"/>
    <w:rsid w:val="0F7FDF31"/>
    <w:rsid w:val="0F89EED4"/>
    <w:rsid w:val="0F972DDC"/>
    <w:rsid w:val="0F9923D8"/>
    <w:rsid w:val="0FC08833"/>
    <w:rsid w:val="0FF9BD49"/>
    <w:rsid w:val="1007EB60"/>
    <w:rsid w:val="102455D6"/>
    <w:rsid w:val="106CE0AA"/>
    <w:rsid w:val="10769276"/>
    <w:rsid w:val="10773CD6"/>
    <w:rsid w:val="107F9202"/>
    <w:rsid w:val="10962832"/>
    <w:rsid w:val="10B7161F"/>
    <w:rsid w:val="10B994E9"/>
    <w:rsid w:val="10D631CE"/>
    <w:rsid w:val="10DFAA8B"/>
    <w:rsid w:val="10E2D68E"/>
    <w:rsid w:val="110BBC88"/>
    <w:rsid w:val="114529D5"/>
    <w:rsid w:val="1148642E"/>
    <w:rsid w:val="116E9DC8"/>
    <w:rsid w:val="11743E6F"/>
    <w:rsid w:val="1175059F"/>
    <w:rsid w:val="11795054"/>
    <w:rsid w:val="117F918D"/>
    <w:rsid w:val="1180CA65"/>
    <w:rsid w:val="11967886"/>
    <w:rsid w:val="119B8B15"/>
    <w:rsid w:val="11A436F3"/>
    <w:rsid w:val="11BEA1DA"/>
    <w:rsid w:val="11C4B696"/>
    <w:rsid w:val="11C67ACB"/>
    <w:rsid w:val="11D9216F"/>
    <w:rsid w:val="11F0AE55"/>
    <w:rsid w:val="11FF06F1"/>
    <w:rsid w:val="12012F63"/>
    <w:rsid w:val="1206497D"/>
    <w:rsid w:val="1219F7D8"/>
    <w:rsid w:val="1241BFDC"/>
    <w:rsid w:val="126D58D9"/>
    <w:rsid w:val="128D0E77"/>
    <w:rsid w:val="1292CF6B"/>
    <w:rsid w:val="1292FC8C"/>
    <w:rsid w:val="12C3229C"/>
    <w:rsid w:val="12C7D126"/>
    <w:rsid w:val="12CA4492"/>
    <w:rsid w:val="12CB9A7A"/>
    <w:rsid w:val="12D7527A"/>
    <w:rsid w:val="12EA547F"/>
    <w:rsid w:val="12F32A1A"/>
    <w:rsid w:val="12F80667"/>
    <w:rsid w:val="12FDF6D6"/>
    <w:rsid w:val="13000A50"/>
    <w:rsid w:val="1311C9C0"/>
    <w:rsid w:val="13457B1E"/>
    <w:rsid w:val="1346974C"/>
    <w:rsid w:val="1350763C"/>
    <w:rsid w:val="1362328F"/>
    <w:rsid w:val="136391C0"/>
    <w:rsid w:val="137BAAA1"/>
    <w:rsid w:val="13C4AE0B"/>
    <w:rsid w:val="13D30B1A"/>
    <w:rsid w:val="13DF2206"/>
    <w:rsid w:val="14017D4F"/>
    <w:rsid w:val="141C6A26"/>
    <w:rsid w:val="1449DA57"/>
    <w:rsid w:val="144B38AC"/>
    <w:rsid w:val="144DB529"/>
    <w:rsid w:val="1459D5DE"/>
    <w:rsid w:val="147244C5"/>
    <w:rsid w:val="1472E9D2"/>
    <w:rsid w:val="1487386D"/>
    <w:rsid w:val="14AC68FB"/>
    <w:rsid w:val="14B10F29"/>
    <w:rsid w:val="14B9328B"/>
    <w:rsid w:val="14DC9158"/>
    <w:rsid w:val="14E7B71C"/>
    <w:rsid w:val="14F28939"/>
    <w:rsid w:val="14F5C59C"/>
    <w:rsid w:val="15230FDE"/>
    <w:rsid w:val="152BFE26"/>
    <w:rsid w:val="1536D1A0"/>
    <w:rsid w:val="154E214C"/>
    <w:rsid w:val="15828868"/>
    <w:rsid w:val="158389C4"/>
    <w:rsid w:val="15909A4F"/>
    <w:rsid w:val="15A50951"/>
    <w:rsid w:val="15A94D5B"/>
    <w:rsid w:val="15B4078E"/>
    <w:rsid w:val="15D9B9F8"/>
    <w:rsid w:val="15EA7D2E"/>
    <w:rsid w:val="161AE895"/>
    <w:rsid w:val="161D1CF7"/>
    <w:rsid w:val="1624C612"/>
    <w:rsid w:val="1625699F"/>
    <w:rsid w:val="16320B7D"/>
    <w:rsid w:val="16689418"/>
    <w:rsid w:val="1673E1B0"/>
    <w:rsid w:val="1681DE71"/>
    <w:rsid w:val="1688E46B"/>
    <w:rsid w:val="168EC386"/>
    <w:rsid w:val="16B0BD01"/>
    <w:rsid w:val="16B80183"/>
    <w:rsid w:val="16BB3FCD"/>
    <w:rsid w:val="16CC5F6D"/>
    <w:rsid w:val="17030F91"/>
    <w:rsid w:val="17032F10"/>
    <w:rsid w:val="172A0615"/>
    <w:rsid w:val="172AA4D2"/>
    <w:rsid w:val="17620A84"/>
    <w:rsid w:val="176B24DD"/>
    <w:rsid w:val="1796F304"/>
    <w:rsid w:val="179DA22B"/>
    <w:rsid w:val="17AD31D4"/>
    <w:rsid w:val="17B433A3"/>
    <w:rsid w:val="17B76499"/>
    <w:rsid w:val="17CF6E40"/>
    <w:rsid w:val="17D8FD64"/>
    <w:rsid w:val="17E1BD62"/>
    <w:rsid w:val="17E729B2"/>
    <w:rsid w:val="1801F6BC"/>
    <w:rsid w:val="183D6D32"/>
    <w:rsid w:val="1845B450"/>
    <w:rsid w:val="184810AF"/>
    <w:rsid w:val="18618EA7"/>
    <w:rsid w:val="18785CFB"/>
    <w:rsid w:val="1884D1A6"/>
    <w:rsid w:val="1890D7D1"/>
    <w:rsid w:val="18DD3202"/>
    <w:rsid w:val="18DDED26"/>
    <w:rsid w:val="18DECC6D"/>
    <w:rsid w:val="18DEDBB8"/>
    <w:rsid w:val="18E9189A"/>
    <w:rsid w:val="18FAFF95"/>
    <w:rsid w:val="191E4C42"/>
    <w:rsid w:val="19277E47"/>
    <w:rsid w:val="19326CA8"/>
    <w:rsid w:val="19522B72"/>
    <w:rsid w:val="1966EA65"/>
    <w:rsid w:val="19849E6C"/>
    <w:rsid w:val="198B72A4"/>
    <w:rsid w:val="19916557"/>
    <w:rsid w:val="19BA763C"/>
    <w:rsid w:val="19DA7D3D"/>
    <w:rsid w:val="19F0D64D"/>
    <w:rsid w:val="1A4FD1A8"/>
    <w:rsid w:val="1A755EFB"/>
    <w:rsid w:val="1A824D42"/>
    <w:rsid w:val="1AA44242"/>
    <w:rsid w:val="1AC3E756"/>
    <w:rsid w:val="1ACB5ED4"/>
    <w:rsid w:val="1ACC8F40"/>
    <w:rsid w:val="1ACCB866"/>
    <w:rsid w:val="1ACDF4EF"/>
    <w:rsid w:val="1AFB0C8C"/>
    <w:rsid w:val="1B09D304"/>
    <w:rsid w:val="1B0D1ECF"/>
    <w:rsid w:val="1B1A6A9A"/>
    <w:rsid w:val="1B59808F"/>
    <w:rsid w:val="1B8BFAB3"/>
    <w:rsid w:val="1BCB1285"/>
    <w:rsid w:val="1BDC13A3"/>
    <w:rsid w:val="1BE1DBDB"/>
    <w:rsid w:val="1BE1E512"/>
    <w:rsid w:val="1BEA9FEF"/>
    <w:rsid w:val="1BED9823"/>
    <w:rsid w:val="1BEFA880"/>
    <w:rsid w:val="1BFC5FC3"/>
    <w:rsid w:val="1C054FF4"/>
    <w:rsid w:val="1C5498AB"/>
    <w:rsid w:val="1C5A6E35"/>
    <w:rsid w:val="1C5AD9BA"/>
    <w:rsid w:val="1C5BF4FE"/>
    <w:rsid w:val="1C70EB71"/>
    <w:rsid w:val="1C74F433"/>
    <w:rsid w:val="1C9900ED"/>
    <w:rsid w:val="1CA05621"/>
    <w:rsid w:val="1CC6798F"/>
    <w:rsid w:val="1CCE0ABF"/>
    <w:rsid w:val="1CD0A675"/>
    <w:rsid w:val="1CDF8EB1"/>
    <w:rsid w:val="1CE6E807"/>
    <w:rsid w:val="1CF90087"/>
    <w:rsid w:val="1CFD026D"/>
    <w:rsid w:val="1D136B24"/>
    <w:rsid w:val="1D1492BD"/>
    <w:rsid w:val="1D218E6A"/>
    <w:rsid w:val="1D2619E7"/>
    <w:rsid w:val="1D308D1C"/>
    <w:rsid w:val="1D315748"/>
    <w:rsid w:val="1D31F6BE"/>
    <w:rsid w:val="1D3283D3"/>
    <w:rsid w:val="1D358742"/>
    <w:rsid w:val="1D3DAD3F"/>
    <w:rsid w:val="1D6BAF46"/>
    <w:rsid w:val="1D6CD2CD"/>
    <w:rsid w:val="1D7921F5"/>
    <w:rsid w:val="1D7DB63C"/>
    <w:rsid w:val="1DCC7B20"/>
    <w:rsid w:val="1E129F31"/>
    <w:rsid w:val="1E220751"/>
    <w:rsid w:val="1E45ADAC"/>
    <w:rsid w:val="1E4BF85F"/>
    <w:rsid w:val="1E505F5E"/>
    <w:rsid w:val="1E5F4DF3"/>
    <w:rsid w:val="1E736782"/>
    <w:rsid w:val="1EA198B0"/>
    <w:rsid w:val="1EB78F5E"/>
    <w:rsid w:val="1EBF077B"/>
    <w:rsid w:val="1EDF6CAB"/>
    <w:rsid w:val="1EED8C97"/>
    <w:rsid w:val="1EFEA6C1"/>
    <w:rsid w:val="1F27D134"/>
    <w:rsid w:val="1F4148E2"/>
    <w:rsid w:val="1F55CE32"/>
    <w:rsid w:val="1F62AA84"/>
    <w:rsid w:val="1F7D901A"/>
    <w:rsid w:val="1F7F26B0"/>
    <w:rsid w:val="1F81A29A"/>
    <w:rsid w:val="1F8EC682"/>
    <w:rsid w:val="1FCDF7BF"/>
    <w:rsid w:val="1FDB3020"/>
    <w:rsid w:val="1FF047D5"/>
    <w:rsid w:val="200333F5"/>
    <w:rsid w:val="200D6FB2"/>
    <w:rsid w:val="2024E53E"/>
    <w:rsid w:val="202923FB"/>
    <w:rsid w:val="203AD121"/>
    <w:rsid w:val="20518B9C"/>
    <w:rsid w:val="2056B439"/>
    <w:rsid w:val="2059B767"/>
    <w:rsid w:val="2070B188"/>
    <w:rsid w:val="2072EC47"/>
    <w:rsid w:val="2083DCBF"/>
    <w:rsid w:val="2089D4B9"/>
    <w:rsid w:val="20A61910"/>
    <w:rsid w:val="20A63779"/>
    <w:rsid w:val="20CB4B1E"/>
    <w:rsid w:val="20E8B98D"/>
    <w:rsid w:val="20F08B60"/>
    <w:rsid w:val="2108D666"/>
    <w:rsid w:val="210F689F"/>
    <w:rsid w:val="2112863F"/>
    <w:rsid w:val="212BB5EF"/>
    <w:rsid w:val="21656B92"/>
    <w:rsid w:val="2165D8E7"/>
    <w:rsid w:val="218DCD8B"/>
    <w:rsid w:val="21942074"/>
    <w:rsid w:val="219CFFEE"/>
    <w:rsid w:val="21AB32C7"/>
    <w:rsid w:val="21AED117"/>
    <w:rsid w:val="21BD8F33"/>
    <w:rsid w:val="21C5CFD5"/>
    <w:rsid w:val="21E9DD46"/>
    <w:rsid w:val="21FED3E2"/>
    <w:rsid w:val="22068335"/>
    <w:rsid w:val="222EC2CE"/>
    <w:rsid w:val="2233B91C"/>
    <w:rsid w:val="22347D66"/>
    <w:rsid w:val="22378558"/>
    <w:rsid w:val="225ACE3E"/>
    <w:rsid w:val="227348B5"/>
    <w:rsid w:val="227B150E"/>
    <w:rsid w:val="22901592"/>
    <w:rsid w:val="22D15730"/>
    <w:rsid w:val="22E50893"/>
    <w:rsid w:val="22E9B431"/>
    <w:rsid w:val="231C0D7A"/>
    <w:rsid w:val="231DA51C"/>
    <w:rsid w:val="232929AF"/>
    <w:rsid w:val="232EAD7B"/>
    <w:rsid w:val="234C7467"/>
    <w:rsid w:val="23555FCE"/>
    <w:rsid w:val="2359D16A"/>
    <w:rsid w:val="23692A04"/>
    <w:rsid w:val="2369A2FA"/>
    <w:rsid w:val="2381CEF4"/>
    <w:rsid w:val="239F9157"/>
    <w:rsid w:val="23A4BA84"/>
    <w:rsid w:val="23BBAE4B"/>
    <w:rsid w:val="23DA2D9E"/>
    <w:rsid w:val="2408851D"/>
    <w:rsid w:val="24334D18"/>
    <w:rsid w:val="245B33DC"/>
    <w:rsid w:val="2466F804"/>
    <w:rsid w:val="24670E17"/>
    <w:rsid w:val="2468933A"/>
    <w:rsid w:val="246C755D"/>
    <w:rsid w:val="246CE8D2"/>
    <w:rsid w:val="2489F5EB"/>
    <w:rsid w:val="249B9E45"/>
    <w:rsid w:val="24A1B20B"/>
    <w:rsid w:val="24A2D674"/>
    <w:rsid w:val="24A9DD43"/>
    <w:rsid w:val="24B8B6F1"/>
    <w:rsid w:val="24C918B8"/>
    <w:rsid w:val="24E2000C"/>
    <w:rsid w:val="24E7A1FC"/>
    <w:rsid w:val="25076D86"/>
    <w:rsid w:val="2509FBE8"/>
    <w:rsid w:val="25125F5F"/>
    <w:rsid w:val="25209AB0"/>
    <w:rsid w:val="2522DAB5"/>
    <w:rsid w:val="25326C4C"/>
    <w:rsid w:val="2539854B"/>
    <w:rsid w:val="2549E281"/>
    <w:rsid w:val="254A792D"/>
    <w:rsid w:val="254BE0A0"/>
    <w:rsid w:val="2552610B"/>
    <w:rsid w:val="2560E555"/>
    <w:rsid w:val="25801248"/>
    <w:rsid w:val="258A7313"/>
    <w:rsid w:val="258F3016"/>
    <w:rsid w:val="258FAED7"/>
    <w:rsid w:val="25C3CCF3"/>
    <w:rsid w:val="25C422CE"/>
    <w:rsid w:val="25C79917"/>
    <w:rsid w:val="25C7EE84"/>
    <w:rsid w:val="25DCAA54"/>
    <w:rsid w:val="25E6E50F"/>
    <w:rsid w:val="25EA9851"/>
    <w:rsid w:val="25ED65EB"/>
    <w:rsid w:val="26008C9B"/>
    <w:rsid w:val="26084955"/>
    <w:rsid w:val="261743B6"/>
    <w:rsid w:val="2630EB09"/>
    <w:rsid w:val="263AF824"/>
    <w:rsid w:val="265B074F"/>
    <w:rsid w:val="266D9201"/>
    <w:rsid w:val="2679323A"/>
    <w:rsid w:val="268EE36D"/>
    <w:rsid w:val="26917782"/>
    <w:rsid w:val="2695ABA4"/>
    <w:rsid w:val="2699EEDB"/>
    <w:rsid w:val="26B452F7"/>
    <w:rsid w:val="26D0C1D1"/>
    <w:rsid w:val="26D9A1E2"/>
    <w:rsid w:val="26DB7821"/>
    <w:rsid w:val="26E2EE6D"/>
    <w:rsid w:val="26E35697"/>
    <w:rsid w:val="26E71097"/>
    <w:rsid w:val="26FC9D0D"/>
    <w:rsid w:val="270CBD1C"/>
    <w:rsid w:val="2717E21E"/>
    <w:rsid w:val="271F5FB0"/>
    <w:rsid w:val="272F6E57"/>
    <w:rsid w:val="27393BB4"/>
    <w:rsid w:val="274B5A30"/>
    <w:rsid w:val="2758491D"/>
    <w:rsid w:val="275B8F7A"/>
    <w:rsid w:val="275C0E6D"/>
    <w:rsid w:val="2760B702"/>
    <w:rsid w:val="27965584"/>
    <w:rsid w:val="2796565B"/>
    <w:rsid w:val="27CAE5EC"/>
    <w:rsid w:val="27E14785"/>
    <w:rsid w:val="27FEC7D6"/>
    <w:rsid w:val="280BCBC9"/>
    <w:rsid w:val="28152D03"/>
    <w:rsid w:val="281947EB"/>
    <w:rsid w:val="284E0E0B"/>
    <w:rsid w:val="2860C909"/>
    <w:rsid w:val="286BF5BF"/>
    <w:rsid w:val="289DC7D7"/>
    <w:rsid w:val="289EC8DF"/>
    <w:rsid w:val="28BD242B"/>
    <w:rsid w:val="28C9FFF6"/>
    <w:rsid w:val="28DACAC8"/>
    <w:rsid w:val="28E9AC94"/>
    <w:rsid w:val="28FBC390"/>
    <w:rsid w:val="2907F1DA"/>
    <w:rsid w:val="2924534D"/>
    <w:rsid w:val="29392153"/>
    <w:rsid w:val="293F8E5D"/>
    <w:rsid w:val="2951F306"/>
    <w:rsid w:val="295F80E5"/>
    <w:rsid w:val="297B8DBB"/>
    <w:rsid w:val="2996BDC0"/>
    <w:rsid w:val="29B7E92A"/>
    <w:rsid w:val="29BA7835"/>
    <w:rsid w:val="29C72A10"/>
    <w:rsid w:val="29CDAA79"/>
    <w:rsid w:val="29D97A36"/>
    <w:rsid w:val="29DDAF35"/>
    <w:rsid w:val="29E973A2"/>
    <w:rsid w:val="2A066911"/>
    <w:rsid w:val="2A24A5E0"/>
    <w:rsid w:val="2A489D20"/>
    <w:rsid w:val="2A54AE7E"/>
    <w:rsid w:val="2A643AD7"/>
    <w:rsid w:val="2A769B29"/>
    <w:rsid w:val="2AAF7C77"/>
    <w:rsid w:val="2AB8DE5A"/>
    <w:rsid w:val="2ADF7EF7"/>
    <w:rsid w:val="2AEF1081"/>
    <w:rsid w:val="2B1206D0"/>
    <w:rsid w:val="2B12F6E2"/>
    <w:rsid w:val="2B1D41C3"/>
    <w:rsid w:val="2B2DEDEA"/>
    <w:rsid w:val="2B43BB66"/>
    <w:rsid w:val="2B724E24"/>
    <w:rsid w:val="2B833CB7"/>
    <w:rsid w:val="2B86FD2F"/>
    <w:rsid w:val="2B8FB364"/>
    <w:rsid w:val="2BABA494"/>
    <w:rsid w:val="2BCB673A"/>
    <w:rsid w:val="2BD47656"/>
    <w:rsid w:val="2BD5BADE"/>
    <w:rsid w:val="2BDCCE98"/>
    <w:rsid w:val="2BDE1C50"/>
    <w:rsid w:val="2BEC4151"/>
    <w:rsid w:val="2C087A7B"/>
    <w:rsid w:val="2C1AD234"/>
    <w:rsid w:val="2C1F7820"/>
    <w:rsid w:val="2C251EA4"/>
    <w:rsid w:val="2C47AF4B"/>
    <w:rsid w:val="2C4F30CC"/>
    <w:rsid w:val="2C525BC0"/>
    <w:rsid w:val="2C6050C7"/>
    <w:rsid w:val="2C7A2894"/>
    <w:rsid w:val="2C7E3F58"/>
    <w:rsid w:val="2C972A1F"/>
    <w:rsid w:val="2C9E32E2"/>
    <w:rsid w:val="2CAB1622"/>
    <w:rsid w:val="2CBB4DD9"/>
    <w:rsid w:val="2CBC21ED"/>
    <w:rsid w:val="2CCF7572"/>
    <w:rsid w:val="2D1B41B9"/>
    <w:rsid w:val="2D1BDA66"/>
    <w:rsid w:val="2D49A9BF"/>
    <w:rsid w:val="2D4E7C98"/>
    <w:rsid w:val="2D533D81"/>
    <w:rsid w:val="2D655D8A"/>
    <w:rsid w:val="2D6B1073"/>
    <w:rsid w:val="2D74F1DC"/>
    <w:rsid w:val="2D751000"/>
    <w:rsid w:val="2DC0AF54"/>
    <w:rsid w:val="2DE6A764"/>
    <w:rsid w:val="2E16637D"/>
    <w:rsid w:val="2E209CD0"/>
    <w:rsid w:val="2E44B33A"/>
    <w:rsid w:val="2E68969F"/>
    <w:rsid w:val="2E8905CF"/>
    <w:rsid w:val="2E95CCD2"/>
    <w:rsid w:val="2E9E7618"/>
    <w:rsid w:val="2ED246D9"/>
    <w:rsid w:val="2EDF9BA2"/>
    <w:rsid w:val="2EF60557"/>
    <w:rsid w:val="2EFF71EA"/>
    <w:rsid w:val="2F0DDEC5"/>
    <w:rsid w:val="2F3F6ACF"/>
    <w:rsid w:val="2F449A4D"/>
    <w:rsid w:val="2F53C58D"/>
    <w:rsid w:val="2F6F372F"/>
    <w:rsid w:val="2F8B2DFA"/>
    <w:rsid w:val="2F90EDFD"/>
    <w:rsid w:val="2FA04A9B"/>
    <w:rsid w:val="2FA4A341"/>
    <w:rsid w:val="2FC5BFC5"/>
    <w:rsid w:val="2FED9318"/>
    <w:rsid w:val="2FFB35E1"/>
    <w:rsid w:val="30147FA0"/>
    <w:rsid w:val="3016C58B"/>
    <w:rsid w:val="301FE2D7"/>
    <w:rsid w:val="30247CC0"/>
    <w:rsid w:val="3031F88A"/>
    <w:rsid w:val="303D7857"/>
    <w:rsid w:val="30442EE9"/>
    <w:rsid w:val="3045BAAF"/>
    <w:rsid w:val="30562EA5"/>
    <w:rsid w:val="305DC0AE"/>
    <w:rsid w:val="306B9023"/>
    <w:rsid w:val="307E1776"/>
    <w:rsid w:val="308BA363"/>
    <w:rsid w:val="30920B80"/>
    <w:rsid w:val="30A9DE31"/>
    <w:rsid w:val="30AE936E"/>
    <w:rsid w:val="30B1F79A"/>
    <w:rsid w:val="30B28AC1"/>
    <w:rsid w:val="30BBBBEC"/>
    <w:rsid w:val="30D3205E"/>
    <w:rsid w:val="30D535E1"/>
    <w:rsid w:val="30F11CFC"/>
    <w:rsid w:val="30F2E943"/>
    <w:rsid w:val="31072E20"/>
    <w:rsid w:val="311A011C"/>
    <w:rsid w:val="311BCF5B"/>
    <w:rsid w:val="314368D5"/>
    <w:rsid w:val="31465751"/>
    <w:rsid w:val="314AB951"/>
    <w:rsid w:val="315DCD91"/>
    <w:rsid w:val="31621F1D"/>
    <w:rsid w:val="317F7819"/>
    <w:rsid w:val="31AF6D8F"/>
    <w:rsid w:val="31B5EE49"/>
    <w:rsid w:val="31D3DF01"/>
    <w:rsid w:val="31D8BD9A"/>
    <w:rsid w:val="32236267"/>
    <w:rsid w:val="32460FE5"/>
    <w:rsid w:val="32BD2BE8"/>
    <w:rsid w:val="32C87CCA"/>
    <w:rsid w:val="32F428C1"/>
    <w:rsid w:val="33071B48"/>
    <w:rsid w:val="3309DAFF"/>
    <w:rsid w:val="331CDA66"/>
    <w:rsid w:val="33326C18"/>
    <w:rsid w:val="3336E266"/>
    <w:rsid w:val="333CD8E7"/>
    <w:rsid w:val="334626CA"/>
    <w:rsid w:val="334CD00B"/>
    <w:rsid w:val="338FFEFC"/>
    <w:rsid w:val="339CFA33"/>
    <w:rsid w:val="33B4B0C7"/>
    <w:rsid w:val="33E2195A"/>
    <w:rsid w:val="33EFD10B"/>
    <w:rsid w:val="33F1A211"/>
    <w:rsid w:val="34264CF6"/>
    <w:rsid w:val="342F6FFB"/>
    <w:rsid w:val="345865C7"/>
    <w:rsid w:val="347ED018"/>
    <w:rsid w:val="348480A6"/>
    <w:rsid w:val="3485A6BD"/>
    <w:rsid w:val="348A0921"/>
    <w:rsid w:val="348BFFCA"/>
    <w:rsid w:val="349D09A5"/>
    <w:rsid w:val="34C315F1"/>
    <w:rsid w:val="34CB2989"/>
    <w:rsid w:val="34DA791C"/>
    <w:rsid w:val="353EF166"/>
    <w:rsid w:val="3559D2F3"/>
    <w:rsid w:val="357A795C"/>
    <w:rsid w:val="359B0B1F"/>
    <w:rsid w:val="35BC2436"/>
    <w:rsid w:val="35D70023"/>
    <w:rsid w:val="35E08325"/>
    <w:rsid w:val="35E59317"/>
    <w:rsid w:val="35E986E9"/>
    <w:rsid w:val="35FAFE8D"/>
    <w:rsid w:val="3624A31D"/>
    <w:rsid w:val="362EA1EF"/>
    <w:rsid w:val="3636CF0D"/>
    <w:rsid w:val="364CA188"/>
    <w:rsid w:val="3653EEA4"/>
    <w:rsid w:val="366C8DA6"/>
    <w:rsid w:val="369FACC0"/>
    <w:rsid w:val="36B4FDD4"/>
    <w:rsid w:val="36BCECBD"/>
    <w:rsid w:val="36CA8742"/>
    <w:rsid w:val="36D604C1"/>
    <w:rsid w:val="36F5CD2D"/>
    <w:rsid w:val="371AB118"/>
    <w:rsid w:val="372C5B60"/>
    <w:rsid w:val="376B0A9E"/>
    <w:rsid w:val="37727411"/>
    <w:rsid w:val="377FB869"/>
    <w:rsid w:val="379274B3"/>
    <w:rsid w:val="3798C9E3"/>
    <w:rsid w:val="379DE2BF"/>
    <w:rsid w:val="37AC0FFF"/>
    <w:rsid w:val="37C011BD"/>
    <w:rsid w:val="37C03C8E"/>
    <w:rsid w:val="37C489B0"/>
    <w:rsid w:val="37C8973E"/>
    <w:rsid w:val="37CD9E3A"/>
    <w:rsid w:val="37ED7FB9"/>
    <w:rsid w:val="3805D038"/>
    <w:rsid w:val="380F6C50"/>
    <w:rsid w:val="3812CCBD"/>
    <w:rsid w:val="381A714A"/>
    <w:rsid w:val="382020D8"/>
    <w:rsid w:val="382E2BE4"/>
    <w:rsid w:val="3849E7B2"/>
    <w:rsid w:val="384D9B50"/>
    <w:rsid w:val="384ECD6C"/>
    <w:rsid w:val="3861A63D"/>
    <w:rsid w:val="3861D802"/>
    <w:rsid w:val="386709E9"/>
    <w:rsid w:val="38A412F1"/>
    <w:rsid w:val="38A52ACA"/>
    <w:rsid w:val="38B375B4"/>
    <w:rsid w:val="38CE3DBC"/>
    <w:rsid w:val="38CFC851"/>
    <w:rsid w:val="38D4737C"/>
    <w:rsid w:val="38DD9D5E"/>
    <w:rsid w:val="38DE74DF"/>
    <w:rsid w:val="38E6B0C6"/>
    <w:rsid w:val="38EBD300"/>
    <w:rsid w:val="38F3A0ED"/>
    <w:rsid w:val="39177CF2"/>
    <w:rsid w:val="391DB48B"/>
    <w:rsid w:val="3928CEEA"/>
    <w:rsid w:val="39451552"/>
    <w:rsid w:val="39848E09"/>
    <w:rsid w:val="398FB0AE"/>
    <w:rsid w:val="3994B15D"/>
    <w:rsid w:val="3995B8B2"/>
    <w:rsid w:val="39A4C80A"/>
    <w:rsid w:val="39AAC3AA"/>
    <w:rsid w:val="39BD6304"/>
    <w:rsid w:val="39DFB7E0"/>
    <w:rsid w:val="3A25D41E"/>
    <w:rsid w:val="3A27E22D"/>
    <w:rsid w:val="3A28FA1B"/>
    <w:rsid w:val="3A38462A"/>
    <w:rsid w:val="3A3F804D"/>
    <w:rsid w:val="3A75FFC3"/>
    <w:rsid w:val="3A7A690E"/>
    <w:rsid w:val="3A82B652"/>
    <w:rsid w:val="3AA20F52"/>
    <w:rsid w:val="3AA7E292"/>
    <w:rsid w:val="3AB1632F"/>
    <w:rsid w:val="3AB511AE"/>
    <w:rsid w:val="3AC5666D"/>
    <w:rsid w:val="3ACD65CF"/>
    <w:rsid w:val="3AFAE57E"/>
    <w:rsid w:val="3B066633"/>
    <w:rsid w:val="3B1960DD"/>
    <w:rsid w:val="3B391F58"/>
    <w:rsid w:val="3B462464"/>
    <w:rsid w:val="3B5AA636"/>
    <w:rsid w:val="3B639680"/>
    <w:rsid w:val="3B64B6E8"/>
    <w:rsid w:val="3B755244"/>
    <w:rsid w:val="3B81E93D"/>
    <w:rsid w:val="3BA50F32"/>
    <w:rsid w:val="3BB98AED"/>
    <w:rsid w:val="3BC62B8B"/>
    <w:rsid w:val="3BD88493"/>
    <w:rsid w:val="3BD97F0C"/>
    <w:rsid w:val="3BDB325A"/>
    <w:rsid w:val="3BE3DBE5"/>
    <w:rsid w:val="3C0A99F8"/>
    <w:rsid w:val="3C21D651"/>
    <w:rsid w:val="3C330538"/>
    <w:rsid w:val="3C3BEE52"/>
    <w:rsid w:val="3C5ACA34"/>
    <w:rsid w:val="3C6728BF"/>
    <w:rsid w:val="3C888794"/>
    <w:rsid w:val="3C94BC25"/>
    <w:rsid w:val="3CA211F7"/>
    <w:rsid w:val="3CA6CE00"/>
    <w:rsid w:val="3CBC1C45"/>
    <w:rsid w:val="3CC26FAC"/>
    <w:rsid w:val="3CCA190A"/>
    <w:rsid w:val="3CE48467"/>
    <w:rsid w:val="3CFC4862"/>
    <w:rsid w:val="3D04408B"/>
    <w:rsid w:val="3D059963"/>
    <w:rsid w:val="3D131E9F"/>
    <w:rsid w:val="3D1D3F12"/>
    <w:rsid w:val="3D1DA4DB"/>
    <w:rsid w:val="3D2E984B"/>
    <w:rsid w:val="3D3006A2"/>
    <w:rsid w:val="3D3175FC"/>
    <w:rsid w:val="3D46408F"/>
    <w:rsid w:val="3D55D3B5"/>
    <w:rsid w:val="3D565E7A"/>
    <w:rsid w:val="3D5CF251"/>
    <w:rsid w:val="3D70AFE6"/>
    <w:rsid w:val="3D965556"/>
    <w:rsid w:val="3DB1C025"/>
    <w:rsid w:val="3DB2BECF"/>
    <w:rsid w:val="3DB81F89"/>
    <w:rsid w:val="3DBE2605"/>
    <w:rsid w:val="3E022E7E"/>
    <w:rsid w:val="3E043FB2"/>
    <w:rsid w:val="3E1CBA92"/>
    <w:rsid w:val="3E218788"/>
    <w:rsid w:val="3E316931"/>
    <w:rsid w:val="3E35B838"/>
    <w:rsid w:val="3E4AE959"/>
    <w:rsid w:val="3E4EA789"/>
    <w:rsid w:val="3E5B920A"/>
    <w:rsid w:val="3E64E33D"/>
    <w:rsid w:val="3E6A544C"/>
    <w:rsid w:val="3E6FFCA5"/>
    <w:rsid w:val="3E771005"/>
    <w:rsid w:val="3E823AA2"/>
    <w:rsid w:val="3E8A7F93"/>
    <w:rsid w:val="3EA1694C"/>
    <w:rsid w:val="3EAF2175"/>
    <w:rsid w:val="3EBB50ED"/>
    <w:rsid w:val="3EC328C6"/>
    <w:rsid w:val="3EE0CFB0"/>
    <w:rsid w:val="3EED32BA"/>
    <w:rsid w:val="3EEEA2D4"/>
    <w:rsid w:val="3EEF09C5"/>
    <w:rsid w:val="3EFC01DE"/>
    <w:rsid w:val="3F05469C"/>
    <w:rsid w:val="3F0ADE65"/>
    <w:rsid w:val="3F12B125"/>
    <w:rsid w:val="3F2538C0"/>
    <w:rsid w:val="3F3C7104"/>
    <w:rsid w:val="3F4DBBE7"/>
    <w:rsid w:val="3F63B9E8"/>
    <w:rsid w:val="3F68FCCF"/>
    <w:rsid w:val="3F6C604D"/>
    <w:rsid w:val="3F725BBD"/>
    <w:rsid w:val="3F847127"/>
    <w:rsid w:val="3F878268"/>
    <w:rsid w:val="3F913A4A"/>
    <w:rsid w:val="3FA14F69"/>
    <w:rsid w:val="3FB5FA04"/>
    <w:rsid w:val="3FBBCE57"/>
    <w:rsid w:val="3FBD561E"/>
    <w:rsid w:val="3FBF35B9"/>
    <w:rsid w:val="3FC5247A"/>
    <w:rsid w:val="3FCDB4ED"/>
    <w:rsid w:val="3FD8153D"/>
    <w:rsid w:val="3FE59A60"/>
    <w:rsid w:val="3FE986A6"/>
    <w:rsid w:val="3FEEA4AF"/>
    <w:rsid w:val="3FEF8B6F"/>
    <w:rsid w:val="40103BAD"/>
    <w:rsid w:val="401B52A0"/>
    <w:rsid w:val="4022E2BC"/>
    <w:rsid w:val="402FC9F1"/>
    <w:rsid w:val="40306A34"/>
    <w:rsid w:val="405C0DBF"/>
    <w:rsid w:val="4077B450"/>
    <w:rsid w:val="4082199A"/>
    <w:rsid w:val="4084FBD5"/>
    <w:rsid w:val="40977374"/>
    <w:rsid w:val="40A74A28"/>
    <w:rsid w:val="40A9B14F"/>
    <w:rsid w:val="40B878C5"/>
    <w:rsid w:val="40D44171"/>
    <w:rsid w:val="40D7CF0F"/>
    <w:rsid w:val="40EE044B"/>
    <w:rsid w:val="40F954F3"/>
    <w:rsid w:val="41049483"/>
    <w:rsid w:val="412CD6E9"/>
    <w:rsid w:val="413E6B5D"/>
    <w:rsid w:val="415DAACF"/>
    <w:rsid w:val="41681A17"/>
    <w:rsid w:val="416F45A7"/>
    <w:rsid w:val="4182DAAE"/>
    <w:rsid w:val="418F7DE1"/>
    <w:rsid w:val="419A1D9B"/>
    <w:rsid w:val="419E8B38"/>
    <w:rsid w:val="41ADCC94"/>
    <w:rsid w:val="41B98F9F"/>
    <w:rsid w:val="41C0206C"/>
    <w:rsid w:val="41C17106"/>
    <w:rsid w:val="41C63994"/>
    <w:rsid w:val="420631AA"/>
    <w:rsid w:val="42304877"/>
    <w:rsid w:val="424184B9"/>
    <w:rsid w:val="424C5B61"/>
    <w:rsid w:val="426DB7AC"/>
    <w:rsid w:val="427C3B79"/>
    <w:rsid w:val="427F8141"/>
    <w:rsid w:val="4284B632"/>
    <w:rsid w:val="4286DA6E"/>
    <w:rsid w:val="4287E8D4"/>
    <w:rsid w:val="42912586"/>
    <w:rsid w:val="42AD248E"/>
    <w:rsid w:val="42B3DEC4"/>
    <w:rsid w:val="42BBC5E3"/>
    <w:rsid w:val="42C600FA"/>
    <w:rsid w:val="42C69155"/>
    <w:rsid w:val="42CAFB2A"/>
    <w:rsid w:val="42CD7C3A"/>
    <w:rsid w:val="42FA50DA"/>
    <w:rsid w:val="42FB9FE9"/>
    <w:rsid w:val="430A3782"/>
    <w:rsid w:val="4331F32A"/>
    <w:rsid w:val="43325CB4"/>
    <w:rsid w:val="43330D9A"/>
    <w:rsid w:val="4354520E"/>
    <w:rsid w:val="4364E6BF"/>
    <w:rsid w:val="438303C4"/>
    <w:rsid w:val="438E466A"/>
    <w:rsid w:val="439AA4B8"/>
    <w:rsid w:val="43B82F49"/>
    <w:rsid w:val="43CDF402"/>
    <w:rsid w:val="43E282CB"/>
    <w:rsid w:val="43EACAB7"/>
    <w:rsid w:val="43FC677D"/>
    <w:rsid w:val="4409589D"/>
    <w:rsid w:val="4413A668"/>
    <w:rsid w:val="445C1142"/>
    <w:rsid w:val="445C1379"/>
    <w:rsid w:val="446C9E70"/>
    <w:rsid w:val="449D5CFC"/>
    <w:rsid w:val="44CBA540"/>
    <w:rsid w:val="44CBADF7"/>
    <w:rsid w:val="44E2F381"/>
    <w:rsid w:val="44E48AD0"/>
    <w:rsid w:val="44FA8F32"/>
    <w:rsid w:val="44FF110C"/>
    <w:rsid w:val="450568A1"/>
    <w:rsid w:val="452796B1"/>
    <w:rsid w:val="453F8EAE"/>
    <w:rsid w:val="45408F11"/>
    <w:rsid w:val="45782BCB"/>
    <w:rsid w:val="457A44CC"/>
    <w:rsid w:val="458106F6"/>
    <w:rsid w:val="458A2B63"/>
    <w:rsid w:val="45B6F210"/>
    <w:rsid w:val="45D02127"/>
    <w:rsid w:val="45D123D9"/>
    <w:rsid w:val="45FA17C1"/>
    <w:rsid w:val="460D131A"/>
    <w:rsid w:val="46334F98"/>
    <w:rsid w:val="4640CAA7"/>
    <w:rsid w:val="466E1C4B"/>
    <w:rsid w:val="46786B7C"/>
    <w:rsid w:val="4692C2C7"/>
    <w:rsid w:val="46A188CC"/>
    <w:rsid w:val="46A9A6B9"/>
    <w:rsid w:val="46BCD9D0"/>
    <w:rsid w:val="46F26072"/>
    <w:rsid w:val="4702E14F"/>
    <w:rsid w:val="4715751F"/>
    <w:rsid w:val="4724371E"/>
    <w:rsid w:val="4735967A"/>
    <w:rsid w:val="473F5550"/>
    <w:rsid w:val="474A760F"/>
    <w:rsid w:val="47505B75"/>
    <w:rsid w:val="475FBA2E"/>
    <w:rsid w:val="4768302C"/>
    <w:rsid w:val="4769E6E7"/>
    <w:rsid w:val="477852EE"/>
    <w:rsid w:val="47855C68"/>
    <w:rsid w:val="478702BD"/>
    <w:rsid w:val="478B69EB"/>
    <w:rsid w:val="47AEFCF5"/>
    <w:rsid w:val="47BDAF26"/>
    <w:rsid w:val="47CEDD0B"/>
    <w:rsid w:val="47D0B805"/>
    <w:rsid w:val="47D55804"/>
    <w:rsid w:val="47D9CEC4"/>
    <w:rsid w:val="47F56693"/>
    <w:rsid w:val="4812B267"/>
    <w:rsid w:val="481A636B"/>
    <w:rsid w:val="4868ADB6"/>
    <w:rsid w:val="486A3927"/>
    <w:rsid w:val="48756F54"/>
    <w:rsid w:val="4878D92A"/>
    <w:rsid w:val="4885B44A"/>
    <w:rsid w:val="48A1EC98"/>
    <w:rsid w:val="48B8CE5C"/>
    <w:rsid w:val="48C6CCE6"/>
    <w:rsid w:val="48E9B437"/>
    <w:rsid w:val="48F48DDD"/>
    <w:rsid w:val="48FCFC14"/>
    <w:rsid w:val="48FFA74E"/>
    <w:rsid w:val="4910A948"/>
    <w:rsid w:val="4916585B"/>
    <w:rsid w:val="4927B1E1"/>
    <w:rsid w:val="492ADF8A"/>
    <w:rsid w:val="49373001"/>
    <w:rsid w:val="493E0711"/>
    <w:rsid w:val="4946D852"/>
    <w:rsid w:val="494DF485"/>
    <w:rsid w:val="494FDDAB"/>
    <w:rsid w:val="4994AC39"/>
    <w:rsid w:val="499CF7E2"/>
    <w:rsid w:val="49AC77A4"/>
    <w:rsid w:val="49B4D29C"/>
    <w:rsid w:val="49BB9A2A"/>
    <w:rsid w:val="49C5F03A"/>
    <w:rsid w:val="49CEB259"/>
    <w:rsid w:val="49D5EFF1"/>
    <w:rsid w:val="49D777EE"/>
    <w:rsid w:val="49F1E13C"/>
    <w:rsid w:val="4A3359D9"/>
    <w:rsid w:val="4A46877B"/>
    <w:rsid w:val="4A5CD47E"/>
    <w:rsid w:val="4A6AEEEE"/>
    <w:rsid w:val="4A6F215B"/>
    <w:rsid w:val="4A8D05ED"/>
    <w:rsid w:val="4AAA170D"/>
    <w:rsid w:val="4AB0289C"/>
    <w:rsid w:val="4AB9B66F"/>
    <w:rsid w:val="4ABCF194"/>
    <w:rsid w:val="4AD763D9"/>
    <w:rsid w:val="4B173889"/>
    <w:rsid w:val="4B432E8E"/>
    <w:rsid w:val="4B438180"/>
    <w:rsid w:val="4B593C99"/>
    <w:rsid w:val="4B5D60CE"/>
    <w:rsid w:val="4B796606"/>
    <w:rsid w:val="4B85D575"/>
    <w:rsid w:val="4BA94FC4"/>
    <w:rsid w:val="4BAEAAE7"/>
    <w:rsid w:val="4BC77797"/>
    <w:rsid w:val="4BDC4C6E"/>
    <w:rsid w:val="4BEA7BA5"/>
    <w:rsid w:val="4BF873AC"/>
    <w:rsid w:val="4BFB1AF3"/>
    <w:rsid w:val="4C223676"/>
    <w:rsid w:val="4C431B5C"/>
    <w:rsid w:val="4C43539E"/>
    <w:rsid w:val="4C4FEDF5"/>
    <w:rsid w:val="4C6A2816"/>
    <w:rsid w:val="4CA9D8A6"/>
    <w:rsid w:val="4CAF3C85"/>
    <w:rsid w:val="4CB916F3"/>
    <w:rsid w:val="4CC6CBF5"/>
    <w:rsid w:val="4CD4B507"/>
    <w:rsid w:val="4CDD0582"/>
    <w:rsid w:val="4CE13C60"/>
    <w:rsid w:val="4CF6876D"/>
    <w:rsid w:val="4D24D785"/>
    <w:rsid w:val="4D2EA6F2"/>
    <w:rsid w:val="4D3EE054"/>
    <w:rsid w:val="4D442CC7"/>
    <w:rsid w:val="4D5035E8"/>
    <w:rsid w:val="4D5F2891"/>
    <w:rsid w:val="4D812185"/>
    <w:rsid w:val="4D993A5A"/>
    <w:rsid w:val="4D9B3F57"/>
    <w:rsid w:val="4DA85161"/>
    <w:rsid w:val="4DAAFB01"/>
    <w:rsid w:val="4DCFCC6A"/>
    <w:rsid w:val="4DE12556"/>
    <w:rsid w:val="4DF29A88"/>
    <w:rsid w:val="4E0263DA"/>
    <w:rsid w:val="4E0B6072"/>
    <w:rsid w:val="4E19CCBF"/>
    <w:rsid w:val="4E32AF52"/>
    <w:rsid w:val="4E435339"/>
    <w:rsid w:val="4E5B13BA"/>
    <w:rsid w:val="4E63B378"/>
    <w:rsid w:val="4E6D59C1"/>
    <w:rsid w:val="4E6E7207"/>
    <w:rsid w:val="4E7E2E02"/>
    <w:rsid w:val="4EA5C4D0"/>
    <w:rsid w:val="4EB25542"/>
    <w:rsid w:val="4EEEBE17"/>
    <w:rsid w:val="4F039664"/>
    <w:rsid w:val="4F15F57A"/>
    <w:rsid w:val="4F3E102D"/>
    <w:rsid w:val="4F62D1CA"/>
    <w:rsid w:val="4F8E4329"/>
    <w:rsid w:val="4F91F667"/>
    <w:rsid w:val="4F98CEE9"/>
    <w:rsid w:val="4FA948AC"/>
    <w:rsid w:val="4FC98A05"/>
    <w:rsid w:val="4FCF74E7"/>
    <w:rsid w:val="4FDB4183"/>
    <w:rsid w:val="4FE27C67"/>
    <w:rsid w:val="4FFA4F00"/>
    <w:rsid w:val="500E3ECC"/>
    <w:rsid w:val="502052A4"/>
    <w:rsid w:val="50340E89"/>
    <w:rsid w:val="503E0389"/>
    <w:rsid w:val="504A4A5A"/>
    <w:rsid w:val="504DBA43"/>
    <w:rsid w:val="505144D5"/>
    <w:rsid w:val="50604886"/>
    <w:rsid w:val="50811E76"/>
    <w:rsid w:val="5085B227"/>
    <w:rsid w:val="5087B157"/>
    <w:rsid w:val="5095F9E1"/>
    <w:rsid w:val="50C5A435"/>
    <w:rsid w:val="50DAFFBD"/>
    <w:rsid w:val="50DD1132"/>
    <w:rsid w:val="50E4D060"/>
    <w:rsid w:val="5100F383"/>
    <w:rsid w:val="5102C41C"/>
    <w:rsid w:val="5102E1AE"/>
    <w:rsid w:val="510FCD8E"/>
    <w:rsid w:val="5149DE34"/>
    <w:rsid w:val="515EA7AE"/>
    <w:rsid w:val="516CF7ED"/>
    <w:rsid w:val="5176B2D3"/>
    <w:rsid w:val="518186F2"/>
    <w:rsid w:val="51B07FC8"/>
    <w:rsid w:val="51C60C5D"/>
    <w:rsid w:val="51E6B4C0"/>
    <w:rsid w:val="51EBB9FB"/>
    <w:rsid w:val="51ED9D17"/>
    <w:rsid w:val="5201D331"/>
    <w:rsid w:val="5213F558"/>
    <w:rsid w:val="524CD7DD"/>
    <w:rsid w:val="524D83C0"/>
    <w:rsid w:val="5252CA7D"/>
    <w:rsid w:val="5252F9E0"/>
    <w:rsid w:val="5269205D"/>
    <w:rsid w:val="527E6F11"/>
    <w:rsid w:val="52C3D8A8"/>
    <w:rsid w:val="52DE9B65"/>
    <w:rsid w:val="52E92249"/>
    <w:rsid w:val="530F77E3"/>
    <w:rsid w:val="531F85B4"/>
    <w:rsid w:val="53649B4A"/>
    <w:rsid w:val="5365F3E5"/>
    <w:rsid w:val="536FCE7F"/>
    <w:rsid w:val="53743DD6"/>
    <w:rsid w:val="53788F1C"/>
    <w:rsid w:val="5386B6F4"/>
    <w:rsid w:val="538A620B"/>
    <w:rsid w:val="5390D251"/>
    <w:rsid w:val="53BBFF7F"/>
    <w:rsid w:val="53CA377B"/>
    <w:rsid w:val="53D6B529"/>
    <w:rsid w:val="53EE2BFA"/>
    <w:rsid w:val="53F0C696"/>
    <w:rsid w:val="53F7EE5A"/>
    <w:rsid w:val="54051D48"/>
    <w:rsid w:val="5412E150"/>
    <w:rsid w:val="541F458D"/>
    <w:rsid w:val="54306237"/>
    <w:rsid w:val="544EBB13"/>
    <w:rsid w:val="545248D4"/>
    <w:rsid w:val="545CC4DA"/>
    <w:rsid w:val="5461FDD8"/>
    <w:rsid w:val="54667CE2"/>
    <w:rsid w:val="54A7E88E"/>
    <w:rsid w:val="54AB2A0C"/>
    <w:rsid w:val="54D32796"/>
    <w:rsid w:val="54DB26F9"/>
    <w:rsid w:val="54E50641"/>
    <w:rsid w:val="550668DC"/>
    <w:rsid w:val="5511CC4F"/>
    <w:rsid w:val="55455F50"/>
    <w:rsid w:val="556B0748"/>
    <w:rsid w:val="5578AB59"/>
    <w:rsid w:val="5592E12B"/>
    <w:rsid w:val="559DC6BE"/>
    <w:rsid w:val="55ABD079"/>
    <w:rsid w:val="55E8BAD3"/>
    <w:rsid w:val="55F39CE0"/>
    <w:rsid w:val="55F5F7DC"/>
    <w:rsid w:val="56081205"/>
    <w:rsid w:val="5629DF23"/>
    <w:rsid w:val="562A720B"/>
    <w:rsid w:val="56377132"/>
    <w:rsid w:val="5638325C"/>
    <w:rsid w:val="56474E0E"/>
    <w:rsid w:val="564CF474"/>
    <w:rsid w:val="565843AA"/>
    <w:rsid w:val="569FE840"/>
    <w:rsid w:val="56A270F4"/>
    <w:rsid w:val="56BC6B9B"/>
    <w:rsid w:val="56D19290"/>
    <w:rsid w:val="56DB751E"/>
    <w:rsid w:val="56DE18B7"/>
    <w:rsid w:val="56DF1612"/>
    <w:rsid w:val="56E75885"/>
    <w:rsid w:val="56F8D9E2"/>
    <w:rsid w:val="570286EE"/>
    <w:rsid w:val="57078D46"/>
    <w:rsid w:val="57129026"/>
    <w:rsid w:val="57357967"/>
    <w:rsid w:val="575D2A08"/>
    <w:rsid w:val="577542D7"/>
    <w:rsid w:val="5776C607"/>
    <w:rsid w:val="5780ABF5"/>
    <w:rsid w:val="5787B98A"/>
    <w:rsid w:val="578A92AC"/>
    <w:rsid w:val="579A22C6"/>
    <w:rsid w:val="57AADEF9"/>
    <w:rsid w:val="57BD3AE8"/>
    <w:rsid w:val="57C67E40"/>
    <w:rsid w:val="57C92AC9"/>
    <w:rsid w:val="57D514B9"/>
    <w:rsid w:val="57D7884D"/>
    <w:rsid w:val="57DB1396"/>
    <w:rsid w:val="57E79A2C"/>
    <w:rsid w:val="57EF3D61"/>
    <w:rsid w:val="5804DE16"/>
    <w:rsid w:val="580E9A6A"/>
    <w:rsid w:val="581F0CDE"/>
    <w:rsid w:val="5828C348"/>
    <w:rsid w:val="5831FA58"/>
    <w:rsid w:val="5850131B"/>
    <w:rsid w:val="586BFF38"/>
    <w:rsid w:val="586E2CB0"/>
    <w:rsid w:val="5893A121"/>
    <w:rsid w:val="58D0DEF4"/>
    <w:rsid w:val="58DAFC25"/>
    <w:rsid w:val="58EF5A52"/>
    <w:rsid w:val="5920DB40"/>
    <w:rsid w:val="594CFC50"/>
    <w:rsid w:val="5999E284"/>
    <w:rsid w:val="59A5ABC6"/>
    <w:rsid w:val="59BC65C2"/>
    <w:rsid w:val="59D028BA"/>
    <w:rsid w:val="59EE1152"/>
    <w:rsid w:val="5A105E90"/>
    <w:rsid w:val="5A13097B"/>
    <w:rsid w:val="5A261E90"/>
    <w:rsid w:val="5A37A6F8"/>
    <w:rsid w:val="5A3B7C0F"/>
    <w:rsid w:val="5A3CC8FD"/>
    <w:rsid w:val="5A3F2AC6"/>
    <w:rsid w:val="5A40C62E"/>
    <w:rsid w:val="5A60A085"/>
    <w:rsid w:val="5A80A8A6"/>
    <w:rsid w:val="5A84CC80"/>
    <w:rsid w:val="5A853C23"/>
    <w:rsid w:val="5A8B482A"/>
    <w:rsid w:val="5A95DCB8"/>
    <w:rsid w:val="5A9EB791"/>
    <w:rsid w:val="5A9FCD5A"/>
    <w:rsid w:val="5AA267AA"/>
    <w:rsid w:val="5AA2DD51"/>
    <w:rsid w:val="5AABF12F"/>
    <w:rsid w:val="5AC2FE7B"/>
    <w:rsid w:val="5B003E97"/>
    <w:rsid w:val="5B0551C0"/>
    <w:rsid w:val="5B192056"/>
    <w:rsid w:val="5B277738"/>
    <w:rsid w:val="5B2C1332"/>
    <w:rsid w:val="5B53117C"/>
    <w:rsid w:val="5B5AA885"/>
    <w:rsid w:val="5B63EBE1"/>
    <w:rsid w:val="5B682906"/>
    <w:rsid w:val="5B70B6F1"/>
    <w:rsid w:val="5B7639AE"/>
    <w:rsid w:val="5B828D5A"/>
    <w:rsid w:val="5B89AC61"/>
    <w:rsid w:val="5B915845"/>
    <w:rsid w:val="5B9203E4"/>
    <w:rsid w:val="5BB23DC6"/>
    <w:rsid w:val="5BBA6C1D"/>
    <w:rsid w:val="5BC01A23"/>
    <w:rsid w:val="5BC3B9B9"/>
    <w:rsid w:val="5BC72BB6"/>
    <w:rsid w:val="5BCC28F9"/>
    <w:rsid w:val="5BD0A726"/>
    <w:rsid w:val="5BE50A5F"/>
    <w:rsid w:val="5C0C3D46"/>
    <w:rsid w:val="5C0FDF73"/>
    <w:rsid w:val="5C1A3F3D"/>
    <w:rsid w:val="5C1EC93B"/>
    <w:rsid w:val="5C222BE1"/>
    <w:rsid w:val="5C227C08"/>
    <w:rsid w:val="5C3F72CB"/>
    <w:rsid w:val="5C4276BF"/>
    <w:rsid w:val="5C48364F"/>
    <w:rsid w:val="5C4E5B16"/>
    <w:rsid w:val="5C5B42EC"/>
    <w:rsid w:val="5C7C5E59"/>
    <w:rsid w:val="5C7F5195"/>
    <w:rsid w:val="5C9195C8"/>
    <w:rsid w:val="5CABB608"/>
    <w:rsid w:val="5CB90427"/>
    <w:rsid w:val="5CFF3F65"/>
    <w:rsid w:val="5D097F4F"/>
    <w:rsid w:val="5D0C8825"/>
    <w:rsid w:val="5D14FFF9"/>
    <w:rsid w:val="5D31EA61"/>
    <w:rsid w:val="5D4AD616"/>
    <w:rsid w:val="5D6763E4"/>
    <w:rsid w:val="5D6C0F98"/>
    <w:rsid w:val="5D87118B"/>
    <w:rsid w:val="5D948784"/>
    <w:rsid w:val="5D99B862"/>
    <w:rsid w:val="5DA4087C"/>
    <w:rsid w:val="5DA65D28"/>
    <w:rsid w:val="5DAD2B9A"/>
    <w:rsid w:val="5DB20D41"/>
    <w:rsid w:val="5DB37335"/>
    <w:rsid w:val="5DC47506"/>
    <w:rsid w:val="5DC70215"/>
    <w:rsid w:val="5DC969C7"/>
    <w:rsid w:val="5DCAC160"/>
    <w:rsid w:val="5DD311CE"/>
    <w:rsid w:val="5DD55DEB"/>
    <w:rsid w:val="5DD91FEB"/>
    <w:rsid w:val="5DE0E034"/>
    <w:rsid w:val="5DE54255"/>
    <w:rsid w:val="5E1C24D7"/>
    <w:rsid w:val="5E1EAB2B"/>
    <w:rsid w:val="5E276F3B"/>
    <w:rsid w:val="5E398471"/>
    <w:rsid w:val="5E3C4B19"/>
    <w:rsid w:val="5E53DDAE"/>
    <w:rsid w:val="5E79A750"/>
    <w:rsid w:val="5E9BD1BA"/>
    <w:rsid w:val="5EB522A7"/>
    <w:rsid w:val="5EE9B6C7"/>
    <w:rsid w:val="5EF237B3"/>
    <w:rsid w:val="5EFE3275"/>
    <w:rsid w:val="5F0092F6"/>
    <w:rsid w:val="5F196C32"/>
    <w:rsid w:val="5F2B66BB"/>
    <w:rsid w:val="5F3368CF"/>
    <w:rsid w:val="5F46F628"/>
    <w:rsid w:val="5F596B34"/>
    <w:rsid w:val="5F74DBCE"/>
    <w:rsid w:val="5F9D5144"/>
    <w:rsid w:val="5FA1B2A2"/>
    <w:rsid w:val="5FA237AA"/>
    <w:rsid w:val="5FA8F65E"/>
    <w:rsid w:val="5FBCDDA2"/>
    <w:rsid w:val="5FC68EB5"/>
    <w:rsid w:val="5FD385C2"/>
    <w:rsid w:val="5FEFF1F3"/>
    <w:rsid w:val="5FF2843B"/>
    <w:rsid w:val="5FF90B98"/>
    <w:rsid w:val="60039992"/>
    <w:rsid w:val="60048B56"/>
    <w:rsid w:val="60090593"/>
    <w:rsid w:val="6011B756"/>
    <w:rsid w:val="60174855"/>
    <w:rsid w:val="60298332"/>
    <w:rsid w:val="60358C01"/>
    <w:rsid w:val="6035AE3D"/>
    <w:rsid w:val="60362B6D"/>
    <w:rsid w:val="604D298B"/>
    <w:rsid w:val="6057CFE7"/>
    <w:rsid w:val="6059EBE8"/>
    <w:rsid w:val="605FF9CA"/>
    <w:rsid w:val="60606A04"/>
    <w:rsid w:val="6077077B"/>
    <w:rsid w:val="608A90EC"/>
    <w:rsid w:val="60C7BDF9"/>
    <w:rsid w:val="60E3495E"/>
    <w:rsid w:val="60F2588C"/>
    <w:rsid w:val="6113EC3B"/>
    <w:rsid w:val="61321A02"/>
    <w:rsid w:val="61355012"/>
    <w:rsid w:val="61576499"/>
    <w:rsid w:val="615C4D76"/>
    <w:rsid w:val="6181B8A3"/>
    <w:rsid w:val="618DFE80"/>
    <w:rsid w:val="61B36A8B"/>
    <w:rsid w:val="61B5AFC6"/>
    <w:rsid w:val="61C20B2E"/>
    <w:rsid w:val="61CCF5FA"/>
    <w:rsid w:val="61D47D3C"/>
    <w:rsid w:val="61E5451D"/>
    <w:rsid w:val="61EF3F68"/>
    <w:rsid w:val="620C0BFE"/>
    <w:rsid w:val="62120FE1"/>
    <w:rsid w:val="622EE89D"/>
    <w:rsid w:val="6234D7D4"/>
    <w:rsid w:val="62632549"/>
    <w:rsid w:val="6269EE44"/>
    <w:rsid w:val="6292FE18"/>
    <w:rsid w:val="6293F93D"/>
    <w:rsid w:val="62A3581A"/>
    <w:rsid w:val="62C22230"/>
    <w:rsid w:val="62D38898"/>
    <w:rsid w:val="62D6816A"/>
    <w:rsid w:val="62E187A2"/>
    <w:rsid w:val="62E2D4DF"/>
    <w:rsid w:val="62E320ED"/>
    <w:rsid w:val="62F5C3A4"/>
    <w:rsid w:val="62F5E19C"/>
    <w:rsid w:val="6308634A"/>
    <w:rsid w:val="631AA994"/>
    <w:rsid w:val="632AE447"/>
    <w:rsid w:val="632E66D7"/>
    <w:rsid w:val="63341075"/>
    <w:rsid w:val="6335CF47"/>
    <w:rsid w:val="633EAA9F"/>
    <w:rsid w:val="63554739"/>
    <w:rsid w:val="635B1712"/>
    <w:rsid w:val="635D1004"/>
    <w:rsid w:val="635D617D"/>
    <w:rsid w:val="636FD436"/>
    <w:rsid w:val="637F6142"/>
    <w:rsid w:val="6388BCAF"/>
    <w:rsid w:val="6389CA7F"/>
    <w:rsid w:val="63A0B540"/>
    <w:rsid w:val="63A70248"/>
    <w:rsid w:val="63B3EE29"/>
    <w:rsid w:val="63C34D5A"/>
    <w:rsid w:val="63C66E8A"/>
    <w:rsid w:val="63D241B9"/>
    <w:rsid w:val="63D467F4"/>
    <w:rsid w:val="6404582F"/>
    <w:rsid w:val="640D3582"/>
    <w:rsid w:val="640F3DEA"/>
    <w:rsid w:val="641DB634"/>
    <w:rsid w:val="642BAB40"/>
    <w:rsid w:val="649D4C9E"/>
    <w:rsid w:val="64AB61E6"/>
    <w:rsid w:val="64BE92F6"/>
    <w:rsid w:val="64C259E8"/>
    <w:rsid w:val="64C37B8B"/>
    <w:rsid w:val="64C46683"/>
    <w:rsid w:val="64E25B4D"/>
    <w:rsid w:val="64E2BA27"/>
    <w:rsid w:val="64F04C87"/>
    <w:rsid w:val="6508E308"/>
    <w:rsid w:val="651020CE"/>
    <w:rsid w:val="6513B0BF"/>
    <w:rsid w:val="65519139"/>
    <w:rsid w:val="6567F7BE"/>
    <w:rsid w:val="656D5243"/>
    <w:rsid w:val="657144BD"/>
    <w:rsid w:val="6576CCDD"/>
    <w:rsid w:val="658A38CB"/>
    <w:rsid w:val="65A51173"/>
    <w:rsid w:val="65F10939"/>
    <w:rsid w:val="6600E8B7"/>
    <w:rsid w:val="6604F00C"/>
    <w:rsid w:val="6607D90F"/>
    <w:rsid w:val="660EC0BB"/>
    <w:rsid w:val="6610E8D0"/>
    <w:rsid w:val="6632E9F8"/>
    <w:rsid w:val="663AE192"/>
    <w:rsid w:val="664DD622"/>
    <w:rsid w:val="66597E57"/>
    <w:rsid w:val="666B532D"/>
    <w:rsid w:val="66A4FC4B"/>
    <w:rsid w:val="66AA4F3A"/>
    <w:rsid w:val="66D64A7E"/>
    <w:rsid w:val="66E613E6"/>
    <w:rsid w:val="66E6A435"/>
    <w:rsid w:val="66EE2339"/>
    <w:rsid w:val="66F2E20A"/>
    <w:rsid w:val="671CE564"/>
    <w:rsid w:val="6790C3B5"/>
    <w:rsid w:val="6791190B"/>
    <w:rsid w:val="67962F32"/>
    <w:rsid w:val="67A85095"/>
    <w:rsid w:val="67B9E485"/>
    <w:rsid w:val="67CA6DFB"/>
    <w:rsid w:val="67CEA056"/>
    <w:rsid w:val="67FF03E2"/>
    <w:rsid w:val="680A4903"/>
    <w:rsid w:val="680DE068"/>
    <w:rsid w:val="6842621A"/>
    <w:rsid w:val="687BFCAD"/>
    <w:rsid w:val="689391C2"/>
    <w:rsid w:val="6896662D"/>
    <w:rsid w:val="68A53A0D"/>
    <w:rsid w:val="68E8F219"/>
    <w:rsid w:val="6907112A"/>
    <w:rsid w:val="690755AB"/>
    <w:rsid w:val="69169967"/>
    <w:rsid w:val="691F2081"/>
    <w:rsid w:val="6925820E"/>
    <w:rsid w:val="692CCFC0"/>
    <w:rsid w:val="69435481"/>
    <w:rsid w:val="6962FC87"/>
    <w:rsid w:val="69746A16"/>
    <w:rsid w:val="697F0D12"/>
    <w:rsid w:val="69AAA518"/>
    <w:rsid w:val="69B28490"/>
    <w:rsid w:val="69E5F6FF"/>
    <w:rsid w:val="69EC6CEC"/>
    <w:rsid w:val="69FA06AB"/>
    <w:rsid w:val="69FDB2FD"/>
    <w:rsid w:val="69FEC35C"/>
    <w:rsid w:val="6A14C02B"/>
    <w:rsid w:val="6A1EC124"/>
    <w:rsid w:val="6A3D0C58"/>
    <w:rsid w:val="6A40195A"/>
    <w:rsid w:val="6A52599B"/>
    <w:rsid w:val="6A655A7C"/>
    <w:rsid w:val="6A78BEFD"/>
    <w:rsid w:val="6AB5C170"/>
    <w:rsid w:val="6ABA8128"/>
    <w:rsid w:val="6AC9B025"/>
    <w:rsid w:val="6ACA278A"/>
    <w:rsid w:val="6AE6B381"/>
    <w:rsid w:val="6B14B9AB"/>
    <w:rsid w:val="6B172414"/>
    <w:rsid w:val="6B26474D"/>
    <w:rsid w:val="6B2815C5"/>
    <w:rsid w:val="6B2C5968"/>
    <w:rsid w:val="6B2E143A"/>
    <w:rsid w:val="6B2F4853"/>
    <w:rsid w:val="6B39B1D9"/>
    <w:rsid w:val="6B40A46D"/>
    <w:rsid w:val="6B456966"/>
    <w:rsid w:val="6B4B20D0"/>
    <w:rsid w:val="6B678EAC"/>
    <w:rsid w:val="6B862A38"/>
    <w:rsid w:val="6B8BDE44"/>
    <w:rsid w:val="6B95CE66"/>
    <w:rsid w:val="6B9CDB72"/>
    <w:rsid w:val="6BA71D47"/>
    <w:rsid w:val="6BB8EEA0"/>
    <w:rsid w:val="6BCAC466"/>
    <w:rsid w:val="6BD19597"/>
    <w:rsid w:val="6BD933B7"/>
    <w:rsid w:val="6BEBE17B"/>
    <w:rsid w:val="6BEDB371"/>
    <w:rsid w:val="6BEFCF6C"/>
    <w:rsid w:val="6C198FDE"/>
    <w:rsid w:val="6C1FB101"/>
    <w:rsid w:val="6C20C45A"/>
    <w:rsid w:val="6C2EC089"/>
    <w:rsid w:val="6C34A17B"/>
    <w:rsid w:val="6C3A8400"/>
    <w:rsid w:val="6C3D3ADF"/>
    <w:rsid w:val="6C48609B"/>
    <w:rsid w:val="6C661CFC"/>
    <w:rsid w:val="6C7583D2"/>
    <w:rsid w:val="6C807C4C"/>
    <w:rsid w:val="6C861B4A"/>
    <w:rsid w:val="6C91CC73"/>
    <w:rsid w:val="6C9BB97C"/>
    <w:rsid w:val="6C9C1BFA"/>
    <w:rsid w:val="6CD87C5F"/>
    <w:rsid w:val="6CF0FCF7"/>
    <w:rsid w:val="6D02F8A3"/>
    <w:rsid w:val="6D03BB8F"/>
    <w:rsid w:val="6D0F5900"/>
    <w:rsid w:val="6D3AA642"/>
    <w:rsid w:val="6D4B8CC8"/>
    <w:rsid w:val="6D570B9F"/>
    <w:rsid w:val="6D77AF3E"/>
    <w:rsid w:val="6D7A1FAD"/>
    <w:rsid w:val="6D818E62"/>
    <w:rsid w:val="6D822209"/>
    <w:rsid w:val="6D86E4B3"/>
    <w:rsid w:val="6DA5E326"/>
    <w:rsid w:val="6DA79090"/>
    <w:rsid w:val="6DA82984"/>
    <w:rsid w:val="6DADF0C2"/>
    <w:rsid w:val="6DCD1C9C"/>
    <w:rsid w:val="6DD4F3DA"/>
    <w:rsid w:val="6DF27660"/>
    <w:rsid w:val="6DFF81EA"/>
    <w:rsid w:val="6E1ADF6C"/>
    <w:rsid w:val="6E21634F"/>
    <w:rsid w:val="6E3FC79A"/>
    <w:rsid w:val="6E50DBBC"/>
    <w:rsid w:val="6E613AFA"/>
    <w:rsid w:val="6EA08D21"/>
    <w:rsid w:val="6EA9ED78"/>
    <w:rsid w:val="6EAAD71C"/>
    <w:rsid w:val="6EDAD031"/>
    <w:rsid w:val="6EE03321"/>
    <w:rsid w:val="6EE64CAB"/>
    <w:rsid w:val="6EE99D08"/>
    <w:rsid w:val="6F0D5DED"/>
    <w:rsid w:val="6F2B664D"/>
    <w:rsid w:val="6F3D3B1C"/>
    <w:rsid w:val="6F4BEFA5"/>
    <w:rsid w:val="6F5708FF"/>
    <w:rsid w:val="6F58B773"/>
    <w:rsid w:val="6F5CEFA1"/>
    <w:rsid w:val="6F83BFE9"/>
    <w:rsid w:val="6F8C2E57"/>
    <w:rsid w:val="6F9C2376"/>
    <w:rsid w:val="6FC96A3A"/>
    <w:rsid w:val="6FE58116"/>
    <w:rsid w:val="70199A4B"/>
    <w:rsid w:val="70280C1D"/>
    <w:rsid w:val="702F79D9"/>
    <w:rsid w:val="7034E26F"/>
    <w:rsid w:val="7058FD89"/>
    <w:rsid w:val="705E5590"/>
    <w:rsid w:val="705F55BB"/>
    <w:rsid w:val="70820448"/>
    <w:rsid w:val="7086F937"/>
    <w:rsid w:val="708756B0"/>
    <w:rsid w:val="70995904"/>
    <w:rsid w:val="70A33839"/>
    <w:rsid w:val="70AE94F2"/>
    <w:rsid w:val="70BC021A"/>
    <w:rsid w:val="70BF13D6"/>
    <w:rsid w:val="70EFC275"/>
    <w:rsid w:val="70FF4410"/>
    <w:rsid w:val="710E74B9"/>
    <w:rsid w:val="71100AF6"/>
    <w:rsid w:val="71225558"/>
    <w:rsid w:val="7136D940"/>
    <w:rsid w:val="71425BE4"/>
    <w:rsid w:val="714DCAC0"/>
    <w:rsid w:val="71547614"/>
    <w:rsid w:val="71564048"/>
    <w:rsid w:val="715E1845"/>
    <w:rsid w:val="716C53E2"/>
    <w:rsid w:val="717716ED"/>
    <w:rsid w:val="7190D47A"/>
    <w:rsid w:val="71959C18"/>
    <w:rsid w:val="719B82BC"/>
    <w:rsid w:val="71AB7B03"/>
    <w:rsid w:val="71B4B89F"/>
    <w:rsid w:val="71B52E68"/>
    <w:rsid w:val="71C64572"/>
    <w:rsid w:val="71FC29C2"/>
    <w:rsid w:val="7213738A"/>
    <w:rsid w:val="7220E653"/>
    <w:rsid w:val="72396639"/>
    <w:rsid w:val="72616F83"/>
    <w:rsid w:val="726DB394"/>
    <w:rsid w:val="72707C12"/>
    <w:rsid w:val="728F8B98"/>
    <w:rsid w:val="729F935F"/>
    <w:rsid w:val="72B15968"/>
    <w:rsid w:val="72BF4308"/>
    <w:rsid w:val="72C0486D"/>
    <w:rsid w:val="72CF9AB9"/>
    <w:rsid w:val="72D7B86A"/>
    <w:rsid w:val="72DD903F"/>
    <w:rsid w:val="7300C2EE"/>
    <w:rsid w:val="7316A8FE"/>
    <w:rsid w:val="731DAAA0"/>
    <w:rsid w:val="73374A71"/>
    <w:rsid w:val="7342C747"/>
    <w:rsid w:val="734696DA"/>
    <w:rsid w:val="734D7DAF"/>
    <w:rsid w:val="735B5F91"/>
    <w:rsid w:val="737DB06B"/>
    <w:rsid w:val="7383DC8D"/>
    <w:rsid w:val="7383E736"/>
    <w:rsid w:val="73952116"/>
    <w:rsid w:val="73B6CDE7"/>
    <w:rsid w:val="73BC5D8D"/>
    <w:rsid w:val="73C7B93B"/>
    <w:rsid w:val="73DB853F"/>
    <w:rsid w:val="73EC9B0B"/>
    <w:rsid w:val="74175F4B"/>
    <w:rsid w:val="7417B755"/>
    <w:rsid w:val="741CDE68"/>
    <w:rsid w:val="74210B31"/>
    <w:rsid w:val="744B982F"/>
    <w:rsid w:val="744BA7A4"/>
    <w:rsid w:val="745A889B"/>
    <w:rsid w:val="745EC89A"/>
    <w:rsid w:val="745EEEA7"/>
    <w:rsid w:val="746BBEE1"/>
    <w:rsid w:val="7473141A"/>
    <w:rsid w:val="7489727D"/>
    <w:rsid w:val="748D5E62"/>
    <w:rsid w:val="749D9A13"/>
    <w:rsid w:val="74B25707"/>
    <w:rsid w:val="74BBCA49"/>
    <w:rsid w:val="74BD7A89"/>
    <w:rsid w:val="74D37CF8"/>
    <w:rsid w:val="74D40F67"/>
    <w:rsid w:val="74F24B2D"/>
    <w:rsid w:val="75132E41"/>
    <w:rsid w:val="752A6544"/>
    <w:rsid w:val="75318D7D"/>
    <w:rsid w:val="7536360D"/>
    <w:rsid w:val="75453A04"/>
    <w:rsid w:val="7563B380"/>
    <w:rsid w:val="756D2505"/>
    <w:rsid w:val="758E8F83"/>
    <w:rsid w:val="758FE8CE"/>
    <w:rsid w:val="75AF993C"/>
    <w:rsid w:val="75C8C240"/>
    <w:rsid w:val="75D6EEEE"/>
    <w:rsid w:val="75D886BB"/>
    <w:rsid w:val="76046B2E"/>
    <w:rsid w:val="7625BBD8"/>
    <w:rsid w:val="762DD783"/>
    <w:rsid w:val="763AE754"/>
    <w:rsid w:val="7640F01E"/>
    <w:rsid w:val="7641E0B8"/>
    <w:rsid w:val="764BA040"/>
    <w:rsid w:val="764C08A1"/>
    <w:rsid w:val="7663961E"/>
    <w:rsid w:val="7687A98E"/>
    <w:rsid w:val="768B1D36"/>
    <w:rsid w:val="769523B7"/>
    <w:rsid w:val="76B5D9AD"/>
    <w:rsid w:val="76BA3C3A"/>
    <w:rsid w:val="76DB1929"/>
    <w:rsid w:val="76DD43AF"/>
    <w:rsid w:val="76F09E88"/>
    <w:rsid w:val="76F277F4"/>
    <w:rsid w:val="774016E9"/>
    <w:rsid w:val="77418A88"/>
    <w:rsid w:val="774C3A08"/>
    <w:rsid w:val="774D633D"/>
    <w:rsid w:val="774FA6DB"/>
    <w:rsid w:val="77589CC4"/>
    <w:rsid w:val="77604CE8"/>
    <w:rsid w:val="77674168"/>
    <w:rsid w:val="7781CFF1"/>
    <w:rsid w:val="779D0390"/>
    <w:rsid w:val="779D6004"/>
    <w:rsid w:val="77A48D7E"/>
    <w:rsid w:val="77A4CF44"/>
    <w:rsid w:val="77AC4A3E"/>
    <w:rsid w:val="77ACF17C"/>
    <w:rsid w:val="77D0A751"/>
    <w:rsid w:val="77D74295"/>
    <w:rsid w:val="77F0DD9A"/>
    <w:rsid w:val="7808D5F4"/>
    <w:rsid w:val="7810E596"/>
    <w:rsid w:val="785201BF"/>
    <w:rsid w:val="787B5496"/>
    <w:rsid w:val="788C8541"/>
    <w:rsid w:val="78A0D42E"/>
    <w:rsid w:val="78A19A20"/>
    <w:rsid w:val="78D2E745"/>
    <w:rsid w:val="78D3770F"/>
    <w:rsid w:val="78D52C4B"/>
    <w:rsid w:val="78EC1F6E"/>
    <w:rsid w:val="79015505"/>
    <w:rsid w:val="793B3D0B"/>
    <w:rsid w:val="7965F3E4"/>
    <w:rsid w:val="798354B0"/>
    <w:rsid w:val="798C9303"/>
    <w:rsid w:val="79A274DD"/>
    <w:rsid w:val="79B360C5"/>
    <w:rsid w:val="79B6C4F8"/>
    <w:rsid w:val="79CBC6F5"/>
    <w:rsid w:val="79D205AC"/>
    <w:rsid w:val="79E43002"/>
    <w:rsid w:val="7A1779BA"/>
    <w:rsid w:val="7A1F405F"/>
    <w:rsid w:val="7A241430"/>
    <w:rsid w:val="7A4FB8D3"/>
    <w:rsid w:val="7A6AD097"/>
    <w:rsid w:val="7A6C2BD2"/>
    <w:rsid w:val="7A7569FE"/>
    <w:rsid w:val="7A78D824"/>
    <w:rsid w:val="7A85617F"/>
    <w:rsid w:val="7A8CFAF9"/>
    <w:rsid w:val="7A8EB94D"/>
    <w:rsid w:val="7AA215C8"/>
    <w:rsid w:val="7AD0621D"/>
    <w:rsid w:val="7ADBE5F6"/>
    <w:rsid w:val="7AF8B7DB"/>
    <w:rsid w:val="7B09EA87"/>
    <w:rsid w:val="7B1945CC"/>
    <w:rsid w:val="7B2E516C"/>
    <w:rsid w:val="7B3AB443"/>
    <w:rsid w:val="7B4B582D"/>
    <w:rsid w:val="7B572090"/>
    <w:rsid w:val="7B77A7CB"/>
    <w:rsid w:val="7B7A5B9C"/>
    <w:rsid w:val="7B7E9550"/>
    <w:rsid w:val="7B818A6C"/>
    <w:rsid w:val="7B8EB274"/>
    <w:rsid w:val="7B9FE8CD"/>
    <w:rsid w:val="7BA99DC2"/>
    <w:rsid w:val="7BB7FAAA"/>
    <w:rsid w:val="7BDC54FD"/>
    <w:rsid w:val="7BED4E73"/>
    <w:rsid w:val="7BEFB7D1"/>
    <w:rsid w:val="7BF40C11"/>
    <w:rsid w:val="7BF711F5"/>
    <w:rsid w:val="7BFA3689"/>
    <w:rsid w:val="7BFA5700"/>
    <w:rsid w:val="7C0211B6"/>
    <w:rsid w:val="7C221F1E"/>
    <w:rsid w:val="7C362C12"/>
    <w:rsid w:val="7C3921EB"/>
    <w:rsid w:val="7C452A31"/>
    <w:rsid w:val="7C485280"/>
    <w:rsid w:val="7C6F846C"/>
    <w:rsid w:val="7C870A73"/>
    <w:rsid w:val="7C905059"/>
    <w:rsid w:val="7CB4B41F"/>
    <w:rsid w:val="7CD31CBF"/>
    <w:rsid w:val="7CDADA3F"/>
    <w:rsid w:val="7CDEECDA"/>
    <w:rsid w:val="7CE2331B"/>
    <w:rsid w:val="7CF564DC"/>
    <w:rsid w:val="7CF89E0F"/>
    <w:rsid w:val="7D06561B"/>
    <w:rsid w:val="7D07E6D4"/>
    <w:rsid w:val="7D503CEC"/>
    <w:rsid w:val="7D74809A"/>
    <w:rsid w:val="7D7AF0F6"/>
    <w:rsid w:val="7D7FE517"/>
    <w:rsid w:val="7D8E8F87"/>
    <w:rsid w:val="7DAEF5AF"/>
    <w:rsid w:val="7DCE9CAE"/>
    <w:rsid w:val="7DD2D399"/>
    <w:rsid w:val="7DDA57D0"/>
    <w:rsid w:val="7DE821A0"/>
    <w:rsid w:val="7DEBDC91"/>
    <w:rsid w:val="7DED61A5"/>
    <w:rsid w:val="7DEEC5BF"/>
    <w:rsid w:val="7E042F80"/>
    <w:rsid w:val="7E0DF7F5"/>
    <w:rsid w:val="7E16CB6F"/>
    <w:rsid w:val="7E26D095"/>
    <w:rsid w:val="7E31BEF2"/>
    <w:rsid w:val="7E4FFED1"/>
    <w:rsid w:val="7E7ADF76"/>
    <w:rsid w:val="7E8707DD"/>
    <w:rsid w:val="7E8F8EAE"/>
    <w:rsid w:val="7E9787E7"/>
    <w:rsid w:val="7EA22BC2"/>
    <w:rsid w:val="7EDC1B52"/>
    <w:rsid w:val="7EFBF1F6"/>
    <w:rsid w:val="7F20A609"/>
    <w:rsid w:val="7F2D3A89"/>
    <w:rsid w:val="7F2E30A2"/>
    <w:rsid w:val="7F4207B3"/>
    <w:rsid w:val="7F709689"/>
    <w:rsid w:val="7F917AE5"/>
    <w:rsid w:val="7F99A89F"/>
    <w:rsid w:val="7F9AEE8A"/>
    <w:rsid w:val="7F9ED031"/>
    <w:rsid w:val="7FB2538D"/>
    <w:rsid w:val="7FB322E2"/>
    <w:rsid w:val="7FB8AB79"/>
    <w:rsid w:val="7FD06907"/>
    <w:rsid w:val="7FD4053F"/>
    <w:rsid w:val="7FD59C86"/>
    <w:rsid w:val="7FD5BB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CE0ABF"/>
  <w15:docId w15:val="{48E2AEB8-EE58-42AA-860D-F7A9F1129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DBC"/>
  </w:style>
  <w:style w:type="paragraph" w:styleId="Heading1">
    <w:name w:val="heading 1"/>
    <w:basedOn w:val="Normal"/>
    <w:next w:val="Normal"/>
    <w:link w:val="Heading1Char"/>
    <w:uiPriority w:val="9"/>
    <w:qFormat/>
    <w:rsid w:val="00822DBC"/>
    <w:pPr>
      <w:keepNext/>
      <w:keepLines/>
      <w:pBdr>
        <w:bottom w:val="single" w:sz="4" w:space="1" w:color="565EC7" w:themeColor="text1" w:themeTint="A6"/>
      </w:pBdr>
      <w:spacing w:before="360"/>
      <w:ind w:left="432" w:hanging="432"/>
      <w:outlineLvl w:val="0"/>
    </w:pPr>
    <w:rPr>
      <w:rFonts w:asciiTheme="majorHAnsi" w:eastAsiaTheme="majorEastAsia" w:hAnsiTheme="majorHAnsi" w:cstheme="majorBidi"/>
      <w:b/>
      <w:bCs/>
      <w:smallCaps/>
      <w:color w:val="292F7C" w:themeColor="text1"/>
      <w:sz w:val="36"/>
      <w:szCs w:val="36"/>
    </w:rPr>
  </w:style>
  <w:style w:type="paragraph" w:styleId="Heading2">
    <w:name w:val="heading 2"/>
    <w:basedOn w:val="Normal"/>
    <w:next w:val="Normal"/>
    <w:link w:val="Heading2Char"/>
    <w:uiPriority w:val="9"/>
    <w:unhideWhenUsed/>
    <w:qFormat/>
    <w:rsid w:val="00822DBC"/>
    <w:pPr>
      <w:keepNext/>
      <w:keepLines/>
      <w:spacing w:before="360" w:after="0"/>
      <w:ind w:left="576" w:hanging="576"/>
      <w:outlineLvl w:val="1"/>
    </w:pPr>
    <w:rPr>
      <w:rFonts w:asciiTheme="majorHAnsi" w:eastAsiaTheme="majorEastAsia" w:hAnsiTheme="majorHAnsi" w:cstheme="majorBidi"/>
      <w:b/>
      <w:bCs/>
      <w:smallCaps/>
      <w:color w:val="292F7C" w:themeColor="text1"/>
      <w:sz w:val="28"/>
      <w:szCs w:val="28"/>
    </w:rPr>
  </w:style>
  <w:style w:type="paragraph" w:styleId="Heading3">
    <w:name w:val="heading 3"/>
    <w:basedOn w:val="Normal"/>
    <w:next w:val="Normal"/>
    <w:link w:val="Heading3Char"/>
    <w:uiPriority w:val="9"/>
    <w:unhideWhenUsed/>
    <w:qFormat/>
    <w:rsid w:val="00822DBC"/>
    <w:pPr>
      <w:keepNext/>
      <w:keepLines/>
      <w:spacing w:before="200" w:after="0"/>
      <w:ind w:left="720" w:hanging="720"/>
      <w:outlineLvl w:val="2"/>
    </w:pPr>
    <w:rPr>
      <w:rFonts w:asciiTheme="majorHAnsi" w:eastAsiaTheme="majorEastAsia" w:hAnsiTheme="majorHAnsi" w:cstheme="majorBidi"/>
      <w:b/>
      <w:bCs/>
      <w:color w:val="292F7C" w:themeColor="text1"/>
    </w:rPr>
  </w:style>
  <w:style w:type="paragraph" w:styleId="Heading4">
    <w:name w:val="heading 4"/>
    <w:basedOn w:val="Normal"/>
    <w:next w:val="Normal"/>
    <w:link w:val="Heading4Char"/>
    <w:uiPriority w:val="9"/>
    <w:unhideWhenUsed/>
    <w:qFormat/>
    <w:rsid w:val="00822DBC"/>
    <w:pPr>
      <w:keepNext/>
      <w:keepLines/>
      <w:spacing w:before="200" w:after="0"/>
      <w:ind w:left="864" w:hanging="864"/>
      <w:outlineLvl w:val="3"/>
    </w:pPr>
    <w:rPr>
      <w:rFonts w:asciiTheme="majorHAnsi" w:eastAsiaTheme="majorEastAsia" w:hAnsiTheme="majorHAnsi" w:cstheme="majorBidi"/>
      <w:b/>
      <w:bCs/>
      <w:i/>
      <w:iCs/>
      <w:color w:val="292F7C" w:themeColor="text1"/>
    </w:rPr>
  </w:style>
  <w:style w:type="paragraph" w:styleId="Heading5">
    <w:name w:val="heading 5"/>
    <w:basedOn w:val="Normal"/>
    <w:next w:val="Normal"/>
    <w:link w:val="Heading5Char"/>
    <w:uiPriority w:val="9"/>
    <w:semiHidden/>
    <w:unhideWhenUsed/>
    <w:qFormat/>
    <w:rsid w:val="00822DBC"/>
    <w:pPr>
      <w:keepNext/>
      <w:keepLines/>
      <w:spacing w:before="200" w:after="0"/>
      <w:ind w:left="1008" w:hanging="1008"/>
      <w:outlineLvl w:val="4"/>
    </w:pPr>
    <w:rPr>
      <w:rFonts w:asciiTheme="majorHAnsi" w:eastAsiaTheme="majorEastAsia" w:hAnsiTheme="majorHAnsi" w:cstheme="majorBidi"/>
      <w:color w:val="000000" w:themeColor="text2" w:themeShade="BF"/>
    </w:rPr>
  </w:style>
  <w:style w:type="paragraph" w:styleId="Heading6">
    <w:name w:val="heading 6"/>
    <w:basedOn w:val="Normal"/>
    <w:next w:val="Normal"/>
    <w:link w:val="Heading6Char"/>
    <w:uiPriority w:val="9"/>
    <w:semiHidden/>
    <w:unhideWhenUsed/>
    <w:qFormat/>
    <w:rsid w:val="00822DBC"/>
    <w:pPr>
      <w:keepNext/>
      <w:keepLines/>
      <w:spacing w:before="200" w:after="0"/>
      <w:ind w:left="1152" w:hanging="1152"/>
      <w:outlineLvl w:val="5"/>
    </w:pPr>
    <w:rPr>
      <w:rFonts w:asciiTheme="majorHAnsi" w:eastAsiaTheme="majorEastAsia" w:hAnsiTheme="majorHAnsi" w:cstheme="majorBidi"/>
      <w:i/>
      <w:iCs/>
      <w:color w:val="000000" w:themeColor="text2" w:themeShade="BF"/>
    </w:rPr>
  </w:style>
  <w:style w:type="paragraph" w:styleId="Heading7">
    <w:name w:val="heading 7"/>
    <w:basedOn w:val="Normal"/>
    <w:next w:val="Normal"/>
    <w:link w:val="Heading7Char"/>
    <w:uiPriority w:val="9"/>
    <w:semiHidden/>
    <w:unhideWhenUsed/>
    <w:qFormat/>
    <w:rsid w:val="00822DBC"/>
    <w:pPr>
      <w:keepNext/>
      <w:keepLines/>
      <w:spacing w:before="200" w:after="0"/>
      <w:ind w:left="1296" w:hanging="1296"/>
      <w:outlineLvl w:val="6"/>
    </w:pPr>
    <w:rPr>
      <w:rFonts w:asciiTheme="majorHAnsi" w:eastAsiaTheme="majorEastAsia" w:hAnsiTheme="majorHAnsi" w:cstheme="majorBidi"/>
      <w:i/>
      <w:iCs/>
      <w:color w:val="3E47BC" w:themeColor="text1" w:themeTint="BF"/>
    </w:rPr>
  </w:style>
  <w:style w:type="paragraph" w:styleId="Heading8">
    <w:name w:val="heading 8"/>
    <w:basedOn w:val="Normal"/>
    <w:next w:val="Normal"/>
    <w:link w:val="Heading8Char"/>
    <w:uiPriority w:val="9"/>
    <w:semiHidden/>
    <w:unhideWhenUsed/>
    <w:qFormat/>
    <w:rsid w:val="00822DBC"/>
    <w:pPr>
      <w:keepNext/>
      <w:keepLines/>
      <w:spacing w:before="200" w:after="0"/>
      <w:ind w:left="1440" w:hanging="1440"/>
      <w:outlineLvl w:val="7"/>
    </w:pPr>
    <w:rPr>
      <w:rFonts w:asciiTheme="majorHAnsi" w:eastAsiaTheme="majorEastAsia" w:hAnsiTheme="majorHAnsi" w:cstheme="majorBidi"/>
      <w:color w:val="3E47BC" w:themeColor="text1" w:themeTint="BF"/>
      <w:sz w:val="20"/>
      <w:szCs w:val="20"/>
    </w:rPr>
  </w:style>
  <w:style w:type="paragraph" w:styleId="Heading9">
    <w:name w:val="heading 9"/>
    <w:basedOn w:val="Normal"/>
    <w:next w:val="Normal"/>
    <w:link w:val="Heading9Char"/>
    <w:uiPriority w:val="9"/>
    <w:semiHidden/>
    <w:unhideWhenUsed/>
    <w:qFormat/>
    <w:rsid w:val="00822DBC"/>
    <w:pPr>
      <w:keepNext/>
      <w:keepLines/>
      <w:spacing w:before="200" w:after="0"/>
      <w:ind w:left="1584" w:hanging="1584"/>
      <w:outlineLvl w:val="8"/>
    </w:pPr>
    <w:rPr>
      <w:rFonts w:asciiTheme="majorHAnsi" w:eastAsiaTheme="majorEastAsia" w:hAnsiTheme="majorHAnsi" w:cstheme="majorBidi"/>
      <w:i/>
      <w:iCs/>
      <w:color w:val="3E47BC"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DBC"/>
    <w:rPr>
      <w:rFonts w:asciiTheme="majorHAnsi" w:eastAsiaTheme="majorEastAsia" w:hAnsiTheme="majorHAnsi" w:cstheme="majorBidi"/>
      <w:b/>
      <w:bCs/>
      <w:smallCaps/>
      <w:color w:val="292F7C" w:themeColor="text1"/>
      <w:sz w:val="36"/>
      <w:szCs w:val="36"/>
    </w:rPr>
  </w:style>
  <w:style w:type="paragraph" w:styleId="ListParagraph">
    <w:name w:val="List Paragraph"/>
    <w:basedOn w:val="Normal"/>
    <w:link w:val="ListParagraphChar"/>
    <w:uiPriority w:val="34"/>
    <w:qFormat/>
    <w:rsid w:val="00822DBC"/>
    <w:pPr>
      <w:ind w:left="720"/>
      <w:contextualSpacing/>
    </w:pPr>
  </w:style>
  <w:style w:type="character" w:customStyle="1" w:styleId="Heading2Char">
    <w:name w:val="Heading 2 Char"/>
    <w:basedOn w:val="DefaultParagraphFont"/>
    <w:link w:val="Heading2"/>
    <w:uiPriority w:val="9"/>
    <w:rsid w:val="00822DBC"/>
    <w:rPr>
      <w:rFonts w:asciiTheme="majorHAnsi" w:eastAsiaTheme="majorEastAsia" w:hAnsiTheme="majorHAnsi" w:cstheme="majorBidi"/>
      <w:b/>
      <w:bCs/>
      <w:smallCaps/>
      <w:color w:val="292F7C" w:themeColor="text1"/>
      <w:sz w:val="28"/>
      <w:szCs w:val="28"/>
    </w:rPr>
  </w:style>
  <w:style w:type="table" w:styleId="TableGrid">
    <w:name w:val="Table Grid"/>
    <w:basedOn w:val="TableNormal"/>
    <w:uiPriority w:val="59"/>
    <w:rsid w:val="00FB4123"/>
    <w:pPr>
      <w:spacing w:after="0" w:line="240" w:lineRule="auto"/>
    </w:pPr>
    <w:tblPr>
      <w:tblBorders>
        <w:top w:val="single" w:sz="4" w:space="0" w:color="292F7C" w:themeColor="text1"/>
        <w:left w:val="single" w:sz="4" w:space="0" w:color="292F7C" w:themeColor="text1"/>
        <w:bottom w:val="single" w:sz="4" w:space="0" w:color="292F7C" w:themeColor="text1"/>
        <w:right w:val="single" w:sz="4" w:space="0" w:color="292F7C" w:themeColor="text1"/>
        <w:insideH w:val="single" w:sz="4" w:space="0" w:color="292F7C" w:themeColor="text1"/>
        <w:insideV w:val="single" w:sz="4" w:space="0" w:color="292F7C" w:themeColor="text1"/>
      </w:tblBorders>
    </w:tblPr>
  </w:style>
  <w:style w:type="character" w:customStyle="1" w:styleId="Heading3Char">
    <w:name w:val="Heading 3 Char"/>
    <w:basedOn w:val="DefaultParagraphFont"/>
    <w:link w:val="Heading3"/>
    <w:uiPriority w:val="9"/>
    <w:rsid w:val="00822DBC"/>
    <w:rPr>
      <w:rFonts w:asciiTheme="majorHAnsi" w:eastAsiaTheme="majorEastAsia" w:hAnsiTheme="majorHAnsi" w:cstheme="majorBidi"/>
      <w:b/>
      <w:bCs/>
      <w:color w:val="292F7C" w:themeColor="text1"/>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AF7F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F34"/>
    <w:rPr>
      <w:rFonts w:ascii="Segoe UI" w:hAnsi="Segoe UI" w:cs="Segoe UI"/>
      <w:sz w:val="18"/>
      <w:szCs w:val="18"/>
    </w:rPr>
  </w:style>
  <w:style w:type="paragraph" w:styleId="Title">
    <w:name w:val="Title"/>
    <w:basedOn w:val="Normal"/>
    <w:next w:val="Normal"/>
    <w:link w:val="TitleChar"/>
    <w:uiPriority w:val="10"/>
    <w:qFormat/>
    <w:rsid w:val="00822DBC"/>
    <w:pPr>
      <w:spacing w:after="0" w:line="240" w:lineRule="auto"/>
      <w:contextualSpacing/>
    </w:pPr>
    <w:rPr>
      <w:rFonts w:asciiTheme="majorHAnsi" w:eastAsiaTheme="majorEastAsia" w:hAnsiTheme="majorHAnsi" w:cstheme="majorBidi"/>
      <w:color w:val="292F7C" w:themeColor="text1"/>
      <w:sz w:val="56"/>
      <w:szCs w:val="56"/>
    </w:rPr>
  </w:style>
  <w:style w:type="character" w:customStyle="1" w:styleId="TitleChar">
    <w:name w:val="Title Char"/>
    <w:basedOn w:val="DefaultParagraphFont"/>
    <w:link w:val="Title"/>
    <w:uiPriority w:val="10"/>
    <w:rsid w:val="00822DBC"/>
    <w:rPr>
      <w:rFonts w:asciiTheme="majorHAnsi" w:eastAsiaTheme="majorEastAsia" w:hAnsiTheme="majorHAnsi" w:cstheme="majorBidi"/>
      <w:color w:val="292F7C" w:themeColor="text1"/>
      <w:sz w:val="56"/>
      <w:szCs w:val="56"/>
    </w:rPr>
  </w:style>
  <w:style w:type="paragraph" w:styleId="CommentSubject">
    <w:name w:val="annotation subject"/>
    <w:basedOn w:val="CommentText"/>
    <w:next w:val="CommentText"/>
    <w:link w:val="CommentSubjectChar"/>
    <w:uiPriority w:val="99"/>
    <w:semiHidden/>
    <w:unhideWhenUsed/>
    <w:rsid w:val="00FB28CC"/>
    <w:rPr>
      <w:b/>
      <w:bCs/>
    </w:rPr>
  </w:style>
  <w:style w:type="character" w:customStyle="1" w:styleId="CommentSubjectChar">
    <w:name w:val="Comment Subject Char"/>
    <w:basedOn w:val="CommentTextChar"/>
    <w:link w:val="CommentSubject"/>
    <w:uiPriority w:val="99"/>
    <w:semiHidden/>
    <w:rsid w:val="00FB28CC"/>
    <w:rPr>
      <w:b/>
      <w:bCs/>
      <w:sz w:val="20"/>
      <w:szCs w:val="20"/>
    </w:rPr>
  </w:style>
  <w:style w:type="paragraph" w:styleId="Header">
    <w:name w:val="header"/>
    <w:basedOn w:val="Normal"/>
    <w:link w:val="HeaderChar"/>
    <w:uiPriority w:val="99"/>
    <w:unhideWhenUsed/>
    <w:rsid w:val="00780160"/>
    <w:pPr>
      <w:tabs>
        <w:tab w:val="center" w:pos="4680"/>
        <w:tab w:val="right" w:pos="9360"/>
      </w:tabs>
      <w:spacing w:after="0"/>
    </w:pPr>
  </w:style>
  <w:style w:type="character" w:customStyle="1" w:styleId="HeaderChar">
    <w:name w:val="Header Char"/>
    <w:basedOn w:val="DefaultParagraphFont"/>
    <w:link w:val="Header"/>
    <w:uiPriority w:val="99"/>
    <w:rsid w:val="00780160"/>
  </w:style>
  <w:style w:type="paragraph" w:styleId="Footer">
    <w:name w:val="footer"/>
    <w:basedOn w:val="Normal"/>
    <w:link w:val="FooterChar"/>
    <w:uiPriority w:val="99"/>
    <w:unhideWhenUsed/>
    <w:rsid w:val="00780160"/>
    <w:pPr>
      <w:tabs>
        <w:tab w:val="center" w:pos="4680"/>
        <w:tab w:val="right" w:pos="9360"/>
      </w:tabs>
      <w:spacing w:after="0"/>
    </w:pPr>
  </w:style>
  <w:style w:type="character" w:customStyle="1" w:styleId="FooterChar">
    <w:name w:val="Footer Char"/>
    <w:basedOn w:val="DefaultParagraphFont"/>
    <w:link w:val="Footer"/>
    <w:uiPriority w:val="99"/>
    <w:rsid w:val="00780160"/>
  </w:style>
  <w:style w:type="paragraph" w:customStyle="1" w:styleId="paragraph">
    <w:name w:val="paragraph"/>
    <w:basedOn w:val="Normal"/>
    <w:rsid w:val="00E1577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15773"/>
  </w:style>
  <w:style w:type="character" w:customStyle="1" w:styleId="eop">
    <w:name w:val="eop"/>
    <w:basedOn w:val="DefaultParagraphFont"/>
    <w:rsid w:val="00E15773"/>
  </w:style>
  <w:style w:type="paragraph" w:styleId="TOCHeading">
    <w:name w:val="TOC Heading"/>
    <w:basedOn w:val="Heading1"/>
    <w:next w:val="Normal"/>
    <w:uiPriority w:val="39"/>
    <w:unhideWhenUsed/>
    <w:qFormat/>
    <w:rsid w:val="00822DBC"/>
    <w:pPr>
      <w:outlineLvl w:val="9"/>
    </w:pPr>
  </w:style>
  <w:style w:type="paragraph" w:styleId="TOC2">
    <w:name w:val="toc 2"/>
    <w:basedOn w:val="Normal"/>
    <w:next w:val="Normal"/>
    <w:autoRedefine/>
    <w:uiPriority w:val="39"/>
    <w:unhideWhenUsed/>
    <w:rsid w:val="00F73D21"/>
    <w:pPr>
      <w:tabs>
        <w:tab w:val="right" w:leader="dot" w:pos="9350"/>
      </w:tabs>
      <w:spacing w:after="100"/>
      <w:ind w:left="220"/>
    </w:pPr>
    <w:rPr>
      <w:rFonts w:asciiTheme="majorHAnsi" w:hAnsiTheme="majorHAnsi"/>
      <w:bCs/>
    </w:rPr>
  </w:style>
  <w:style w:type="paragraph" w:styleId="TOC3">
    <w:name w:val="toc 3"/>
    <w:basedOn w:val="Normal"/>
    <w:next w:val="Normal"/>
    <w:autoRedefine/>
    <w:uiPriority w:val="39"/>
    <w:unhideWhenUsed/>
    <w:rsid w:val="008D6BE3"/>
    <w:pPr>
      <w:spacing w:after="100"/>
      <w:ind w:left="440"/>
    </w:pPr>
    <w:rPr>
      <w:i/>
    </w:rPr>
  </w:style>
  <w:style w:type="paragraph" w:styleId="TOC1">
    <w:name w:val="toc 1"/>
    <w:basedOn w:val="Normal"/>
    <w:next w:val="Normal"/>
    <w:autoRedefine/>
    <w:uiPriority w:val="39"/>
    <w:unhideWhenUsed/>
    <w:rsid w:val="008D6BE3"/>
    <w:pPr>
      <w:tabs>
        <w:tab w:val="right" w:leader="dot" w:pos="9350"/>
      </w:tabs>
      <w:spacing w:after="100"/>
    </w:pPr>
    <w:rPr>
      <w:b/>
    </w:rPr>
  </w:style>
  <w:style w:type="character" w:styleId="Hyperlink">
    <w:name w:val="Hyperlink"/>
    <w:basedOn w:val="DefaultParagraphFont"/>
    <w:uiPriority w:val="99"/>
    <w:unhideWhenUsed/>
    <w:rsid w:val="009E4BAB"/>
    <w:rPr>
      <w:b/>
      <w:bCs/>
      <w:noProof/>
      <w:color w:val="3942B0" w:themeColor="hyperlink"/>
      <w:u w:val="single"/>
    </w:rPr>
  </w:style>
  <w:style w:type="character" w:customStyle="1" w:styleId="Heading4Char">
    <w:name w:val="Heading 4 Char"/>
    <w:basedOn w:val="DefaultParagraphFont"/>
    <w:link w:val="Heading4"/>
    <w:uiPriority w:val="9"/>
    <w:rsid w:val="00822DBC"/>
    <w:rPr>
      <w:rFonts w:asciiTheme="majorHAnsi" w:eastAsiaTheme="majorEastAsia" w:hAnsiTheme="majorHAnsi" w:cstheme="majorBidi"/>
      <w:b/>
      <w:bCs/>
      <w:i/>
      <w:iCs/>
      <w:color w:val="292F7C" w:themeColor="text1"/>
    </w:rPr>
  </w:style>
  <w:style w:type="paragraph" w:customStyle="1" w:styleId="Heading1noTOC">
    <w:name w:val="Heading_1_no_TOC"/>
    <w:basedOn w:val="Heading1"/>
    <w:next w:val="Normal"/>
    <w:link w:val="Heading1noTOCChar"/>
    <w:qFormat/>
    <w:rsid w:val="006B463F"/>
  </w:style>
  <w:style w:type="paragraph" w:customStyle="1" w:styleId="BookTitle1">
    <w:name w:val="Book Title1"/>
    <w:basedOn w:val="Normal"/>
    <w:link w:val="BookTitleChar"/>
    <w:qFormat/>
    <w:rsid w:val="00DC1453"/>
    <w:pPr>
      <w:spacing w:after="120"/>
    </w:pPr>
    <w:rPr>
      <w:rFonts w:asciiTheme="majorHAnsi" w:hAnsiTheme="majorHAnsi"/>
      <w:sz w:val="24"/>
      <w:szCs w:val="28"/>
    </w:rPr>
  </w:style>
  <w:style w:type="character" w:customStyle="1" w:styleId="Heading1noTOCChar">
    <w:name w:val="Heading_1_no_TOC Char"/>
    <w:basedOn w:val="DefaultParagraphFont"/>
    <w:link w:val="Heading1noTOC"/>
    <w:rsid w:val="006B463F"/>
    <w:rPr>
      <w:rFonts w:eastAsiaTheme="majorEastAsia" w:cstheme="majorBidi"/>
      <w:color w:val="2A3183" w:themeColor="accent1" w:themeShade="BF"/>
      <w:sz w:val="36"/>
      <w:szCs w:val="36"/>
    </w:rPr>
  </w:style>
  <w:style w:type="character" w:customStyle="1" w:styleId="BookTitleChar">
    <w:name w:val="BookTitle Char"/>
    <w:basedOn w:val="DefaultParagraphFont"/>
    <w:link w:val="BookTitle1"/>
    <w:rsid w:val="00DC1453"/>
    <w:rPr>
      <w:rFonts w:asciiTheme="majorHAnsi" w:hAnsiTheme="majorHAnsi"/>
      <w:sz w:val="24"/>
      <w:szCs w:val="28"/>
    </w:rPr>
  </w:style>
  <w:style w:type="character" w:customStyle="1" w:styleId="UnresolvedMention1">
    <w:name w:val="Unresolved Mention1"/>
    <w:basedOn w:val="DefaultParagraphFont"/>
    <w:uiPriority w:val="99"/>
    <w:semiHidden/>
    <w:unhideWhenUsed/>
    <w:rsid w:val="003B3797"/>
    <w:rPr>
      <w:color w:val="605E5C"/>
      <w:shd w:val="clear" w:color="auto" w:fill="E1DFDD"/>
    </w:rPr>
  </w:style>
  <w:style w:type="character" w:styleId="FollowedHyperlink">
    <w:name w:val="FollowedHyperlink"/>
    <w:basedOn w:val="DefaultParagraphFont"/>
    <w:uiPriority w:val="99"/>
    <w:semiHidden/>
    <w:unhideWhenUsed/>
    <w:rsid w:val="002F3D4A"/>
    <w:rPr>
      <w:color w:val="3942B0" w:themeColor="followedHyperlink"/>
      <w:u w:val="single"/>
    </w:rPr>
  </w:style>
  <w:style w:type="paragraph" w:customStyle="1" w:styleId="LOs">
    <w:name w:val="LOs"/>
    <w:basedOn w:val="Normal"/>
    <w:link w:val="LOsChar"/>
    <w:qFormat/>
    <w:rsid w:val="002D4C07"/>
    <w:pPr>
      <w:tabs>
        <w:tab w:val="left" w:pos="900"/>
      </w:tabs>
      <w:ind w:left="900" w:hanging="900"/>
    </w:pPr>
  </w:style>
  <w:style w:type="character" w:customStyle="1" w:styleId="LOsChar">
    <w:name w:val="LOs Char"/>
    <w:basedOn w:val="DefaultParagraphFont"/>
    <w:link w:val="LOs"/>
    <w:rsid w:val="002D4C07"/>
    <w:rPr>
      <w:rFonts w:ascii="Open Sans" w:eastAsiaTheme="minorEastAsia" w:hAnsi="Open Sans" w:cs="Open Sans"/>
    </w:rPr>
  </w:style>
  <w:style w:type="paragraph" w:styleId="Revision">
    <w:name w:val="Revision"/>
    <w:hidden/>
    <w:uiPriority w:val="99"/>
    <w:semiHidden/>
    <w:rsid w:val="00C43F4D"/>
    <w:pPr>
      <w:spacing w:after="0" w:line="240" w:lineRule="auto"/>
    </w:pPr>
    <w:rPr>
      <w:rFonts w:ascii="Open Sans" w:eastAsia="Open Sans" w:hAnsi="Open Sans" w:cs="Open Sans"/>
    </w:rPr>
  </w:style>
  <w:style w:type="paragraph" w:customStyle="1" w:styleId="Page-header-with-book-title">
    <w:name w:val="Page-header-with-book-title"/>
    <w:basedOn w:val="Normal"/>
    <w:link w:val="Page-header-with-book-titleChar"/>
    <w:qFormat/>
    <w:rsid w:val="00440E23"/>
    <w:pPr>
      <w:jc w:val="right"/>
    </w:pPr>
    <w:rPr>
      <w:noProof/>
      <w:sz w:val="16"/>
      <w:szCs w:val="16"/>
    </w:rPr>
  </w:style>
  <w:style w:type="paragraph" w:customStyle="1" w:styleId="Return-to-top">
    <w:name w:val="Return-to-top"/>
    <w:basedOn w:val="Normal"/>
    <w:link w:val="Return-to-topChar"/>
    <w:qFormat/>
    <w:rsid w:val="00836486"/>
  </w:style>
  <w:style w:type="character" w:customStyle="1" w:styleId="Page-header-with-book-titleChar">
    <w:name w:val="Page-header-with-book-title Char"/>
    <w:basedOn w:val="DefaultParagraphFont"/>
    <w:link w:val="Page-header-with-book-title"/>
    <w:rsid w:val="00440E23"/>
    <w:rPr>
      <w:rFonts w:ascii="Open Sans" w:eastAsia="Open Sans" w:hAnsi="Open Sans" w:cs="Open Sans"/>
      <w:noProof/>
      <w:sz w:val="16"/>
      <w:szCs w:val="16"/>
    </w:rPr>
  </w:style>
  <w:style w:type="character" w:customStyle="1" w:styleId="Return-to-topChar">
    <w:name w:val="Return-to-top Char"/>
    <w:basedOn w:val="DefaultParagraphFont"/>
    <w:link w:val="Return-to-top"/>
    <w:rsid w:val="00836486"/>
    <w:rPr>
      <w:rFonts w:ascii="Open Sans" w:eastAsia="Open Sans" w:hAnsi="Open Sans" w:cs="Open Sans"/>
    </w:rPr>
  </w:style>
  <w:style w:type="paragraph" w:customStyle="1" w:styleId="Answer-or-feedback">
    <w:name w:val="Answer-or-feedback"/>
    <w:basedOn w:val="Normal"/>
    <w:link w:val="Answer-or-feedbackChar"/>
    <w:qFormat/>
    <w:rsid w:val="00F04254"/>
    <w:pPr>
      <w:ind w:left="1080"/>
    </w:pPr>
    <w:rPr>
      <w:sz w:val="20"/>
    </w:rPr>
  </w:style>
  <w:style w:type="paragraph" w:customStyle="1" w:styleId="Question">
    <w:name w:val="Question"/>
    <w:basedOn w:val="ListParagraph"/>
    <w:link w:val="QuestionChar"/>
    <w:qFormat/>
    <w:rsid w:val="00F04254"/>
    <w:pPr>
      <w:numPr>
        <w:numId w:val="1"/>
      </w:numPr>
    </w:pPr>
    <w:rPr>
      <w:sz w:val="20"/>
    </w:rPr>
  </w:style>
  <w:style w:type="character" w:customStyle="1" w:styleId="Answer-or-feedbackChar">
    <w:name w:val="Answer-or-feedback Char"/>
    <w:basedOn w:val="DefaultParagraphFont"/>
    <w:link w:val="Answer-or-feedback"/>
    <w:rsid w:val="00F04254"/>
    <w:rPr>
      <w:rFonts w:ascii="Open Sans" w:eastAsia="Open Sans" w:hAnsi="Open Sans" w:cs="Open Sans"/>
      <w:sz w:val="20"/>
    </w:rPr>
  </w:style>
  <w:style w:type="paragraph" w:customStyle="1" w:styleId="Activitynumberortitle">
    <w:name w:val="Activity number or title"/>
    <w:basedOn w:val="Heading2"/>
    <w:link w:val="ActivitynumberortitleChar"/>
    <w:qFormat/>
    <w:rsid w:val="00FC4729"/>
    <w:rPr>
      <w:bCs w:val="0"/>
      <w:szCs w:val="24"/>
    </w:rPr>
  </w:style>
  <w:style w:type="character" w:customStyle="1" w:styleId="ListParagraphChar">
    <w:name w:val="List Paragraph Char"/>
    <w:link w:val="ListParagraph"/>
    <w:uiPriority w:val="34"/>
    <w:rsid w:val="00822DBC"/>
  </w:style>
  <w:style w:type="character" w:customStyle="1" w:styleId="QuestionChar">
    <w:name w:val="Question Char"/>
    <w:basedOn w:val="ListParagraphChar"/>
    <w:link w:val="Question"/>
    <w:rsid w:val="00F04254"/>
    <w:rPr>
      <w:sz w:val="20"/>
    </w:rPr>
  </w:style>
  <w:style w:type="character" w:customStyle="1" w:styleId="ActivitynumberortitleChar">
    <w:name w:val="Activity number or title Char"/>
    <w:basedOn w:val="Heading2Char"/>
    <w:link w:val="Activitynumberortitle"/>
    <w:rsid w:val="00FC4729"/>
    <w:rPr>
      <w:rFonts w:asciiTheme="majorHAnsi" w:eastAsiaTheme="majorEastAsia" w:hAnsiTheme="majorHAnsi" w:cstheme="majorBidi"/>
      <w:b/>
      <w:bCs w:val="0"/>
      <w:smallCaps/>
      <w:color w:val="FF0000"/>
      <w:sz w:val="28"/>
      <w:szCs w:val="24"/>
    </w:rPr>
  </w:style>
  <w:style w:type="paragraph" w:customStyle="1" w:styleId="Solution">
    <w:name w:val="Solution"/>
    <w:basedOn w:val="Answer-or-feedback"/>
    <w:next w:val="Normal"/>
    <w:link w:val="SolutionChar"/>
    <w:qFormat/>
    <w:rsid w:val="00657CC7"/>
    <w:pPr>
      <w:spacing w:after="0"/>
      <w:ind w:left="720"/>
    </w:pPr>
    <w:rPr>
      <w:b/>
      <w:bCs/>
    </w:rPr>
  </w:style>
  <w:style w:type="character" w:customStyle="1" w:styleId="SolutionChar">
    <w:name w:val="Solution Char"/>
    <w:basedOn w:val="Answer-or-feedbackChar"/>
    <w:link w:val="Solution"/>
    <w:rsid w:val="00657CC7"/>
    <w:rPr>
      <w:rFonts w:ascii="Open Sans" w:eastAsia="Open Sans" w:hAnsi="Open Sans" w:cs="Open Sans"/>
      <w:b/>
      <w:bCs/>
      <w:sz w:val="20"/>
    </w:rPr>
  </w:style>
  <w:style w:type="paragraph" w:customStyle="1" w:styleId="Solutiontext">
    <w:name w:val="Solution text"/>
    <w:basedOn w:val="Solution"/>
    <w:link w:val="SolutiontextChar"/>
    <w:qFormat/>
    <w:rsid w:val="00666C4B"/>
    <w:rPr>
      <w:b w:val="0"/>
      <w:bCs w:val="0"/>
    </w:rPr>
  </w:style>
  <w:style w:type="character" w:customStyle="1" w:styleId="SolutiontextChar">
    <w:name w:val="Solution text Char"/>
    <w:basedOn w:val="SolutionChar"/>
    <w:link w:val="Solutiontext"/>
    <w:rsid w:val="00666C4B"/>
    <w:rPr>
      <w:rFonts w:ascii="Open Sans" w:eastAsia="Open Sans" w:hAnsi="Open Sans" w:cs="Open Sans"/>
      <w:b w:val="0"/>
      <w:bCs w:val="0"/>
      <w:sz w:val="20"/>
    </w:rPr>
  </w:style>
  <w:style w:type="character" w:customStyle="1" w:styleId="Heading5Char">
    <w:name w:val="Heading 5 Char"/>
    <w:basedOn w:val="DefaultParagraphFont"/>
    <w:link w:val="Heading5"/>
    <w:uiPriority w:val="9"/>
    <w:semiHidden/>
    <w:rsid w:val="00822DBC"/>
    <w:rPr>
      <w:rFonts w:asciiTheme="majorHAnsi" w:eastAsiaTheme="majorEastAsia" w:hAnsiTheme="majorHAnsi" w:cstheme="majorBidi"/>
      <w:color w:val="000000" w:themeColor="text2" w:themeShade="BF"/>
    </w:rPr>
  </w:style>
  <w:style w:type="character" w:customStyle="1" w:styleId="Heading6Char">
    <w:name w:val="Heading 6 Char"/>
    <w:basedOn w:val="DefaultParagraphFont"/>
    <w:link w:val="Heading6"/>
    <w:uiPriority w:val="9"/>
    <w:semiHidden/>
    <w:rsid w:val="00822DBC"/>
    <w:rPr>
      <w:rFonts w:asciiTheme="majorHAnsi" w:eastAsiaTheme="majorEastAsia" w:hAnsiTheme="majorHAnsi" w:cstheme="majorBidi"/>
      <w:i/>
      <w:iCs/>
      <w:color w:val="000000" w:themeColor="text2" w:themeShade="BF"/>
    </w:rPr>
  </w:style>
  <w:style w:type="character" w:customStyle="1" w:styleId="Heading7Char">
    <w:name w:val="Heading 7 Char"/>
    <w:basedOn w:val="DefaultParagraphFont"/>
    <w:link w:val="Heading7"/>
    <w:uiPriority w:val="9"/>
    <w:semiHidden/>
    <w:rsid w:val="00822DBC"/>
    <w:rPr>
      <w:rFonts w:asciiTheme="majorHAnsi" w:eastAsiaTheme="majorEastAsia" w:hAnsiTheme="majorHAnsi" w:cstheme="majorBidi"/>
      <w:i/>
      <w:iCs/>
      <w:color w:val="3E47BC" w:themeColor="text1" w:themeTint="BF"/>
    </w:rPr>
  </w:style>
  <w:style w:type="character" w:customStyle="1" w:styleId="Heading8Char">
    <w:name w:val="Heading 8 Char"/>
    <w:basedOn w:val="DefaultParagraphFont"/>
    <w:link w:val="Heading8"/>
    <w:uiPriority w:val="9"/>
    <w:semiHidden/>
    <w:rsid w:val="00822DBC"/>
    <w:rPr>
      <w:rFonts w:asciiTheme="majorHAnsi" w:eastAsiaTheme="majorEastAsia" w:hAnsiTheme="majorHAnsi" w:cstheme="majorBidi"/>
      <w:color w:val="3E47BC" w:themeColor="text1" w:themeTint="BF"/>
      <w:sz w:val="20"/>
      <w:szCs w:val="20"/>
    </w:rPr>
  </w:style>
  <w:style w:type="character" w:customStyle="1" w:styleId="Heading9Char">
    <w:name w:val="Heading 9 Char"/>
    <w:basedOn w:val="DefaultParagraphFont"/>
    <w:link w:val="Heading9"/>
    <w:uiPriority w:val="9"/>
    <w:semiHidden/>
    <w:rsid w:val="00822DBC"/>
    <w:rPr>
      <w:rFonts w:asciiTheme="majorHAnsi" w:eastAsiaTheme="majorEastAsia" w:hAnsiTheme="majorHAnsi" w:cstheme="majorBidi"/>
      <w:i/>
      <w:iCs/>
      <w:color w:val="3E47BC" w:themeColor="text1" w:themeTint="BF"/>
      <w:sz w:val="20"/>
      <w:szCs w:val="20"/>
    </w:rPr>
  </w:style>
  <w:style w:type="paragraph" w:styleId="Caption">
    <w:name w:val="caption"/>
    <w:basedOn w:val="Normal"/>
    <w:next w:val="Normal"/>
    <w:uiPriority w:val="35"/>
    <w:semiHidden/>
    <w:unhideWhenUsed/>
    <w:qFormat/>
    <w:rsid w:val="00822DBC"/>
    <w:pPr>
      <w:spacing w:after="200" w:line="240" w:lineRule="auto"/>
    </w:pPr>
    <w:rPr>
      <w:i/>
      <w:iCs/>
      <w:color w:val="000000" w:themeColor="text2"/>
      <w:sz w:val="18"/>
      <w:szCs w:val="18"/>
    </w:rPr>
  </w:style>
  <w:style w:type="paragraph" w:styleId="Subtitle">
    <w:name w:val="Subtitle"/>
    <w:basedOn w:val="Normal"/>
    <w:next w:val="Normal"/>
    <w:link w:val="SubtitleChar"/>
    <w:uiPriority w:val="11"/>
    <w:qFormat/>
    <w:rsid w:val="00822DBC"/>
    <w:pPr>
      <w:numPr>
        <w:ilvl w:val="1"/>
      </w:numPr>
    </w:pPr>
    <w:rPr>
      <w:color w:val="575FC7" w:themeColor="text1" w:themeTint="A5"/>
      <w:spacing w:val="10"/>
    </w:rPr>
  </w:style>
  <w:style w:type="character" w:customStyle="1" w:styleId="SubtitleChar">
    <w:name w:val="Subtitle Char"/>
    <w:basedOn w:val="DefaultParagraphFont"/>
    <w:link w:val="Subtitle"/>
    <w:uiPriority w:val="11"/>
    <w:rsid w:val="00822DBC"/>
    <w:rPr>
      <w:color w:val="575FC7" w:themeColor="text1" w:themeTint="A5"/>
      <w:spacing w:val="10"/>
    </w:rPr>
  </w:style>
  <w:style w:type="character" w:styleId="Strong">
    <w:name w:val="Strong"/>
    <w:basedOn w:val="DefaultParagraphFont"/>
    <w:uiPriority w:val="22"/>
    <w:qFormat/>
    <w:rsid w:val="00822DBC"/>
    <w:rPr>
      <w:b/>
      <w:bCs/>
      <w:color w:val="292F7C" w:themeColor="text1"/>
    </w:rPr>
  </w:style>
  <w:style w:type="character" w:styleId="Emphasis">
    <w:name w:val="Emphasis"/>
    <w:basedOn w:val="DefaultParagraphFont"/>
    <w:uiPriority w:val="20"/>
    <w:qFormat/>
    <w:rsid w:val="00822DBC"/>
    <w:rPr>
      <w:i/>
      <w:iCs/>
      <w:color w:val="auto"/>
    </w:rPr>
  </w:style>
  <w:style w:type="paragraph" w:styleId="NoSpacing">
    <w:name w:val="No Spacing"/>
    <w:uiPriority w:val="1"/>
    <w:qFormat/>
    <w:rsid w:val="00822DBC"/>
    <w:pPr>
      <w:spacing w:after="0" w:line="240" w:lineRule="auto"/>
    </w:pPr>
  </w:style>
  <w:style w:type="paragraph" w:styleId="Quote">
    <w:name w:val="Quote"/>
    <w:basedOn w:val="Normal"/>
    <w:next w:val="Normal"/>
    <w:link w:val="QuoteChar"/>
    <w:uiPriority w:val="29"/>
    <w:qFormat/>
    <w:rsid w:val="00822DBC"/>
    <w:pPr>
      <w:spacing w:before="160"/>
      <w:ind w:left="720" w:right="720"/>
    </w:pPr>
    <w:rPr>
      <w:i/>
      <w:iCs/>
      <w:color w:val="292F7C" w:themeColor="text1"/>
    </w:rPr>
  </w:style>
  <w:style w:type="character" w:customStyle="1" w:styleId="QuoteChar">
    <w:name w:val="Quote Char"/>
    <w:basedOn w:val="DefaultParagraphFont"/>
    <w:link w:val="Quote"/>
    <w:uiPriority w:val="29"/>
    <w:rsid w:val="00822DBC"/>
    <w:rPr>
      <w:i/>
      <w:iCs/>
      <w:color w:val="292F7C" w:themeColor="text1"/>
    </w:rPr>
  </w:style>
  <w:style w:type="paragraph" w:styleId="IntenseQuote">
    <w:name w:val="Intense Quote"/>
    <w:basedOn w:val="Normal"/>
    <w:next w:val="Normal"/>
    <w:link w:val="IntenseQuoteChar"/>
    <w:uiPriority w:val="30"/>
    <w:qFormat/>
    <w:rsid w:val="00822DBC"/>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292F7C" w:themeColor="text1"/>
    </w:rPr>
  </w:style>
  <w:style w:type="character" w:customStyle="1" w:styleId="IntenseQuoteChar">
    <w:name w:val="Intense Quote Char"/>
    <w:basedOn w:val="DefaultParagraphFont"/>
    <w:link w:val="IntenseQuote"/>
    <w:uiPriority w:val="30"/>
    <w:rsid w:val="00822DBC"/>
    <w:rPr>
      <w:color w:val="292F7C" w:themeColor="text1"/>
      <w:shd w:val="clear" w:color="auto" w:fill="F2F2F2" w:themeFill="background1" w:themeFillShade="F2"/>
    </w:rPr>
  </w:style>
  <w:style w:type="character" w:styleId="SubtleEmphasis">
    <w:name w:val="Subtle Emphasis"/>
    <w:basedOn w:val="DefaultParagraphFont"/>
    <w:uiPriority w:val="19"/>
    <w:qFormat/>
    <w:rsid w:val="00822DBC"/>
    <w:rPr>
      <w:i/>
      <w:iCs/>
      <w:color w:val="3E47BC" w:themeColor="text1" w:themeTint="BF"/>
    </w:rPr>
  </w:style>
  <w:style w:type="character" w:styleId="IntenseEmphasis">
    <w:name w:val="Intense Emphasis"/>
    <w:basedOn w:val="DefaultParagraphFont"/>
    <w:uiPriority w:val="21"/>
    <w:qFormat/>
    <w:rsid w:val="00822DBC"/>
    <w:rPr>
      <w:b/>
      <w:bCs/>
      <w:i/>
      <w:iCs/>
      <w:caps/>
    </w:rPr>
  </w:style>
  <w:style w:type="character" w:styleId="SubtleReference">
    <w:name w:val="Subtle Reference"/>
    <w:basedOn w:val="DefaultParagraphFont"/>
    <w:uiPriority w:val="31"/>
    <w:qFormat/>
    <w:rsid w:val="00822DBC"/>
    <w:rPr>
      <w:smallCaps/>
      <w:color w:val="3E47BC" w:themeColor="text1" w:themeTint="BF"/>
      <w:u w:val="single" w:color="7C82D4" w:themeColor="text1" w:themeTint="80"/>
    </w:rPr>
  </w:style>
  <w:style w:type="character" w:styleId="IntenseReference">
    <w:name w:val="Intense Reference"/>
    <w:basedOn w:val="DefaultParagraphFont"/>
    <w:uiPriority w:val="32"/>
    <w:qFormat/>
    <w:rsid w:val="00822DBC"/>
    <w:rPr>
      <w:b/>
      <w:bCs/>
      <w:smallCaps/>
      <w:u w:val="single"/>
    </w:rPr>
  </w:style>
  <w:style w:type="character" w:styleId="BookTitle">
    <w:name w:val="Book Title"/>
    <w:basedOn w:val="DefaultParagraphFont"/>
    <w:uiPriority w:val="33"/>
    <w:qFormat/>
    <w:rsid w:val="00822DBC"/>
    <w:rPr>
      <w:b w:val="0"/>
      <w:bCs w:val="0"/>
      <w:smallCaps/>
      <w:spacing w:val="5"/>
    </w:rPr>
  </w:style>
  <w:style w:type="character" w:customStyle="1" w:styleId="UnresolvedMention10">
    <w:name w:val="Unresolved Mention1"/>
    <w:basedOn w:val="DefaultParagraphFont"/>
    <w:uiPriority w:val="99"/>
    <w:semiHidden/>
    <w:unhideWhenUsed/>
    <w:rsid w:val="00067180"/>
    <w:rPr>
      <w:color w:val="605E5C"/>
      <w:shd w:val="clear" w:color="auto" w:fill="E1DFDD"/>
    </w:rPr>
  </w:style>
  <w:style w:type="paragraph" w:customStyle="1" w:styleId="eocnl">
    <w:name w:val="eocnl"/>
    <w:basedOn w:val="Normal"/>
    <w:rsid w:val="00067180"/>
    <w:pPr>
      <w:widowControl w:val="0"/>
      <w:autoSpaceDE w:val="0"/>
      <w:autoSpaceDN w:val="0"/>
      <w:adjustRightInd w:val="0"/>
      <w:spacing w:before="120" w:after="0" w:line="240" w:lineRule="atLeast"/>
      <w:ind w:left="480" w:hanging="122"/>
      <w:textAlignment w:val="baseline"/>
    </w:pPr>
    <w:rPr>
      <w:rFonts w:ascii="MeliorLTStd-Bold" w:eastAsia="Times New Roman" w:hAnsi="MeliorLTStd-Bold" w:cs="MeliorLTStd-Bold"/>
      <w:b/>
      <w:bCs/>
      <w:color w:val="000000"/>
      <w:sz w:val="20"/>
      <w:szCs w:val="20"/>
    </w:rPr>
  </w:style>
  <w:style w:type="paragraph" w:styleId="BodyText">
    <w:name w:val="Body Text"/>
    <w:basedOn w:val="Normal"/>
    <w:link w:val="BodyTextChar"/>
    <w:uiPriority w:val="1"/>
    <w:qFormat/>
    <w:rsid w:val="00067180"/>
    <w:pPr>
      <w:widowControl w:val="0"/>
      <w:spacing w:before="103" w:after="0" w:line="240" w:lineRule="auto"/>
      <w:ind w:left="1853"/>
    </w:pPr>
    <w:rPr>
      <w:rFonts w:ascii="HelveticaNeueLT Std Lt" w:eastAsia="HelveticaNeueLT Std Lt" w:hAnsi="HelveticaNeueLT Std Lt"/>
      <w:sz w:val="20"/>
      <w:szCs w:val="20"/>
    </w:rPr>
  </w:style>
  <w:style w:type="character" w:customStyle="1" w:styleId="BodyTextChar">
    <w:name w:val="Body Text Char"/>
    <w:basedOn w:val="DefaultParagraphFont"/>
    <w:link w:val="BodyText"/>
    <w:uiPriority w:val="1"/>
    <w:rsid w:val="00067180"/>
    <w:rPr>
      <w:rFonts w:ascii="HelveticaNeueLT Std Lt" w:eastAsia="HelveticaNeueLT Std Lt" w:hAnsi="HelveticaNeueLT Std Lt"/>
      <w:sz w:val="20"/>
      <w:szCs w:val="20"/>
    </w:rPr>
  </w:style>
  <w:style w:type="character" w:customStyle="1" w:styleId="UnresolvedMention2">
    <w:name w:val="Unresolved Mention2"/>
    <w:basedOn w:val="DefaultParagraphFont"/>
    <w:uiPriority w:val="99"/>
    <w:semiHidden/>
    <w:unhideWhenUsed/>
    <w:rsid w:val="00F90423"/>
    <w:rPr>
      <w:color w:val="605E5C"/>
      <w:shd w:val="clear" w:color="auto" w:fill="E1DFDD"/>
    </w:rPr>
  </w:style>
  <w:style w:type="character" w:customStyle="1" w:styleId="UnresolvedMention20">
    <w:name w:val="Unresolved Mention2"/>
    <w:basedOn w:val="DefaultParagraphFont"/>
    <w:uiPriority w:val="99"/>
    <w:semiHidden/>
    <w:unhideWhenUsed/>
    <w:rsid w:val="00F90423"/>
    <w:rPr>
      <w:color w:val="605E5C"/>
      <w:shd w:val="clear" w:color="auto" w:fill="E1DFDD"/>
    </w:rPr>
  </w:style>
  <w:style w:type="paragraph" w:customStyle="1" w:styleId="Default">
    <w:name w:val="Default"/>
    <w:rsid w:val="00F90423"/>
    <w:pPr>
      <w:autoSpaceDE w:val="0"/>
      <w:autoSpaceDN w:val="0"/>
      <w:adjustRightInd w:val="0"/>
      <w:spacing w:after="0" w:line="240" w:lineRule="auto"/>
    </w:pPr>
    <w:rPr>
      <w:rFonts w:ascii="Arial" w:eastAsiaTheme="minorHAnsi" w:hAnsi="Arial" w:cs="Arial"/>
      <w:color w:val="000000"/>
      <w:sz w:val="24"/>
      <w:szCs w:val="24"/>
    </w:rPr>
  </w:style>
  <w:style w:type="paragraph" w:styleId="NormalWeb">
    <w:name w:val="Normal (Web)"/>
    <w:basedOn w:val="Normal"/>
    <w:uiPriority w:val="99"/>
    <w:semiHidden/>
    <w:unhideWhenUsed/>
    <w:rsid w:val="002C48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607566">
      <w:bodyDiv w:val="1"/>
      <w:marLeft w:val="0"/>
      <w:marRight w:val="0"/>
      <w:marTop w:val="0"/>
      <w:marBottom w:val="0"/>
      <w:divBdr>
        <w:top w:val="none" w:sz="0" w:space="0" w:color="auto"/>
        <w:left w:val="none" w:sz="0" w:space="0" w:color="auto"/>
        <w:bottom w:val="none" w:sz="0" w:space="0" w:color="auto"/>
        <w:right w:val="none" w:sz="0" w:space="0" w:color="auto"/>
      </w:divBdr>
    </w:div>
    <w:div w:id="1777216095">
      <w:bodyDiv w:val="1"/>
      <w:marLeft w:val="0"/>
      <w:marRight w:val="0"/>
      <w:marTop w:val="0"/>
      <w:marBottom w:val="0"/>
      <w:divBdr>
        <w:top w:val="none" w:sz="0" w:space="0" w:color="auto"/>
        <w:left w:val="none" w:sz="0" w:space="0" w:color="auto"/>
        <w:bottom w:val="none" w:sz="0" w:space="0" w:color="auto"/>
        <w:right w:val="none" w:sz="0" w:space="0" w:color="auto"/>
      </w:divBdr>
    </w:div>
    <w:div w:id="1942953303">
      <w:bodyDiv w:val="1"/>
      <w:marLeft w:val="0"/>
      <w:marRight w:val="0"/>
      <w:marTop w:val="0"/>
      <w:marBottom w:val="0"/>
      <w:divBdr>
        <w:top w:val="none" w:sz="0" w:space="0" w:color="auto"/>
        <w:left w:val="none" w:sz="0" w:space="0" w:color="auto"/>
        <w:bottom w:val="none" w:sz="0" w:space="0" w:color="auto"/>
        <w:right w:val="none" w:sz="0" w:space="0" w:color="auto"/>
      </w:divBdr>
      <w:divsChild>
        <w:div w:id="771513446">
          <w:marLeft w:val="0"/>
          <w:marRight w:val="0"/>
          <w:marTop w:val="0"/>
          <w:marBottom w:val="0"/>
          <w:divBdr>
            <w:top w:val="none" w:sz="0" w:space="0" w:color="auto"/>
            <w:left w:val="none" w:sz="0" w:space="0" w:color="auto"/>
            <w:bottom w:val="none" w:sz="0" w:space="0" w:color="auto"/>
            <w:right w:val="none" w:sz="0" w:space="0" w:color="auto"/>
          </w:divBdr>
        </w:div>
        <w:div w:id="840778395">
          <w:marLeft w:val="0"/>
          <w:marRight w:val="0"/>
          <w:marTop w:val="0"/>
          <w:marBottom w:val="0"/>
          <w:divBdr>
            <w:top w:val="none" w:sz="0" w:space="0" w:color="auto"/>
            <w:left w:val="none" w:sz="0" w:space="0" w:color="auto"/>
            <w:bottom w:val="none" w:sz="0" w:space="0" w:color="auto"/>
            <w:right w:val="none" w:sz="0" w:space="0" w:color="auto"/>
          </w:divBdr>
        </w:div>
        <w:div w:id="1310480733">
          <w:marLeft w:val="0"/>
          <w:marRight w:val="0"/>
          <w:marTop w:val="0"/>
          <w:marBottom w:val="0"/>
          <w:divBdr>
            <w:top w:val="none" w:sz="0" w:space="0" w:color="auto"/>
            <w:left w:val="none" w:sz="0" w:space="0" w:color="auto"/>
            <w:bottom w:val="none" w:sz="0" w:space="0" w:color="auto"/>
            <w:right w:val="none" w:sz="0" w:space="0" w:color="auto"/>
          </w:divBdr>
        </w:div>
        <w:div w:id="1685395594">
          <w:marLeft w:val="0"/>
          <w:marRight w:val="0"/>
          <w:marTop w:val="0"/>
          <w:marBottom w:val="0"/>
          <w:divBdr>
            <w:top w:val="none" w:sz="0" w:space="0" w:color="auto"/>
            <w:left w:val="none" w:sz="0" w:space="0" w:color="auto"/>
            <w:bottom w:val="none" w:sz="0" w:space="0" w:color="auto"/>
            <w:right w:val="none" w:sz="0" w:space="0" w:color="auto"/>
          </w:divBdr>
        </w:div>
        <w:div w:id="1774667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c208031d74e44a15"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engageDOC12-2021">
  <a:themeElements>
    <a:clrScheme name="Cengage Dec2021">
      <a:dk1>
        <a:srgbClr val="292F7C"/>
      </a:dk1>
      <a:lt1>
        <a:srgbClr val="FFFFFF"/>
      </a:lt1>
      <a:dk2>
        <a:srgbClr val="000000"/>
      </a:dk2>
      <a:lt2>
        <a:srgbClr val="F5F5F5"/>
      </a:lt2>
      <a:accent1>
        <a:srgbClr val="3942B0"/>
      </a:accent1>
      <a:accent2>
        <a:srgbClr val="CDDEFF"/>
      </a:accent2>
      <a:accent3>
        <a:srgbClr val="FEE449"/>
      </a:accent3>
      <a:accent4>
        <a:srgbClr val="000000"/>
      </a:accent4>
      <a:accent5>
        <a:srgbClr val="454545"/>
      </a:accent5>
      <a:accent6>
        <a:srgbClr val="A3A1A4"/>
      </a:accent6>
      <a:hlink>
        <a:srgbClr val="3942B0"/>
      </a:hlink>
      <a:folHlink>
        <a:srgbClr val="3942B0"/>
      </a:folHlink>
    </a:clrScheme>
    <a:fontScheme name="Cengage_Dec2021">
      <a:majorFont>
        <a:latin typeface="Work Sans"/>
        <a:ea typeface=""/>
        <a:cs typeface=""/>
      </a:majorFont>
      <a:minorFont>
        <a:latin typeface="Work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EBEBED0D3ABA4EA3C05AF532487B93" ma:contentTypeVersion="4" ma:contentTypeDescription="Create a new document." ma:contentTypeScope="" ma:versionID="f009514a63566095d2b4aaf9ecebace3">
  <xsd:schema xmlns:xsd="http://www.w3.org/2001/XMLSchema" xmlns:xs="http://www.w3.org/2001/XMLSchema" xmlns:p="http://schemas.microsoft.com/office/2006/metadata/properties" xmlns:ns2="5e9a522c-e2e6-4f33-b224-5d45d064d788" targetNamespace="http://schemas.microsoft.com/office/2006/metadata/properties" ma:root="true" ma:fieldsID="fe5e7d2da9968a23d623ed19a28aa01c" ns2:_="">
    <xsd:import namespace="5e9a522c-e2e6-4f33-b224-5d45d064d7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a522c-e2e6-4f33-b224-5d45d064d7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B02851-1C9A-4D21-A679-66A311D0DA0C}">
  <ds:schemaRefs>
    <ds:schemaRef ds:uri="http://schemas.openxmlformats.org/officeDocument/2006/bibliography"/>
  </ds:schemaRefs>
</ds:datastoreItem>
</file>

<file path=customXml/itemProps2.xml><?xml version="1.0" encoding="utf-8"?>
<ds:datastoreItem xmlns:ds="http://schemas.openxmlformats.org/officeDocument/2006/customXml" ds:itemID="{4E266842-414D-42C4-B97B-70F89686CA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A9E1A4-43AE-420A-8D52-7A893EF92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a522c-e2e6-4f33-b224-5d45d064d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84E2B2-CBBE-4C88-8647-3C94F82E16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30</Pages>
  <Words>11921</Words>
  <Characters>67955</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Lynh</dc:creator>
  <cp:lastModifiedBy>DiCaterino, Kara</cp:lastModifiedBy>
  <cp:revision>73</cp:revision>
  <cp:lastPrinted>2023-12-12T10:13:00Z</cp:lastPrinted>
  <dcterms:created xsi:type="dcterms:W3CDTF">2023-10-26T03:06:00Z</dcterms:created>
  <dcterms:modified xsi:type="dcterms:W3CDTF">2023-12-18T16:21:00Z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0x01010003EBEBED0D3ABA4EA3C05AF532487B93</vt:lpwstr>
  </property>
  <property fmtid="{D5CDD505-2E9C-101B-9397-08002B2CF9AE}" pid="3" name="Order">
    <vt:r8>21806400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Notes">
    <vt:lpwstr>Manage access: Not shared</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fdc2378ca3f536be0bd44a2eb19a43e163a94d1a43bce01ed2cc8a8461338ec2</vt:lpwstr>
  </property>
</Properties>
</file>