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intelligence.xml" ContentType="application/vnd.ms-office.intelligenc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147AF" w14:textId="6A17C365" w:rsidR="00090A32" w:rsidRPr="00A50C21" w:rsidRDefault="00E627AB" w:rsidP="000123AC">
      <w:pPr>
        <w:pStyle w:val="Title"/>
        <w:rPr>
          <w:spacing w:val="0"/>
        </w:rPr>
      </w:pPr>
      <w:r w:rsidRPr="00A50C21">
        <w:rPr>
          <w:spacing w:val="0"/>
        </w:rPr>
        <w:t>Solution and Answer Guide</w:t>
      </w:r>
    </w:p>
    <w:p w14:paraId="45C0627A" w14:textId="74372020" w:rsidR="00D0135B" w:rsidRPr="00A50C21" w:rsidRDefault="00EB5518" w:rsidP="000123AC">
      <w:pPr>
        <w:pStyle w:val="BookTitle1"/>
      </w:pPr>
      <w:bookmarkStart w:id="0" w:name="_Toc42853316"/>
      <w:bookmarkStart w:id="1" w:name="_Toc42853349"/>
      <w:r w:rsidRPr="00A50C21">
        <w:t>Jeffrey D. Camm</w:t>
      </w:r>
      <w:r w:rsidR="3CCA190A" w:rsidRPr="00A50C21">
        <w:t xml:space="preserve">, </w:t>
      </w:r>
      <w:r w:rsidRPr="00A50C21">
        <w:t>An Introduction to Management Science 2023</w:t>
      </w:r>
      <w:r w:rsidR="3CCA190A" w:rsidRPr="00A50C21">
        <w:t xml:space="preserve">, </w:t>
      </w:r>
      <w:r w:rsidRPr="00A50C21">
        <w:t>9780357715468</w:t>
      </w:r>
      <w:r w:rsidR="00764D5E" w:rsidRPr="00A50C21">
        <w:t xml:space="preserve">; </w:t>
      </w:r>
      <w:r w:rsidR="001F7153" w:rsidRPr="00A50C21">
        <w:t xml:space="preserve">Chapter </w:t>
      </w:r>
      <w:r w:rsidR="00073DF4" w:rsidRPr="00A50C21">
        <w:t>1</w:t>
      </w:r>
      <w:r w:rsidR="008A7110" w:rsidRPr="00A50C21">
        <w:t>:</w:t>
      </w:r>
      <w:r w:rsidR="001F7153" w:rsidRPr="00A50C21">
        <w:t xml:space="preserve"> </w:t>
      </w:r>
      <w:bookmarkEnd w:id="0"/>
      <w:bookmarkEnd w:id="1"/>
      <w:r w:rsidR="00073DF4" w:rsidRPr="00A50C21">
        <w:t>Introduction</w:t>
      </w:r>
    </w:p>
    <w:bookmarkStart w:id="2" w:name="_Toc42853350" w:displacedByCustomXml="next"/>
    <w:bookmarkStart w:id="3" w:name="_Toc42853317" w:displacedByCustomXml="next"/>
    <w:bookmarkStart w:id="4"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5" w:name="__Review_Questions_Answers" w:displacedByCustomXml="prev"/>
        <w:bookmarkEnd w:id="5" w:displacedByCustomXml="prev"/>
        <w:bookmarkStart w:id="6" w:name="_Toc41654412" w:displacedByCustomXml="prev"/>
        <w:p w14:paraId="5510A4E3" w14:textId="74368325" w:rsidR="00FF289D" w:rsidRPr="00A50C21" w:rsidRDefault="00FF289D" w:rsidP="000123AC">
          <w:pPr>
            <w:pStyle w:val="Heading1noTOC"/>
          </w:pPr>
          <w:r w:rsidRPr="00A50C21">
            <w:t>Table of Contents</w:t>
          </w:r>
          <w:bookmarkEnd w:id="4"/>
          <w:bookmarkEnd w:id="3"/>
          <w:bookmarkEnd w:id="2"/>
          <w:bookmarkEnd w:id="6"/>
        </w:p>
        <w:p w14:paraId="58D6E1BC" w14:textId="77777777" w:rsidR="00E52194" w:rsidRDefault="00610EDD">
          <w:pPr>
            <w:pStyle w:val="TOC1"/>
            <w:tabs>
              <w:tab w:val="right" w:leader="dot" w:pos="9350"/>
            </w:tabs>
            <w:rPr>
              <w:rFonts w:asciiTheme="minorHAnsi" w:eastAsiaTheme="minorEastAsia" w:hAnsiTheme="minorHAnsi" w:cstheme="minorBidi"/>
              <w:noProof/>
              <w:lang w:val="en-IN" w:eastAsia="en-IN"/>
            </w:rPr>
          </w:pPr>
          <w:r w:rsidRPr="00A50C21">
            <w:rPr>
              <w:rFonts w:asciiTheme="minorHAnsi" w:hAnsiTheme="minorHAnsi"/>
              <w:b/>
              <w:bCs/>
              <w:noProof/>
            </w:rPr>
            <w:fldChar w:fldCharType="begin"/>
          </w:r>
          <w:r w:rsidRPr="00A50C21">
            <w:rPr>
              <w:rFonts w:asciiTheme="minorHAnsi" w:hAnsiTheme="minorHAnsi"/>
              <w:b/>
              <w:bCs/>
              <w:noProof/>
            </w:rPr>
            <w:instrText xml:space="preserve"> TOC \o "2-3" \h \z \t "Heading 1,1" </w:instrText>
          </w:r>
          <w:r w:rsidRPr="00A50C21">
            <w:rPr>
              <w:rFonts w:asciiTheme="minorHAnsi" w:hAnsiTheme="minorHAnsi"/>
              <w:b/>
              <w:bCs/>
              <w:noProof/>
            </w:rPr>
            <w:fldChar w:fldCharType="separate"/>
          </w:r>
          <w:hyperlink w:anchor="_Toc99114840" w:history="1">
            <w:r w:rsidR="00E52194" w:rsidRPr="008D202E">
              <w:rPr>
                <w:rStyle w:val="Hyperlink"/>
              </w:rPr>
              <w:t>Problems</w:t>
            </w:r>
            <w:r w:rsidR="00E52194">
              <w:rPr>
                <w:noProof/>
                <w:webHidden/>
              </w:rPr>
              <w:tab/>
            </w:r>
            <w:r w:rsidR="00E52194">
              <w:rPr>
                <w:noProof/>
                <w:webHidden/>
              </w:rPr>
              <w:fldChar w:fldCharType="begin"/>
            </w:r>
            <w:r w:rsidR="00E52194">
              <w:rPr>
                <w:noProof/>
                <w:webHidden/>
              </w:rPr>
              <w:instrText xml:space="preserve"> PAGEREF _Toc99114840 \h </w:instrText>
            </w:r>
            <w:r w:rsidR="00E52194">
              <w:rPr>
                <w:noProof/>
                <w:webHidden/>
              </w:rPr>
            </w:r>
            <w:r w:rsidR="00E52194">
              <w:rPr>
                <w:noProof/>
                <w:webHidden/>
              </w:rPr>
              <w:fldChar w:fldCharType="separate"/>
            </w:r>
            <w:r w:rsidR="00E52194">
              <w:rPr>
                <w:noProof/>
                <w:webHidden/>
              </w:rPr>
              <w:t>1</w:t>
            </w:r>
            <w:r w:rsidR="00E52194">
              <w:rPr>
                <w:noProof/>
                <w:webHidden/>
              </w:rPr>
              <w:fldChar w:fldCharType="end"/>
            </w:r>
          </w:hyperlink>
        </w:p>
        <w:p w14:paraId="469EC5AF" w14:textId="77777777" w:rsidR="00E52194" w:rsidRDefault="00E52194">
          <w:pPr>
            <w:pStyle w:val="TOC1"/>
            <w:tabs>
              <w:tab w:val="right" w:leader="dot" w:pos="9350"/>
            </w:tabs>
            <w:rPr>
              <w:rFonts w:asciiTheme="minorHAnsi" w:eastAsiaTheme="minorEastAsia" w:hAnsiTheme="minorHAnsi" w:cstheme="minorBidi"/>
              <w:noProof/>
              <w:lang w:val="en-IN" w:eastAsia="en-IN"/>
            </w:rPr>
          </w:pPr>
          <w:hyperlink w:anchor="_Toc99114841" w:history="1">
            <w:r w:rsidRPr="008D202E">
              <w:rPr>
                <w:rStyle w:val="Hyperlink"/>
              </w:rPr>
              <w:t>Case Problem: Scheduling a Youth Soccer League</w:t>
            </w:r>
            <w:r>
              <w:rPr>
                <w:noProof/>
                <w:webHidden/>
              </w:rPr>
              <w:tab/>
            </w:r>
            <w:r>
              <w:rPr>
                <w:noProof/>
                <w:webHidden/>
              </w:rPr>
              <w:fldChar w:fldCharType="begin"/>
            </w:r>
            <w:r>
              <w:rPr>
                <w:noProof/>
                <w:webHidden/>
              </w:rPr>
              <w:instrText xml:space="preserve"> PAGEREF _Toc99114841 \h </w:instrText>
            </w:r>
            <w:r>
              <w:rPr>
                <w:noProof/>
                <w:webHidden/>
              </w:rPr>
            </w:r>
            <w:r>
              <w:rPr>
                <w:noProof/>
                <w:webHidden/>
              </w:rPr>
              <w:fldChar w:fldCharType="separate"/>
            </w:r>
            <w:r>
              <w:rPr>
                <w:noProof/>
                <w:webHidden/>
              </w:rPr>
              <w:t>12</w:t>
            </w:r>
            <w:r>
              <w:rPr>
                <w:noProof/>
                <w:webHidden/>
              </w:rPr>
              <w:fldChar w:fldCharType="end"/>
            </w:r>
          </w:hyperlink>
        </w:p>
        <w:p w14:paraId="7752ADE7" w14:textId="206BDCD0" w:rsidR="00FF289D" w:rsidRPr="00A50C21" w:rsidRDefault="00610EDD" w:rsidP="000123AC">
          <w:pPr>
            <w:rPr>
              <w:rFonts w:asciiTheme="minorHAnsi" w:hAnsiTheme="minorHAnsi"/>
              <w:b/>
              <w:bCs/>
              <w:noProof/>
            </w:rPr>
          </w:pPr>
          <w:r w:rsidRPr="00A50C21">
            <w:rPr>
              <w:rFonts w:asciiTheme="minorHAnsi" w:hAnsiTheme="minorHAnsi"/>
              <w:b/>
              <w:bCs/>
              <w:noProof/>
            </w:rPr>
            <w:fldChar w:fldCharType="end"/>
          </w:r>
        </w:p>
      </w:sdtContent>
    </w:sdt>
    <w:p w14:paraId="2340B144" w14:textId="23E50DD2" w:rsidR="00666C4B" w:rsidRPr="00A50C21" w:rsidRDefault="005972A7" w:rsidP="000123AC">
      <w:pPr>
        <w:pStyle w:val="Heading1"/>
      </w:pPr>
      <w:bookmarkStart w:id="7" w:name="_Toc99114840"/>
      <w:r w:rsidRPr="00A50C21">
        <w:t>Problems</w:t>
      </w:r>
      <w:bookmarkEnd w:id="7"/>
    </w:p>
    <w:p w14:paraId="2AE616C7" w14:textId="438FD5C6" w:rsidR="00727C99" w:rsidRPr="00A50C21" w:rsidRDefault="00727C99" w:rsidP="006A1828">
      <w:pPr>
        <w:ind w:left="360" w:hanging="360"/>
        <w:rPr>
          <w:rFonts w:eastAsia="Arial"/>
          <w:b/>
          <w:bCs/>
          <w:color w:val="D85629"/>
          <w:sz w:val="20"/>
          <w:szCs w:val="20"/>
        </w:rPr>
      </w:pPr>
      <w:r w:rsidRPr="00A50C21">
        <w:rPr>
          <w:rFonts w:eastAsia="Times New Roman"/>
          <w:color w:val="231F20"/>
          <w:sz w:val="20"/>
          <w:szCs w:val="20"/>
        </w:rPr>
        <w:t>1.</w:t>
      </w:r>
      <w:r w:rsidR="000123AC" w:rsidRPr="00A50C21">
        <w:rPr>
          <w:rFonts w:eastAsia="Times New Roman"/>
          <w:color w:val="231F20"/>
          <w:sz w:val="20"/>
          <w:szCs w:val="20"/>
        </w:rPr>
        <w:tab/>
      </w:r>
      <w:r w:rsidRPr="00A50C21">
        <w:rPr>
          <w:rFonts w:eastAsia="Times New Roman"/>
          <w:b/>
          <w:bCs/>
          <w:color w:val="231F20"/>
          <w:sz w:val="20"/>
          <w:szCs w:val="20"/>
        </w:rPr>
        <w:t xml:space="preserve">Vocabulary. </w:t>
      </w:r>
      <w:r w:rsidRPr="00A50C21">
        <w:rPr>
          <w:rFonts w:eastAsia="Times New Roman"/>
          <w:color w:val="231F20"/>
          <w:sz w:val="20"/>
          <w:szCs w:val="20"/>
        </w:rPr>
        <w:t xml:space="preserve">Define the terms </w:t>
      </w:r>
      <w:r w:rsidRPr="00A50C21">
        <w:rPr>
          <w:rFonts w:eastAsia="Times New Roman"/>
          <w:i/>
          <w:color w:val="231F20"/>
          <w:sz w:val="20"/>
          <w:szCs w:val="20"/>
        </w:rPr>
        <w:t xml:space="preserve">management science </w:t>
      </w:r>
      <w:r w:rsidRPr="00A50C21">
        <w:rPr>
          <w:rFonts w:eastAsia="Times New Roman"/>
          <w:color w:val="231F20"/>
          <w:sz w:val="20"/>
          <w:szCs w:val="20"/>
        </w:rPr>
        <w:t>a</w:t>
      </w:r>
      <w:bookmarkStart w:id="8" w:name="_GoBack"/>
      <w:bookmarkEnd w:id="8"/>
      <w:r w:rsidRPr="00A50C21">
        <w:rPr>
          <w:rFonts w:eastAsia="Times New Roman"/>
          <w:color w:val="231F20"/>
          <w:sz w:val="20"/>
          <w:szCs w:val="20"/>
        </w:rPr>
        <w:t xml:space="preserve">nd </w:t>
      </w:r>
      <w:r w:rsidRPr="00A50C21">
        <w:rPr>
          <w:rFonts w:eastAsia="Times New Roman"/>
          <w:i/>
          <w:color w:val="231F20"/>
          <w:sz w:val="20"/>
          <w:szCs w:val="20"/>
        </w:rPr>
        <w:t>operations research</w:t>
      </w:r>
      <w:r w:rsidRPr="00A50C21">
        <w:rPr>
          <w:rFonts w:eastAsia="Times New Roman"/>
          <w:color w:val="231F20"/>
          <w:sz w:val="20"/>
          <w:szCs w:val="20"/>
        </w:rPr>
        <w:t xml:space="preserve">. </w:t>
      </w:r>
      <w:r w:rsidRPr="00A50C21">
        <w:rPr>
          <w:rFonts w:eastAsia="Arial"/>
          <w:b/>
          <w:bCs/>
          <w:color w:val="D85629"/>
          <w:sz w:val="20"/>
          <w:szCs w:val="20"/>
        </w:rPr>
        <w:t>LO 1</w:t>
      </w:r>
    </w:p>
    <w:p w14:paraId="46BE7063" w14:textId="77777777" w:rsidR="00DA4B6B" w:rsidRPr="00A50C21" w:rsidRDefault="00DA4B6B" w:rsidP="00DA4B6B">
      <w:pPr>
        <w:pStyle w:val="Solution"/>
        <w:ind w:left="360"/>
        <w:rPr>
          <w:szCs w:val="20"/>
        </w:rPr>
      </w:pPr>
      <w:r w:rsidRPr="00A50C21">
        <w:rPr>
          <w:szCs w:val="20"/>
        </w:rPr>
        <w:t>Solutions:</w:t>
      </w:r>
    </w:p>
    <w:p w14:paraId="658D2054" w14:textId="77777777" w:rsidR="00F12C74" w:rsidRPr="00A50C21" w:rsidRDefault="00F12C74" w:rsidP="00F12C74">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090"/>
          <w:tab w:val="left" w:pos="9144"/>
          <w:tab w:val="left" w:pos="10584"/>
          <w:tab w:val="left" w:pos="11304"/>
          <w:tab w:val="left" w:pos="12024"/>
        </w:tabs>
        <w:ind w:left="360" w:right="360"/>
        <w:rPr>
          <w:color w:val="000000"/>
          <w:sz w:val="20"/>
          <w:szCs w:val="20"/>
        </w:rPr>
      </w:pPr>
      <w:r w:rsidRPr="00A50C21">
        <w:rPr>
          <w:color w:val="000000"/>
          <w:sz w:val="20"/>
          <w:szCs w:val="20"/>
        </w:rPr>
        <w:t>Management science and operations research, terms used almost interchangeably, are broad disciplines that employ scientific methodology in managerial decision making or problem solving. Drawing upon a variety of disciplines (behavioral, mathematical, etc.), management science and operations research combine quantitative and qualitative considerations in order to establish policies and decisions that are in the best interest of the organization.</w:t>
      </w:r>
    </w:p>
    <w:p w14:paraId="58048976" w14:textId="6D9BA6FD"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2.</w:t>
      </w:r>
      <w:r w:rsidR="000123AC" w:rsidRPr="00A50C21">
        <w:rPr>
          <w:rFonts w:eastAsia="Times New Roman"/>
          <w:color w:val="231F20"/>
          <w:sz w:val="20"/>
          <w:szCs w:val="20"/>
        </w:rPr>
        <w:tab/>
      </w:r>
      <w:r w:rsidRPr="00A50C21">
        <w:rPr>
          <w:rFonts w:eastAsia="Times New Roman"/>
          <w:b/>
          <w:bCs/>
          <w:color w:val="231F20"/>
          <w:sz w:val="20"/>
          <w:szCs w:val="20"/>
        </w:rPr>
        <w:t xml:space="preserve">The Decision-Making Process. </w:t>
      </w:r>
      <w:r w:rsidRPr="00A50C21">
        <w:rPr>
          <w:rFonts w:eastAsia="Times New Roman"/>
          <w:color w:val="231F20"/>
          <w:sz w:val="20"/>
          <w:szCs w:val="20"/>
        </w:rPr>
        <w:t xml:space="preserve">List and discuss the steps of the decision-making process. </w:t>
      </w:r>
      <w:r w:rsidRPr="00A50C21">
        <w:rPr>
          <w:rFonts w:eastAsia="Arial"/>
          <w:b/>
          <w:bCs/>
          <w:color w:val="D85629"/>
          <w:sz w:val="20"/>
          <w:szCs w:val="20"/>
        </w:rPr>
        <w:t>LO 2</w:t>
      </w:r>
    </w:p>
    <w:p w14:paraId="4D91CBFE" w14:textId="77777777" w:rsidR="00376C52" w:rsidRPr="00A50C21" w:rsidRDefault="00376C52" w:rsidP="00376C52">
      <w:pPr>
        <w:pStyle w:val="Solution"/>
        <w:ind w:left="360"/>
        <w:rPr>
          <w:szCs w:val="20"/>
        </w:rPr>
      </w:pPr>
      <w:r w:rsidRPr="00A50C21">
        <w:rPr>
          <w:szCs w:val="20"/>
        </w:rPr>
        <w:t>Solutions:</w:t>
      </w:r>
    </w:p>
    <w:p w14:paraId="7C1B1915"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Define the problem.</w:t>
      </w:r>
    </w:p>
    <w:p w14:paraId="6E5259FD"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Identify the alternatives.</w:t>
      </w:r>
    </w:p>
    <w:p w14:paraId="5805E29E"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Determine the criteria.</w:t>
      </w:r>
    </w:p>
    <w:p w14:paraId="77E5BB6C"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Evaluate the alternatives.</w:t>
      </w:r>
    </w:p>
    <w:p w14:paraId="0A859E71"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Choose an alternative.</w:t>
      </w:r>
    </w:p>
    <w:p w14:paraId="26070EA3" w14:textId="77777777" w:rsidR="00F12C74" w:rsidRPr="00A50C21" w:rsidRDefault="00F12C74" w:rsidP="00F12C74">
      <w:pPr>
        <w:numPr>
          <w:ilvl w:val="0"/>
          <w:numId w:val="33"/>
        </w:numPr>
        <w:ind w:left="720" w:right="360"/>
        <w:rPr>
          <w:color w:val="000000"/>
          <w:sz w:val="20"/>
          <w:szCs w:val="20"/>
        </w:rPr>
      </w:pPr>
      <w:r w:rsidRPr="00A50C21">
        <w:rPr>
          <w:color w:val="000000"/>
          <w:sz w:val="20"/>
          <w:szCs w:val="20"/>
        </w:rPr>
        <w:t>For further discussion, see Section 1.3.</w:t>
      </w:r>
    </w:p>
    <w:p w14:paraId="411A6469" w14:textId="5E34EE29"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3.</w:t>
      </w:r>
      <w:r w:rsidR="000123AC" w:rsidRPr="00A50C21">
        <w:rPr>
          <w:rFonts w:eastAsia="Times New Roman"/>
          <w:color w:val="231F20"/>
          <w:sz w:val="20"/>
          <w:szCs w:val="20"/>
        </w:rPr>
        <w:tab/>
      </w:r>
      <w:r w:rsidRPr="00A50C21">
        <w:rPr>
          <w:rFonts w:eastAsia="Times New Roman"/>
          <w:b/>
          <w:bCs/>
          <w:color w:val="231F20"/>
          <w:sz w:val="20"/>
          <w:szCs w:val="20"/>
        </w:rPr>
        <w:t xml:space="preserve">Roles of Qualitative and Quantitative Approaches to Decision Making. </w:t>
      </w:r>
      <w:r w:rsidRPr="00A50C21">
        <w:rPr>
          <w:rFonts w:eastAsia="Times New Roman"/>
          <w:color w:val="231F20"/>
          <w:sz w:val="20"/>
          <w:szCs w:val="20"/>
        </w:rPr>
        <w:t xml:space="preserve">Discuss the different roles played by the qualitative and quantitative approaches to managerial decision making. Why is it important for a manager or decision maker to have a good understanding of both of these approaches to decision making? </w:t>
      </w:r>
      <w:r w:rsidRPr="00A50C21">
        <w:rPr>
          <w:rFonts w:eastAsia="Arial"/>
          <w:b/>
          <w:bCs/>
          <w:color w:val="D85629"/>
          <w:sz w:val="20"/>
          <w:szCs w:val="20"/>
        </w:rPr>
        <w:t>LO 2</w:t>
      </w:r>
    </w:p>
    <w:p w14:paraId="083964A5" w14:textId="77777777" w:rsidR="00376C52" w:rsidRPr="00A50C21" w:rsidRDefault="00376C52" w:rsidP="00376C52">
      <w:pPr>
        <w:pStyle w:val="Solution"/>
        <w:ind w:left="360"/>
        <w:rPr>
          <w:szCs w:val="20"/>
        </w:rPr>
      </w:pPr>
      <w:r w:rsidRPr="00A50C21">
        <w:rPr>
          <w:szCs w:val="20"/>
        </w:rPr>
        <w:t>Solutions:</w:t>
      </w:r>
    </w:p>
    <w:p w14:paraId="1CD6BF79" w14:textId="4F425584" w:rsidR="00376C52" w:rsidRPr="00A50C21" w:rsidRDefault="006C4094" w:rsidP="006C4094">
      <w:pPr>
        <w:pStyle w:val="Solution"/>
        <w:spacing w:after="160"/>
        <w:ind w:left="360"/>
        <w:rPr>
          <w:rFonts w:eastAsia="Arial"/>
          <w:b w:val="0"/>
          <w:szCs w:val="20"/>
        </w:rPr>
      </w:pPr>
      <w:r w:rsidRPr="00A50C21">
        <w:rPr>
          <w:b w:val="0"/>
          <w:color w:val="000000"/>
          <w:szCs w:val="20"/>
        </w:rPr>
        <w:t>See Section 1.2.</w:t>
      </w:r>
    </w:p>
    <w:p w14:paraId="2C8AE33E" w14:textId="5574AD7C"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4.</w:t>
      </w:r>
      <w:r w:rsidR="000123AC" w:rsidRPr="00A50C21">
        <w:rPr>
          <w:rFonts w:eastAsia="Times New Roman"/>
          <w:color w:val="231F20"/>
          <w:sz w:val="20"/>
          <w:szCs w:val="20"/>
        </w:rPr>
        <w:tab/>
      </w:r>
      <w:r w:rsidRPr="00A50C21">
        <w:rPr>
          <w:rFonts w:eastAsia="Times New Roman"/>
          <w:b/>
          <w:bCs/>
          <w:color w:val="231F20"/>
          <w:sz w:val="20"/>
          <w:szCs w:val="20"/>
        </w:rPr>
        <w:t xml:space="preserve">Production Scheduling. </w:t>
      </w:r>
      <w:r w:rsidRPr="00A50C21">
        <w:rPr>
          <w:rFonts w:eastAsia="Times New Roman"/>
          <w:color w:val="231F20"/>
          <w:sz w:val="20"/>
          <w:szCs w:val="20"/>
        </w:rPr>
        <w:t xml:space="preserve">A firm just completed a new plant that will produce more than 500 different products, using more than 50 different production lines and machines. The production scheduling decisions are critical in that sales will be lost if customer demands are not met on time. If no individual in the firm has experience with this production operation and if new production schedules must be generated each week, why should the firm consider a quantitative approach to the production scheduling problem? </w:t>
      </w:r>
      <w:r w:rsidRPr="00A50C21">
        <w:rPr>
          <w:rFonts w:eastAsia="Arial"/>
          <w:b/>
          <w:bCs/>
          <w:color w:val="D85629"/>
          <w:sz w:val="20"/>
          <w:szCs w:val="20"/>
        </w:rPr>
        <w:t>LO 2</w:t>
      </w:r>
    </w:p>
    <w:p w14:paraId="39ECA7BB" w14:textId="77777777" w:rsidR="00376C52" w:rsidRPr="00A50C21" w:rsidRDefault="00376C52" w:rsidP="00C9676D">
      <w:pPr>
        <w:pStyle w:val="Solution"/>
        <w:keepNext/>
        <w:ind w:left="360"/>
        <w:rPr>
          <w:szCs w:val="20"/>
        </w:rPr>
      </w:pPr>
      <w:r w:rsidRPr="00A50C21">
        <w:rPr>
          <w:szCs w:val="20"/>
        </w:rPr>
        <w:lastRenderedPageBreak/>
        <w:t>Solutions:</w:t>
      </w:r>
    </w:p>
    <w:p w14:paraId="15B259BA" w14:textId="77777777" w:rsidR="00FA6551" w:rsidRPr="00A50C21" w:rsidRDefault="00FA6551" w:rsidP="00FA6551">
      <w:pPr>
        <w:pStyle w:val="Solution"/>
        <w:spacing w:after="160"/>
        <w:ind w:left="360"/>
        <w:rPr>
          <w:b w:val="0"/>
          <w:color w:val="000000"/>
          <w:szCs w:val="20"/>
        </w:rPr>
      </w:pPr>
      <w:r w:rsidRPr="00A50C21">
        <w:rPr>
          <w:b w:val="0"/>
          <w:color w:val="000000"/>
          <w:szCs w:val="20"/>
        </w:rPr>
        <w:t xml:space="preserve">A quantitative approach should be considered because the problem is large, complex, important, new, and repetitive.  </w:t>
      </w:r>
    </w:p>
    <w:p w14:paraId="673C85DB" w14:textId="38BFB6CB"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5.</w:t>
      </w:r>
      <w:r w:rsidR="000123AC" w:rsidRPr="00A50C21">
        <w:rPr>
          <w:rFonts w:eastAsia="Times New Roman"/>
          <w:color w:val="231F20"/>
          <w:sz w:val="20"/>
          <w:szCs w:val="20"/>
        </w:rPr>
        <w:tab/>
      </w:r>
      <w:r w:rsidRPr="00A50C21">
        <w:rPr>
          <w:rFonts w:eastAsia="Times New Roman"/>
          <w:b/>
          <w:bCs/>
          <w:color w:val="231F20"/>
          <w:sz w:val="20"/>
          <w:szCs w:val="20"/>
        </w:rPr>
        <w:t xml:space="preserve">Advantages of Modeling. </w:t>
      </w:r>
      <w:r w:rsidRPr="00A50C21">
        <w:rPr>
          <w:rFonts w:eastAsia="Times New Roman"/>
          <w:color w:val="231F20"/>
          <w:sz w:val="20"/>
          <w:szCs w:val="20"/>
        </w:rPr>
        <w:t xml:space="preserve">List the advantages of analyzing and experimenting with a model as opposed to a real object or situation. </w:t>
      </w:r>
      <w:r w:rsidRPr="00A50C21">
        <w:rPr>
          <w:rFonts w:eastAsia="Arial"/>
          <w:b/>
          <w:bCs/>
          <w:color w:val="D85629"/>
          <w:sz w:val="20"/>
          <w:szCs w:val="20"/>
        </w:rPr>
        <w:t>LO 3</w:t>
      </w:r>
    </w:p>
    <w:p w14:paraId="7BD53762" w14:textId="77777777" w:rsidR="00376C52" w:rsidRPr="00A50C21" w:rsidRDefault="00376C52" w:rsidP="00376C52">
      <w:pPr>
        <w:pStyle w:val="Solution"/>
        <w:ind w:left="360"/>
        <w:rPr>
          <w:szCs w:val="20"/>
        </w:rPr>
      </w:pPr>
      <w:r w:rsidRPr="00A50C21">
        <w:rPr>
          <w:szCs w:val="20"/>
        </w:rPr>
        <w:t>Solutions:</w:t>
      </w:r>
    </w:p>
    <w:p w14:paraId="01FFC550" w14:textId="77777777" w:rsidR="00FA6551" w:rsidRPr="00A50C21" w:rsidRDefault="00FA6551" w:rsidP="00FA6551">
      <w:pPr>
        <w:pStyle w:val="Solution"/>
        <w:spacing w:after="160"/>
        <w:ind w:left="360"/>
        <w:rPr>
          <w:b w:val="0"/>
          <w:color w:val="000000"/>
          <w:szCs w:val="20"/>
        </w:rPr>
      </w:pPr>
      <w:r w:rsidRPr="00A50C21">
        <w:rPr>
          <w:b w:val="0"/>
          <w:color w:val="000000"/>
          <w:szCs w:val="20"/>
        </w:rPr>
        <w:t>Models usually have time, cost, and risk advantages over experimenting with actual situations.</w:t>
      </w:r>
    </w:p>
    <w:p w14:paraId="17E81594" w14:textId="360038C0"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6.</w:t>
      </w:r>
      <w:r w:rsidR="000123AC" w:rsidRPr="00A50C21">
        <w:rPr>
          <w:rFonts w:eastAsia="Times New Roman"/>
          <w:color w:val="231F20"/>
          <w:sz w:val="20"/>
          <w:szCs w:val="20"/>
        </w:rPr>
        <w:tab/>
      </w:r>
      <w:r w:rsidRPr="00A50C21">
        <w:rPr>
          <w:rFonts w:eastAsia="Times New Roman"/>
          <w:b/>
          <w:bCs/>
          <w:color w:val="231F20"/>
          <w:sz w:val="20"/>
          <w:szCs w:val="20"/>
        </w:rPr>
        <w:t xml:space="preserve">Choosing Between Models. </w:t>
      </w:r>
      <w:r w:rsidRPr="00A50C21">
        <w:rPr>
          <w:rFonts w:eastAsia="Times New Roman"/>
          <w:color w:val="231F20"/>
          <w:sz w:val="20"/>
          <w:szCs w:val="20"/>
        </w:rPr>
        <w:t>Suppose that a manager has a choice between the follo</w:t>
      </w:r>
      <w:r w:rsidR="005972A7" w:rsidRPr="00A50C21">
        <w:rPr>
          <w:rFonts w:eastAsia="Times New Roman"/>
          <w:color w:val="231F20"/>
          <w:sz w:val="20"/>
          <w:szCs w:val="20"/>
        </w:rPr>
        <w:t>w</w:t>
      </w:r>
      <w:r w:rsidRPr="00A50C21">
        <w:rPr>
          <w:rFonts w:eastAsia="Times New Roman"/>
          <w:color w:val="231F20"/>
          <w:sz w:val="20"/>
          <w:szCs w:val="20"/>
        </w:rPr>
        <w:t xml:space="preserve">ing two mathematical models of a given situation: (a) a relatively simple model that is a reasonable approximation of the real situation, and (b) a thorough and complex model that is the most accurate mathematical representation of the real situation possible. Why might the model described in part (a) be preferred by the manager? </w:t>
      </w:r>
      <w:r w:rsidRPr="00A50C21">
        <w:rPr>
          <w:rFonts w:eastAsia="Arial"/>
          <w:b/>
          <w:bCs/>
          <w:color w:val="D85629"/>
          <w:sz w:val="20"/>
          <w:szCs w:val="20"/>
        </w:rPr>
        <w:t>LO 3</w:t>
      </w:r>
    </w:p>
    <w:p w14:paraId="46769CE1" w14:textId="77777777" w:rsidR="00376C52" w:rsidRPr="00A50C21" w:rsidRDefault="00376C52" w:rsidP="00376C52">
      <w:pPr>
        <w:pStyle w:val="Solution"/>
        <w:ind w:left="360"/>
        <w:rPr>
          <w:szCs w:val="20"/>
        </w:rPr>
      </w:pPr>
      <w:r w:rsidRPr="00A50C21">
        <w:rPr>
          <w:szCs w:val="20"/>
        </w:rPr>
        <w:t>Solutions:</w:t>
      </w:r>
    </w:p>
    <w:p w14:paraId="1766B00E" w14:textId="77777777" w:rsidR="00FA6551" w:rsidRPr="00A50C21" w:rsidRDefault="00FA6551" w:rsidP="00FA6551">
      <w:pPr>
        <w:pStyle w:val="Solution"/>
        <w:spacing w:after="160"/>
        <w:ind w:left="360"/>
        <w:rPr>
          <w:b w:val="0"/>
          <w:color w:val="000000"/>
          <w:szCs w:val="20"/>
        </w:rPr>
      </w:pPr>
      <w:r w:rsidRPr="00A50C21">
        <w:rPr>
          <w:b w:val="0"/>
          <w:color w:val="000000"/>
          <w:szCs w:val="20"/>
        </w:rPr>
        <w:t>Model (a) may be quicker to formulate, easier to solve, and/or more easy to understand.</w:t>
      </w:r>
    </w:p>
    <w:p w14:paraId="3D907B46" w14:textId="11D35006"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7.</w:t>
      </w:r>
      <w:r w:rsidR="000123AC" w:rsidRPr="00A50C21">
        <w:rPr>
          <w:rFonts w:eastAsia="Times New Roman"/>
          <w:color w:val="231F20"/>
          <w:sz w:val="20"/>
          <w:szCs w:val="20"/>
        </w:rPr>
        <w:tab/>
      </w:r>
      <w:r w:rsidRPr="00A50C21">
        <w:rPr>
          <w:rFonts w:eastAsia="Times New Roman"/>
          <w:b/>
          <w:bCs/>
          <w:color w:val="231F20"/>
          <w:sz w:val="20"/>
          <w:szCs w:val="20"/>
        </w:rPr>
        <w:t>Modeling Fu</w:t>
      </w:r>
      <w:r w:rsidRPr="00A50C21">
        <w:rPr>
          <w:rFonts w:eastAsia="Times New Roman"/>
          <w:color w:val="231F20"/>
          <w:sz w:val="20"/>
          <w:szCs w:val="20"/>
        </w:rPr>
        <w:t>e</w:t>
      </w:r>
      <w:r w:rsidRPr="00A50C21">
        <w:rPr>
          <w:rFonts w:eastAsia="Times New Roman"/>
          <w:b/>
          <w:bCs/>
          <w:color w:val="231F20"/>
          <w:sz w:val="20"/>
          <w:szCs w:val="20"/>
        </w:rPr>
        <w:t xml:space="preserve">l Cost. </w:t>
      </w:r>
      <w:r w:rsidRPr="00A50C21">
        <w:rPr>
          <w:rFonts w:eastAsia="Times New Roman"/>
          <w:color w:val="231F20"/>
          <w:sz w:val="20"/>
          <w:szCs w:val="20"/>
        </w:rPr>
        <w:t xml:space="preserve">Suppose you are going on a weekend trip to a city that is </w:t>
      </w:r>
      <w:r w:rsidRPr="00A50C21">
        <w:rPr>
          <w:rFonts w:eastAsia="Times New Roman"/>
          <w:i/>
          <w:color w:val="231F20"/>
          <w:sz w:val="20"/>
          <w:szCs w:val="20"/>
        </w:rPr>
        <w:t xml:space="preserve">d </w:t>
      </w:r>
      <w:r w:rsidRPr="00A50C21">
        <w:rPr>
          <w:rFonts w:eastAsia="Times New Roman"/>
          <w:color w:val="231F20"/>
          <w:sz w:val="20"/>
          <w:szCs w:val="20"/>
        </w:rPr>
        <w:t xml:space="preserve">miles away. Develop a model that determines your round-trip gasoline costs. </w:t>
      </w:r>
      <w:r w:rsidR="005972A7" w:rsidRPr="00A50C21">
        <w:rPr>
          <w:rFonts w:eastAsia="Times New Roman"/>
          <w:color w:val="231F20"/>
          <w:sz w:val="20"/>
          <w:szCs w:val="20"/>
        </w:rPr>
        <w:t>What assump</w:t>
      </w:r>
      <w:r w:rsidRPr="00A50C21">
        <w:rPr>
          <w:rFonts w:eastAsia="Times New Roman"/>
          <w:color w:val="231F20"/>
          <w:sz w:val="20"/>
          <w:szCs w:val="20"/>
        </w:rPr>
        <w:t xml:space="preserve">tions or approximations are necessary to treat this model as a deterministic model? Are these assumptions or approximations acceptable to you? </w:t>
      </w:r>
      <w:r w:rsidRPr="00A50C21">
        <w:rPr>
          <w:rFonts w:eastAsia="Arial"/>
          <w:b/>
          <w:bCs/>
          <w:color w:val="D85629"/>
          <w:sz w:val="20"/>
          <w:szCs w:val="20"/>
        </w:rPr>
        <w:t>LO 3</w:t>
      </w:r>
    </w:p>
    <w:p w14:paraId="770B2C5D" w14:textId="77777777" w:rsidR="00376C52" w:rsidRPr="00A50C21" w:rsidRDefault="00376C52" w:rsidP="00376C52">
      <w:pPr>
        <w:pStyle w:val="Solution"/>
        <w:ind w:left="360"/>
        <w:rPr>
          <w:szCs w:val="20"/>
        </w:rPr>
      </w:pPr>
      <w:r w:rsidRPr="00A50C21">
        <w:rPr>
          <w:szCs w:val="20"/>
        </w:rPr>
        <w:t>Solutions:</w:t>
      </w:r>
    </w:p>
    <w:p w14:paraId="62F07CF5" w14:textId="2D1E06FA" w:rsidR="00741CC7" w:rsidRPr="00A50C21" w:rsidRDefault="00741CC7" w:rsidP="00741CC7">
      <w:pPr>
        <w:tabs>
          <w:tab w:val="left" w:pos="450"/>
        </w:tabs>
        <w:spacing w:after="0"/>
        <w:ind w:left="360" w:right="-547"/>
        <w:rPr>
          <w:color w:val="000000"/>
          <w:sz w:val="20"/>
          <w:szCs w:val="20"/>
        </w:rPr>
      </w:pPr>
      <w:r w:rsidRPr="00A50C21">
        <w:rPr>
          <w:color w:val="000000"/>
          <w:sz w:val="20"/>
          <w:szCs w:val="20"/>
        </w:rPr>
        <w:t xml:space="preserve">Let </w:t>
      </w:r>
      <w:r w:rsidRPr="00A50C21">
        <w:rPr>
          <w:color w:val="000000"/>
          <w:sz w:val="20"/>
          <w:szCs w:val="20"/>
        </w:rPr>
        <w:tab/>
      </w:r>
      <w:r w:rsidRPr="00A50C21">
        <w:rPr>
          <w:color w:val="000000"/>
          <w:sz w:val="20"/>
          <w:szCs w:val="20"/>
        </w:rPr>
        <w:tab/>
      </w:r>
      <w:r w:rsidRPr="00A50C21">
        <w:rPr>
          <w:i/>
          <w:color w:val="000000"/>
          <w:sz w:val="20"/>
          <w:szCs w:val="20"/>
        </w:rPr>
        <w:t>d</w:t>
      </w:r>
      <w:r w:rsidRPr="00A50C21">
        <w:rPr>
          <w:color w:val="000000"/>
          <w:sz w:val="20"/>
          <w:szCs w:val="20"/>
        </w:rPr>
        <w:t xml:space="preserve"> = distance</w:t>
      </w:r>
    </w:p>
    <w:p w14:paraId="3EF6BF4F" w14:textId="413762E6" w:rsidR="00741CC7" w:rsidRPr="00A50C21" w:rsidRDefault="00741CC7" w:rsidP="00741CC7">
      <w:pPr>
        <w:spacing w:after="0"/>
        <w:ind w:left="504" w:right="-547"/>
        <w:rPr>
          <w:color w:val="000000"/>
          <w:sz w:val="20"/>
          <w:szCs w:val="20"/>
        </w:rPr>
      </w:pPr>
      <w:r w:rsidRPr="00A50C21">
        <w:rPr>
          <w:color w:val="000000"/>
          <w:sz w:val="20"/>
          <w:szCs w:val="20"/>
        </w:rPr>
        <w:tab/>
      </w:r>
      <w:r w:rsidRPr="00A50C21">
        <w:rPr>
          <w:color w:val="000000"/>
          <w:sz w:val="20"/>
          <w:szCs w:val="20"/>
        </w:rPr>
        <w:tab/>
      </w:r>
      <w:r w:rsidRPr="00A50C21">
        <w:rPr>
          <w:i/>
          <w:color w:val="000000"/>
          <w:sz w:val="20"/>
          <w:szCs w:val="20"/>
        </w:rPr>
        <w:t>m</w:t>
      </w:r>
      <w:r w:rsidRPr="00A50C21">
        <w:rPr>
          <w:color w:val="000000"/>
          <w:sz w:val="20"/>
          <w:szCs w:val="20"/>
        </w:rPr>
        <w:t xml:space="preserve"> = miles per gallon</w:t>
      </w:r>
    </w:p>
    <w:p w14:paraId="1B1620A7" w14:textId="04D9EF38" w:rsidR="00741CC7" w:rsidRDefault="00741CC7" w:rsidP="00741CC7">
      <w:pPr>
        <w:spacing w:after="0"/>
        <w:ind w:left="504" w:right="-547"/>
        <w:rPr>
          <w:color w:val="000000"/>
          <w:sz w:val="20"/>
          <w:szCs w:val="20"/>
        </w:rPr>
      </w:pPr>
      <w:r w:rsidRPr="00A50C21">
        <w:rPr>
          <w:color w:val="000000"/>
          <w:sz w:val="20"/>
          <w:szCs w:val="20"/>
        </w:rPr>
        <w:tab/>
      </w:r>
      <w:r w:rsidRPr="00A50C21">
        <w:rPr>
          <w:color w:val="000000"/>
          <w:sz w:val="20"/>
          <w:szCs w:val="20"/>
        </w:rPr>
        <w:tab/>
      </w:r>
      <w:r w:rsidRPr="00A50C21">
        <w:rPr>
          <w:i/>
          <w:color w:val="000000"/>
          <w:sz w:val="20"/>
          <w:szCs w:val="20"/>
        </w:rPr>
        <w:t>c</w:t>
      </w:r>
      <w:r w:rsidRPr="00A50C21">
        <w:rPr>
          <w:color w:val="000000"/>
          <w:sz w:val="20"/>
          <w:szCs w:val="20"/>
        </w:rPr>
        <w:t xml:space="preserve"> = cost per gallon,</w:t>
      </w:r>
    </w:p>
    <w:p w14:paraId="1BECE0B0" w14:textId="34319308" w:rsidR="00F62FF5" w:rsidRPr="00F62FF5" w:rsidRDefault="00F62FF5" w:rsidP="00F62FF5">
      <w:pPr>
        <w:spacing w:before="120" w:after="120"/>
        <w:ind w:left="504" w:right="-547"/>
        <w:rPr>
          <w:color w:val="000000"/>
        </w:rPr>
      </w:pPr>
      <w:r w:rsidRPr="00F62FF5">
        <w:rPr>
          <w:color w:val="000000"/>
        </w:rPr>
        <w:sym w:font="Symbol" w:char="F05C"/>
      </w:r>
      <w:r w:rsidRPr="00F62FF5">
        <w:rPr>
          <w:color w:val="000000"/>
        </w:rPr>
        <w:t xml:space="preserve"> Total Cost =</w:t>
      </w:r>
      <w:r w:rsidRPr="00F62FF5">
        <w:rPr>
          <w:color w:val="000000"/>
          <w:position w:val="-26"/>
        </w:rPr>
        <w:object w:dxaOrig="660" w:dyaOrig="620" w14:anchorId="6854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fillcolor="window">
            <v:imagedata r:id="rId12" o:title=""/>
          </v:shape>
          <o:OLEObject Type="Embed" ProgID="Equation.DSMT4" ShapeID="_x0000_i1025" DrawAspect="Content" ObjectID="_1709727584" r:id="rId13"/>
        </w:object>
      </w:r>
    </w:p>
    <w:p w14:paraId="1BDB940F" w14:textId="3347423F" w:rsidR="004951E4" w:rsidRPr="00A50C21" w:rsidRDefault="004951E4" w:rsidP="004951E4">
      <w:pPr>
        <w:ind w:left="360" w:right="-547"/>
        <w:rPr>
          <w:color w:val="000000"/>
          <w:sz w:val="20"/>
          <w:szCs w:val="20"/>
        </w:rPr>
      </w:pPr>
      <w:r w:rsidRPr="00A50C21">
        <w:rPr>
          <w:color w:val="000000"/>
          <w:sz w:val="20"/>
          <w:szCs w:val="20"/>
        </w:rPr>
        <w:t xml:space="preserve">We must be willing to treat </w:t>
      </w:r>
      <w:r w:rsidRPr="00A50C21">
        <w:rPr>
          <w:i/>
          <w:color w:val="000000"/>
          <w:sz w:val="20"/>
          <w:szCs w:val="20"/>
        </w:rPr>
        <w:t>m</w:t>
      </w:r>
      <w:r w:rsidRPr="00A50C21">
        <w:rPr>
          <w:color w:val="000000"/>
          <w:sz w:val="20"/>
          <w:szCs w:val="20"/>
        </w:rPr>
        <w:t xml:space="preserve"> and </w:t>
      </w:r>
      <w:r w:rsidRPr="00A50C21">
        <w:rPr>
          <w:i/>
          <w:color w:val="000000"/>
          <w:sz w:val="20"/>
          <w:szCs w:val="20"/>
        </w:rPr>
        <w:t>c</w:t>
      </w:r>
      <w:r w:rsidRPr="00A50C21">
        <w:rPr>
          <w:color w:val="000000"/>
          <w:sz w:val="20"/>
          <w:szCs w:val="20"/>
        </w:rPr>
        <w:t xml:space="preserve"> as known and not subject to variation.</w:t>
      </w:r>
    </w:p>
    <w:p w14:paraId="6AD60238" w14:textId="5F40EEC8" w:rsidR="00727C99" w:rsidRPr="00A50C21" w:rsidRDefault="00727C99" w:rsidP="00376C52">
      <w:pPr>
        <w:spacing w:after="0"/>
        <w:ind w:left="360" w:hanging="360"/>
        <w:rPr>
          <w:rFonts w:eastAsia="Times New Roman"/>
          <w:sz w:val="20"/>
          <w:szCs w:val="20"/>
        </w:rPr>
      </w:pPr>
      <w:r w:rsidRPr="00A50C21">
        <w:rPr>
          <w:rFonts w:eastAsia="Times New Roman"/>
          <w:color w:val="231F20"/>
          <w:sz w:val="20"/>
          <w:szCs w:val="20"/>
        </w:rPr>
        <w:t>8.</w:t>
      </w:r>
      <w:r w:rsidR="000123AC" w:rsidRPr="00A50C21">
        <w:rPr>
          <w:rFonts w:eastAsia="Times New Roman"/>
          <w:color w:val="231F20"/>
          <w:sz w:val="20"/>
          <w:szCs w:val="20"/>
        </w:rPr>
        <w:tab/>
      </w:r>
      <w:r w:rsidRPr="00A50C21">
        <w:rPr>
          <w:rFonts w:eastAsia="Times New Roman"/>
          <w:b/>
          <w:bCs/>
          <w:color w:val="231F20"/>
          <w:sz w:val="20"/>
          <w:szCs w:val="20"/>
        </w:rPr>
        <w:t xml:space="preserve">Adding a Second Product to a Production Model. </w:t>
      </w:r>
      <w:r w:rsidRPr="00A50C21">
        <w:rPr>
          <w:rFonts w:eastAsia="Times New Roman"/>
          <w:color w:val="231F20"/>
          <w:sz w:val="20"/>
          <w:szCs w:val="20"/>
        </w:rPr>
        <w:t xml:space="preserve">Recall the production model from </w:t>
      </w:r>
      <w:r w:rsidRPr="00A50C21">
        <w:rPr>
          <w:rFonts w:eastAsia="Times New Roman"/>
          <w:color w:val="231F20"/>
          <w:sz w:val="20"/>
          <w:szCs w:val="20"/>
        </w:rPr>
        <w:br/>
        <w:t>Section 1.3:</w:t>
      </w:r>
    </w:p>
    <w:p w14:paraId="0A4585B8" w14:textId="39AAA0E7" w:rsidR="00E127E1" w:rsidRPr="00A50C21" w:rsidRDefault="00727C99" w:rsidP="005972A7">
      <w:pPr>
        <w:spacing w:before="120" w:after="0"/>
        <w:ind w:left="547"/>
        <w:jc w:val="center"/>
        <w:rPr>
          <w:rFonts w:eastAsia="Times New Roman"/>
          <w:i/>
          <w:color w:val="231F20"/>
          <w:sz w:val="20"/>
          <w:szCs w:val="20"/>
        </w:rPr>
      </w:pPr>
      <w:r w:rsidRPr="00A50C21">
        <w:rPr>
          <w:rFonts w:eastAsia="Times New Roman"/>
          <w:color w:val="231F20"/>
          <w:sz w:val="20"/>
          <w:szCs w:val="20"/>
        </w:rPr>
        <w:t xml:space="preserve">Max </w:t>
      </w:r>
      <w:r w:rsidR="005972A7" w:rsidRPr="00A50C21">
        <w:rPr>
          <w:rFonts w:eastAsia="Times New Roman"/>
          <w:color w:val="231F20"/>
          <w:sz w:val="20"/>
          <w:szCs w:val="20"/>
        </w:rPr>
        <w:t xml:space="preserve">  </w:t>
      </w:r>
      <w:r w:rsidRPr="00A50C21">
        <w:rPr>
          <w:rFonts w:eastAsia="Times New Roman"/>
          <w:color w:val="231F20"/>
          <w:sz w:val="20"/>
          <w:szCs w:val="20"/>
        </w:rPr>
        <w:t>10</w:t>
      </w:r>
      <w:r w:rsidRPr="00A50C21">
        <w:rPr>
          <w:rFonts w:eastAsia="Times New Roman"/>
          <w:i/>
          <w:color w:val="231F20"/>
          <w:sz w:val="20"/>
          <w:szCs w:val="20"/>
        </w:rPr>
        <w:t>x</w:t>
      </w:r>
    </w:p>
    <w:p w14:paraId="560757FF" w14:textId="13B98162" w:rsidR="00727C99" w:rsidRPr="00A50C21" w:rsidRDefault="00727C99" w:rsidP="008F3832">
      <w:pPr>
        <w:spacing w:after="0"/>
        <w:jc w:val="center"/>
        <w:rPr>
          <w:sz w:val="20"/>
          <w:szCs w:val="20"/>
        </w:rPr>
      </w:pPr>
      <w:r w:rsidRPr="00A50C21">
        <w:rPr>
          <w:rFonts w:eastAsia="Times New Roman"/>
          <w:color w:val="231F20"/>
          <w:sz w:val="20"/>
          <w:szCs w:val="20"/>
        </w:rPr>
        <w:t>s.t.</w:t>
      </w:r>
    </w:p>
    <w:p w14:paraId="746E51EF" w14:textId="77777777" w:rsidR="00727C99" w:rsidRPr="00A50C21" w:rsidRDefault="00727C99" w:rsidP="00E127E1">
      <w:pPr>
        <w:spacing w:after="0"/>
        <w:ind w:leftChars="490" w:left="1078"/>
        <w:jc w:val="center"/>
        <w:rPr>
          <w:rFonts w:eastAsia="Times New Roman"/>
          <w:sz w:val="20"/>
          <w:szCs w:val="20"/>
        </w:rPr>
      </w:pPr>
      <w:r w:rsidRPr="00A50C21">
        <w:rPr>
          <w:rFonts w:eastAsia="Times New Roman"/>
          <w:color w:val="231F20"/>
          <w:sz w:val="20"/>
          <w:szCs w:val="20"/>
        </w:rPr>
        <w:t>5</w:t>
      </w:r>
      <w:r w:rsidRPr="00A50C21">
        <w:rPr>
          <w:rFonts w:eastAsia="Times New Roman"/>
          <w:i/>
          <w:color w:val="231F20"/>
          <w:sz w:val="20"/>
          <w:szCs w:val="20"/>
        </w:rPr>
        <w:t xml:space="preserve">x </w:t>
      </w:r>
      <w:r w:rsidRPr="00A50C21">
        <w:rPr>
          <w:rFonts w:eastAsia="Times New Roman"/>
          <w:color w:val="231F20"/>
          <w:sz w:val="20"/>
          <w:szCs w:val="20"/>
        </w:rPr>
        <w:t>≤ 40</w:t>
      </w:r>
    </w:p>
    <w:p w14:paraId="474A2CA5" w14:textId="77777777" w:rsidR="00727C99" w:rsidRPr="00A50C21" w:rsidRDefault="00727C99" w:rsidP="005972A7">
      <w:pPr>
        <w:spacing w:after="120"/>
        <w:ind w:leftChars="490" w:left="1078"/>
        <w:jc w:val="center"/>
        <w:rPr>
          <w:rFonts w:eastAsia="Times New Roman"/>
          <w:sz w:val="20"/>
          <w:szCs w:val="20"/>
        </w:rPr>
      </w:pPr>
      <w:r w:rsidRPr="00A50C21">
        <w:rPr>
          <w:rFonts w:eastAsia="Times New Roman"/>
          <w:i/>
          <w:color w:val="231F20"/>
          <w:sz w:val="20"/>
          <w:szCs w:val="20"/>
        </w:rPr>
        <w:t xml:space="preserve">x </w:t>
      </w:r>
      <w:r w:rsidRPr="00A50C21">
        <w:rPr>
          <w:rFonts w:eastAsia="Times New Roman"/>
          <w:color w:val="231F20"/>
          <w:sz w:val="20"/>
          <w:szCs w:val="20"/>
        </w:rPr>
        <w:t>≥ 0</w:t>
      </w:r>
    </w:p>
    <w:p w14:paraId="1956549C" w14:textId="77777777" w:rsidR="00727C99" w:rsidRPr="00A50C21" w:rsidRDefault="00727C99" w:rsidP="008F3832">
      <w:pPr>
        <w:spacing w:after="0"/>
        <w:ind w:leftChars="163" w:left="359"/>
        <w:jc w:val="both"/>
        <w:rPr>
          <w:rFonts w:eastAsia="Arial"/>
          <w:sz w:val="20"/>
          <w:szCs w:val="20"/>
        </w:rPr>
      </w:pPr>
      <w:r w:rsidRPr="00A50C21">
        <w:rPr>
          <w:rFonts w:eastAsia="Times New Roman"/>
          <w:color w:val="231F20"/>
          <w:sz w:val="20"/>
          <w:szCs w:val="20"/>
        </w:rPr>
        <w:t xml:space="preserve">Suppose the firm in this example considers a second product that has a unit profit of $5 and requires 2 hours of production time for each unit produced. Use </w:t>
      </w:r>
      <w:r w:rsidRPr="00A50C21">
        <w:rPr>
          <w:rFonts w:eastAsia="Times New Roman"/>
          <w:i/>
          <w:color w:val="231F20"/>
          <w:sz w:val="20"/>
          <w:szCs w:val="20"/>
        </w:rPr>
        <w:t xml:space="preserve">y </w:t>
      </w:r>
      <w:r w:rsidRPr="00A50C21">
        <w:rPr>
          <w:rFonts w:eastAsia="Times New Roman"/>
          <w:color w:val="231F20"/>
          <w:sz w:val="20"/>
          <w:szCs w:val="20"/>
        </w:rPr>
        <w:t xml:space="preserve">as the number of units of product 2 produced. </w:t>
      </w:r>
      <w:r w:rsidRPr="00A50C21">
        <w:rPr>
          <w:rFonts w:eastAsia="Arial"/>
          <w:b/>
          <w:bCs/>
          <w:color w:val="D85629"/>
          <w:sz w:val="20"/>
          <w:szCs w:val="20"/>
        </w:rPr>
        <w:t>LO 4</w:t>
      </w:r>
    </w:p>
    <w:p w14:paraId="1FF8A497" w14:textId="44A2FAAC" w:rsidR="00727C99" w:rsidRPr="00A50C21" w:rsidRDefault="00727C99" w:rsidP="003E01D3">
      <w:pPr>
        <w:spacing w:after="120"/>
        <w:ind w:left="720" w:hanging="360"/>
        <w:rPr>
          <w:rFonts w:eastAsia="Times New Roman"/>
          <w:color w:val="231F20"/>
          <w:sz w:val="20"/>
          <w:szCs w:val="20"/>
        </w:rPr>
      </w:pPr>
      <w:r w:rsidRPr="00A50C21">
        <w:rPr>
          <w:rFonts w:eastAsia="Times New Roman"/>
          <w:color w:val="231F20"/>
          <w:sz w:val="20"/>
          <w:szCs w:val="20"/>
        </w:rPr>
        <w:t>a.</w:t>
      </w:r>
      <w:r w:rsidR="008F3832" w:rsidRPr="00A50C21">
        <w:rPr>
          <w:rFonts w:eastAsia="Times New Roman"/>
          <w:color w:val="231F20"/>
          <w:sz w:val="20"/>
          <w:szCs w:val="20"/>
        </w:rPr>
        <w:tab/>
      </w:r>
      <w:r w:rsidRPr="00A50C21">
        <w:rPr>
          <w:rFonts w:eastAsia="Times New Roman"/>
          <w:color w:val="231F20"/>
          <w:sz w:val="20"/>
          <w:szCs w:val="20"/>
        </w:rPr>
        <w:t xml:space="preserve">Show the mathematical model when both products are considered simultaneously. </w:t>
      </w:r>
    </w:p>
    <w:p w14:paraId="20CEE603" w14:textId="73100D4D"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8F3832" w:rsidRPr="00A50C21">
        <w:rPr>
          <w:rFonts w:eastAsia="Times New Roman"/>
          <w:color w:val="231F20"/>
          <w:sz w:val="20"/>
          <w:szCs w:val="20"/>
        </w:rPr>
        <w:tab/>
      </w:r>
      <w:r w:rsidRPr="00A50C21">
        <w:rPr>
          <w:rFonts w:eastAsia="Times New Roman"/>
          <w:color w:val="231F20"/>
          <w:sz w:val="20"/>
          <w:szCs w:val="20"/>
        </w:rPr>
        <w:t>Identify the controllable and uncontrollable inputs for this model.</w:t>
      </w:r>
    </w:p>
    <w:p w14:paraId="3C5ABA8F" w14:textId="79963F25" w:rsidR="00727C99" w:rsidRPr="00A50C21" w:rsidRDefault="00727C99" w:rsidP="003E01D3">
      <w:pPr>
        <w:spacing w:after="120"/>
        <w:ind w:left="720" w:hanging="360"/>
        <w:rPr>
          <w:rFonts w:eastAsia="Times New Roman"/>
          <w:color w:val="231F20"/>
          <w:sz w:val="20"/>
          <w:szCs w:val="20"/>
        </w:rPr>
      </w:pPr>
      <w:r w:rsidRPr="00A50C21">
        <w:rPr>
          <w:rFonts w:eastAsia="Times New Roman"/>
          <w:color w:val="231F20"/>
          <w:sz w:val="20"/>
          <w:szCs w:val="20"/>
        </w:rPr>
        <w:t>c.</w:t>
      </w:r>
      <w:r w:rsidR="008F3832" w:rsidRPr="00A50C21">
        <w:rPr>
          <w:rFonts w:eastAsia="Times New Roman"/>
          <w:color w:val="231F20"/>
          <w:sz w:val="20"/>
          <w:szCs w:val="20"/>
        </w:rPr>
        <w:tab/>
      </w:r>
      <w:r w:rsidRPr="00A50C21">
        <w:rPr>
          <w:rFonts w:eastAsia="Times New Roman"/>
          <w:color w:val="231F20"/>
          <w:sz w:val="20"/>
          <w:szCs w:val="20"/>
        </w:rPr>
        <w:t xml:space="preserve">Draw the flowchart of the input–output process for this model (see Figure 1.5). </w:t>
      </w:r>
    </w:p>
    <w:p w14:paraId="7FB3E5FF" w14:textId="16DBD7A8"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d.</w:t>
      </w:r>
      <w:r w:rsidR="008F3832" w:rsidRPr="00A50C21">
        <w:rPr>
          <w:rFonts w:eastAsia="Times New Roman"/>
          <w:color w:val="231F20"/>
          <w:sz w:val="20"/>
          <w:szCs w:val="20"/>
        </w:rPr>
        <w:tab/>
      </w:r>
      <w:r w:rsidRPr="00A50C21">
        <w:rPr>
          <w:rFonts w:eastAsia="Times New Roman"/>
          <w:color w:val="231F20"/>
          <w:sz w:val="20"/>
          <w:szCs w:val="20"/>
        </w:rPr>
        <w:t xml:space="preserve">What are the optimal solution values of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y</w:t>
      </w:r>
      <w:r w:rsidRPr="00A50C21">
        <w:rPr>
          <w:rFonts w:eastAsia="Times New Roman"/>
          <w:color w:val="231F20"/>
          <w:sz w:val="20"/>
          <w:szCs w:val="20"/>
        </w:rPr>
        <w:t>?</w:t>
      </w:r>
    </w:p>
    <w:p w14:paraId="338B76FA" w14:textId="44986C70" w:rsidR="00727C99" w:rsidRPr="00A50C21" w:rsidRDefault="00727C99" w:rsidP="00376C52">
      <w:pPr>
        <w:ind w:left="720" w:hanging="360"/>
        <w:jc w:val="both"/>
        <w:rPr>
          <w:rFonts w:eastAsia="Times New Roman"/>
          <w:color w:val="231F20"/>
          <w:sz w:val="20"/>
          <w:szCs w:val="20"/>
        </w:rPr>
      </w:pPr>
      <w:r w:rsidRPr="00A50C21">
        <w:rPr>
          <w:rFonts w:eastAsia="Times New Roman"/>
          <w:color w:val="231F20"/>
          <w:sz w:val="20"/>
          <w:szCs w:val="20"/>
        </w:rPr>
        <w:t>e.</w:t>
      </w:r>
      <w:r w:rsidR="008F3832" w:rsidRPr="00A50C21">
        <w:rPr>
          <w:rFonts w:eastAsia="Times New Roman"/>
          <w:color w:val="231F20"/>
          <w:sz w:val="20"/>
          <w:szCs w:val="20"/>
        </w:rPr>
        <w:tab/>
      </w:r>
      <w:r w:rsidRPr="00A50C21">
        <w:rPr>
          <w:rFonts w:eastAsia="Times New Roman"/>
          <w:color w:val="231F20"/>
          <w:sz w:val="20"/>
          <w:szCs w:val="20"/>
        </w:rPr>
        <w:t>Is the model developed in part (a) a deterministic or a stochastic model? Explain.</w:t>
      </w:r>
    </w:p>
    <w:p w14:paraId="5E04FDDD" w14:textId="77777777" w:rsidR="00376C52" w:rsidRPr="00A50C21" w:rsidRDefault="00376C52" w:rsidP="00C9676D">
      <w:pPr>
        <w:pStyle w:val="Solution"/>
        <w:keepNext/>
        <w:ind w:left="360"/>
        <w:rPr>
          <w:szCs w:val="20"/>
        </w:rPr>
      </w:pPr>
      <w:r w:rsidRPr="00A50C21">
        <w:rPr>
          <w:szCs w:val="20"/>
        </w:rPr>
        <w:lastRenderedPageBreak/>
        <w:t>Solutions:</w:t>
      </w:r>
    </w:p>
    <w:p w14:paraId="741235CD" w14:textId="0C20CF34" w:rsidR="00794FE9" w:rsidRPr="00A50C21" w:rsidRDefault="00794FE9" w:rsidP="00794FE9">
      <w:pPr>
        <w:spacing w:after="0"/>
        <w:ind w:left="720" w:right="-540" w:hanging="360"/>
        <w:rPr>
          <w:color w:val="000000"/>
          <w:sz w:val="20"/>
          <w:szCs w:val="20"/>
        </w:rPr>
      </w:pPr>
      <w:r w:rsidRPr="00A50C21">
        <w:rPr>
          <w:color w:val="000000"/>
          <w:sz w:val="20"/>
          <w:szCs w:val="20"/>
        </w:rPr>
        <w:t>a.</w:t>
      </w:r>
      <w:r w:rsidRPr="00A50C21">
        <w:rPr>
          <w:color w:val="000000"/>
          <w:sz w:val="20"/>
          <w:szCs w:val="20"/>
        </w:rPr>
        <w:tab/>
        <w:t>Maximize 10</w:t>
      </w:r>
      <w:r w:rsidRPr="00A50C21">
        <w:rPr>
          <w:i/>
          <w:color w:val="000000"/>
          <w:sz w:val="20"/>
          <w:szCs w:val="20"/>
        </w:rPr>
        <w:t>x</w:t>
      </w:r>
      <w:r w:rsidRPr="00A50C21">
        <w:rPr>
          <w:color w:val="000000"/>
          <w:sz w:val="20"/>
          <w:szCs w:val="20"/>
        </w:rPr>
        <w:t xml:space="preserve"> + 5</w:t>
      </w:r>
      <w:r w:rsidRPr="00A50C21">
        <w:rPr>
          <w:i/>
          <w:color w:val="000000"/>
          <w:sz w:val="20"/>
          <w:szCs w:val="20"/>
        </w:rPr>
        <w:t>y</w:t>
      </w:r>
    </w:p>
    <w:p w14:paraId="79A6F387" w14:textId="29946ED1" w:rsidR="00794FE9" w:rsidRPr="00A50C21" w:rsidRDefault="00794FE9" w:rsidP="00794FE9">
      <w:pPr>
        <w:spacing w:after="0"/>
        <w:ind w:left="720" w:right="360" w:hanging="360"/>
        <w:rPr>
          <w:color w:val="000000"/>
          <w:sz w:val="20"/>
          <w:szCs w:val="20"/>
        </w:rPr>
      </w:pPr>
      <w:r w:rsidRPr="00A50C21">
        <w:rPr>
          <w:color w:val="000000"/>
          <w:sz w:val="20"/>
          <w:szCs w:val="20"/>
        </w:rPr>
        <w:tab/>
        <w:t>s.t.</w:t>
      </w:r>
    </w:p>
    <w:p w14:paraId="14D97E34" w14:textId="16A39B86" w:rsidR="00794FE9" w:rsidRPr="00A50C21" w:rsidRDefault="00794FE9" w:rsidP="00794FE9">
      <w:pPr>
        <w:spacing w:after="0"/>
        <w:ind w:left="1800" w:right="360"/>
        <w:rPr>
          <w:color w:val="000000"/>
          <w:sz w:val="20"/>
          <w:szCs w:val="20"/>
        </w:rPr>
      </w:pPr>
      <w:r w:rsidRPr="00A50C21">
        <w:rPr>
          <w:color w:val="000000"/>
          <w:sz w:val="20"/>
          <w:szCs w:val="20"/>
        </w:rPr>
        <w:t>5</w:t>
      </w:r>
      <w:r w:rsidRPr="00A50C21">
        <w:rPr>
          <w:i/>
          <w:color w:val="000000"/>
          <w:sz w:val="20"/>
          <w:szCs w:val="20"/>
        </w:rPr>
        <w:t>x</w:t>
      </w:r>
      <w:r w:rsidRPr="00A50C21">
        <w:rPr>
          <w:color w:val="000000"/>
          <w:sz w:val="20"/>
          <w:szCs w:val="20"/>
        </w:rPr>
        <w:t xml:space="preserve"> + 2</w:t>
      </w:r>
      <w:r w:rsidRPr="00A50C21">
        <w:rPr>
          <w:i/>
          <w:color w:val="000000"/>
          <w:sz w:val="20"/>
          <w:szCs w:val="20"/>
        </w:rPr>
        <w:t>y</w:t>
      </w:r>
      <w:r w:rsidRPr="00A50C21">
        <w:rPr>
          <w:color w:val="000000"/>
          <w:sz w:val="20"/>
          <w:szCs w:val="20"/>
        </w:rPr>
        <w:t xml:space="preserve"> </w:t>
      </w:r>
      <w:r w:rsidR="005972A7" w:rsidRPr="00A50C21">
        <w:rPr>
          <w:color w:val="000000"/>
          <w:sz w:val="20"/>
          <w:szCs w:val="20"/>
        </w:rPr>
        <w:t>≤</w:t>
      </w:r>
      <w:r w:rsidRPr="00A50C21">
        <w:rPr>
          <w:color w:val="000000"/>
          <w:sz w:val="20"/>
          <w:szCs w:val="20"/>
        </w:rPr>
        <w:t xml:space="preserve"> 40</w:t>
      </w:r>
    </w:p>
    <w:p w14:paraId="76CB439D" w14:textId="627D350B" w:rsidR="00794FE9" w:rsidRPr="00A50C21" w:rsidRDefault="00794FE9" w:rsidP="003E01D3">
      <w:pPr>
        <w:spacing w:after="120"/>
        <w:ind w:left="1800" w:right="360"/>
        <w:rPr>
          <w:color w:val="000000"/>
          <w:sz w:val="20"/>
          <w:szCs w:val="20"/>
        </w:rPr>
      </w:pPr>
      <w:r w:rsidRPr="00A50C21">
        <w:rPr>
          <w:i/>
          <w:color w:val="000000"/>
          <w:sz w:val="20"/>
          <w:szCs w:val="20"/>
        </w:rPr>
        <w:t>x</w:t>
      </w:r>
      <w:r w:rsidRPr="00A50C21">
        <w:rPr>
          <w:color w:val="000000"/>
          <w:sz w:val="20"/>
          <w:szCs w:val="20"/>
        </w:rPr>
        <w:t xml:space="preserve"> </w:t>
      </w:r>
      <w:r w:rsidR="00B22DD2" w:rsidRPr="00A50C21">
        <w:rPr>
          <w:color w:val="000000"/>
          <w:sz w:val="20"/>
          <w:szCs w:val="20"/>
        </w:rPr>
        <w:t>≥</w:t>
      </w:r>
      <w:r w:rsidRPr="00A50C21">
        <w:rPr>
          <w:color w:val="000000"/>
          <w:sz w:val="20"/>
          <w:szCs w:val="20"/>
        </w:rPr>
        <w:t xml:space="preserve"> 0, </w:t>
      </w:r>
      <w:r w:rsidRPr="00A50C21">
        <w:rPr>
          <w:i/>
          <w:color w:val="000000"/>
          <w:sz w:val="20"/>
          <w:szCs w:val="20"/>
        </w:rPr>
        <w:t>y</w:t>
      </w:r>
      <w:r w:rsidRPr="00A50C21">
        <w:rPr>
          <w:color w:val="000000"/>
          <w:sz w:val="20"/>
          <w:szCs w:val="20"/>
        </w:rPr>
        <w:t xml:space="preserve"> </w:t>
      </w:r>
      <w:r w:rsidR="005972A7" w:rsidRPr="00A50C21">
        <w:rPr>
          <w:color w:val="000000"/>
          <w:sz w:val="20"/>
          <w:szCs w:val="20"/>
        </w:rPr>
        <w:t>≥</w:t>
      </w:r>
      <w:r w:rsidRPr="00A50C21">
        <w:rPr>
          <w:color w:val="000000"/>
          <w:sz w:val="20"/>
          <w:szCs w:val="20"/>
        </w:rPr>
        <w:t xml:space="preserve"> 0</w:t>
      </w:r>
    </w:p>
    <w:p w14:paraId="36487DC6" w14:textId="063A864A" w:rsidR="00794FE9" w:rsidRPr="00A50C21" w:rsidRDefault="00794FE9" w:rsidP="00794FE9">
      <w:pPr>
        <w:spacing w:after="0"/>
        <w:ind w:left="720" w:right="-540" w:hanging="360"/>
        <w:rPr>
          <w:color w:val="000000"/>
          <w:sz w:val="20"/>
          <w:szCs w:val="20"/>
        </w:rPr>
      </w:pPr>
      <w:r w:rsidRPr="00A50C21">
        <w:rPr>
          <w:color w:val="000000"/>
          <w:sz w:val="20"/>
          <w:szCs w:val="20"/>
        </w:rPr>
        <w:t>b.</w:t>
      </w:r>
      <w:r w:rsidRPr="00A50C21">
        <w:rPr>
          <w:color w:val="000000"/>
          <w:sz w:val="20"/>
          <w:szCs w:val="20"/>
        </w:rPr>
        <w:tab/>
        <w:t xml:space="preserve">Controllable inputs: </w:t>
      </w:r>
      <w:r w:rsidRPr="00A50C21">
        <w:rPr>
          <w:i/>
          <w:color w:val="000000"/>
          <w:sz w:val="20"/>
          <w:szCs w:val="20"/>
        </w:rPr>
        <w:t>x</w:t>
      </w:r>
      <w:r w:rsidRPr="00A50C21">
        <w:rPr>
          <w:color w:val="000000"/>
          <w:sz w:val="20"/>
          <w:szCs w:val="20"/>
        </w:rPr>
        <w:t xml:space="preserve"> and </w:t>
      </w:r>
      <w:r w:rsidRPr="00A50C21">
        <w:rPr>
          <w:i/>
          <w:color w:val="000000"/>
          <w:sz w:val="20"/>
          <w:szCs w:val="20"/>
        </w:rPr>
        <w:t>y</w:t>
      </w:r>
    </w:p>
    <w:p w14:paraId="160DDF7C" w14:textId="68CF34B7" w:rsidR="00794FE9" w:rsidRPr="00A50C21" w:rsidRDefault="00794FE9" w:rsidP="003E01D3">
      <w:pPr>
        <w:spacing w:after="120"/>
        <w:ind w:left="720" w:right="360" w:hanging="360"/>
        <w:rPr>
          <w:color w:val="000000"/>
          <w:sz w:val="20"/>
          <w:szCs w:val="20"/>
        </w:rPr>
      </w:pPr>
      <w:r w:rsidRPr="00A50C21">
        <w:rPr>
          <w:color w:val="000000"/>
          <w:sz w:val="20"/>
          <w:szCs w:val="20"/>
        </w:rPr>
        <w:tab/>
        <w:t>Uncontrollable inputs: profit (10,5), labor hours (5,2), and labor-hour availability (40)</w:t>
      </w:r>
    </w:p>
    <w:p w14:paraId="27B9E142" w14:textId="70263A34" w:rsidR="00794FE9" w:rsidRPr="00A50C21" w:rsidRDefault="00794FE9" w:rsidP="00794FE9">
      <w:pPr>
        <w:ind w:left="720" w:right="-540" w:hanging="360"/>
        <w:rPr>
          <w:color w:val="000000"/>
          <w:sz w:val="20"/>
          <w:szCs w:val="20"/>
        </w:rPr>
      </w:pPr>
      <w:r w:rsidRPr="00A50C21">
        <w:rPr>
          <w:color w:val="000000"/>
          <w:sz w:val="20"/>
          <w:szCs w:val="20"/>
        </w:rPr>
        <w:t>c.</w:t>
      </w:r>
    </w:p>
    <w:p w14:paraId="21035C79" w14:textId="79AFD48E" w:rsidR="00794FE9" w:rsidRPr="00A50C21" w:rsidRDefault="00794FE9" w:rsidP="00794FE9">
      <w:pPr>
        <w:ind w:left="720" w:right="-540" w:hanging="360"/>
        <w:jc w:val="center"/>
        <w:rPr>
          <w:sz w:val="20"/>
          <w:szCs w:val="20"/>
        </w:rPr>
      </w:pPr>
      <w:r w:rsidRPr="00A50C21">
        <w:rPr>
          <w:noProof/>
          <w:sz w:val="20"/>
          <w:szCs w:val="20"/>
          <w:lang w:val="en-IN" w:eastAsia="en-IN"/>
        </w:rPr>
        <w:drawing>
          <wp:inline distT="0" distB="0" distL="0" distR="0" wp14:anchorId="45BCB901" wp14:editId="72888053">
            <wp:extent cx="5943600" cy="3743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43325"/>
                    </a:xfrm>
                    <a:prstGeom prst="rect">
                      <a:avLst/>
                    </a:prstGeom>
                    <a:noFill/>
                    <a:ln>
                      <a:noFill/>
                    </a:ln>
                  </pic:spPr>
                </pic:pic>
              </a:graphicData>
            </a:graphic>
          </wp:inline>
        </w:drawing>
      </w:r>
    </w:p>
    <w:p w14:paraId="14C5C242" w14:textId="0593C20C" w:rsidR="00794FE9" w:rsidRPr="00A50C21" w:rsidRDefault="00794FE9" w:rsidP="00794FE9">
      <w:pPr>
        <w:spacing w:after="0"/>
        <w:ind w:left="720" w:right="-547" w:hanging="360"/>
        <w:rPr>
          <w:color w:val="000000"/>
          <w:sz w:val="20"/>
          <w:szCs w:val="20"/>
        </w:rPr>
      </w:pPr>
      <w:r w:rsidRPr="00A50C21">
        <w:rPr>
          <w:color w:val="000000"/>
          <w:sz w:val="20"/>
          <w:szCs w:val="20"/>
        </w:rPr>
        <w:t>d.</w:t>
      </w:r>
      <w:r w:rsidRPr="00A50C21">
        <w:rPr>
          <w:color w:val="000000"/>
          <w:sz w:val="20"/>
          <w:szCs w:val="20"/>
        </w:rPr>
        <w:tab/>
      </w:r>
      <w:r w:rsidRPr="00A50C21">
        <w:rPr>
          <w:i/>
          <w:color w:val="000000"/>
          <w:sz w:val="20"/>
          <w:szCs w:val="20"/>
        </w:rPr>
        <w:t>x</w:t>
      </w:r>
      <w:r w:rsidRPr="00A50C21">
        <w:rPr>
          <w:color w:val="000000"/>
          <w:sz w:val="20"/>
          <w:szCs w:val="20"/>
        </w:rPr>
        <w:t xml:space="preserve"> = 0, </w:t>
      </w:r>
      <w:r w:rsidRPr="00A50C21">
        <w:rPr>
          <w:i/>
          <w:color w:val="000000"/>
          <w:sz w:val="20"/>
          <w:szCs w:val="20"/>
        </w:rPr>
        <w:t>y</w:t>
      </w:r>
      <w:r w:rsidRPr="00A50C21">
        <w:rPr>
          <w:color w:val="000000"/>
          <w:sz w:val="20"/>
          <w:szCs w:val="20"/>
        </w:rPr>
        <w:t xml:space="preserve"> = 20  Profit = $100</w:t>
      </w:r>
    </w:p>
    <w:p w14:paraId="01BA0791" w14:textId="4CC48A30" w:rsidR="00794FE9" w:rsidRPr="00A50C21" w:rsidRDefault="00794FE9" w:rsidP="003E01D3">
      <w:pPr>
        <w:spacing w:after="120"/>
        <w:ind w:left="720" w:right="-547" w:hanging="360"/>
        <w:rPr>
          <w:color w:val="000000"/>
          <w:sz w:val="20"/>
          <w:szCs w:val="20"/>
        </w:rPr>
      </w:pPr>
      <w:r w:rsidRPr="00A50C21">
        <w:rPr>
          <w:color w:val="000000"/>
          <w:sz w:val="20"/>
          <w:szCs w:val="20"/>
        </w:rPr>
        <w:tab/>
        <w:t>(Solution by trial-and-error)</w:t>
      </w:r>
    </w:p>
    <w:p w14:paraId="7D0C4B62" w14:textId="2AF633DF" w:rsidR="00794FE9" w:rsidRPr="00A50C21" w:rsidRDefault="00794FE9" w:rsidP="00794FE9">
      <w:pPr>
        <w:ind w:left="720" w:right="-540" w:hanging="360"/>
        <w:rPr>
          <w:color w:val="000000"/>
          <w:sz w:val="20"/>
          <w:szCs w:val="20"/>
        </w:rPr>
      </w:pPr>
      <w:r w:rsidRPr="00A50C21">
        <w:rPr>
          <w:color w:val="000000"/>
          <w:sz w:val="20"/>
          <w:szCs w:val="20"/>
        </w:rPr>
        <w:t>e.</w:t>
      </w:r>
      <w:r w:rsidRPr="00A50C21">
        <w:rPr>
          <w:color w:val="000000"/>
          <w:sz w:val="20"/>
          <w:szCs w:val="20"/>
        </w:rPr>
        <w:tab/>
        <w:t>Deterministic—all uncontrollable inputs are fixed and known.</w:t>
      </w:r>
    </w:p>
    <w:p w14:paraId="69EE3D77" w14:textId="41AE0DAB" w:rsidR="00727C99" w:rsidRPr="00A50C21" w:rsidRDefault="00727C99" w:rsidP="00E72118">
      <w:pPr>
        <w:spacing w:after="0"/>
        <w:ind w:left="360" w:hanging="360"/>
        <w:rPr>
          <w:rFonts w:eastAsia="Times New Roman"/>
          <w:sz w:val="20"/>
          <w:szCs w:val="20"/>
        </w:rPr>
      </w:pPr>
      <w:r w:rsidRPr="00A50C21">
        <w:rPr>
          <w:rFonts w:eastAsia="Times New Roman"/>
          <w:color w:val="231F20"/>
          <w:sz w:val="20"/>
          <w:szCs w:val="20"/>
        </w:rPr>
        <w:t>9.</w:t>
      </w:r>
      <w:r w:rsidR="008F3832" w:rsidRPr="00A50C21">
        <w:rPr>
          <w:rFonts w:eastAsia="Times New Roman"/>
          <w:color w:val="231F20"/>
          <w:sz w:val="20"/>
          <w:szCs w:val="20"/>
        </w:rPr>
        <w:tab/>
      </w:r>
      <w:r w:rsidRPr="00A50C21">
        <w:rPr>
          <w:rFonts w:eastAsia="Times New Roman"/>
          <w:b/>
          <w:bCs/>
          <w:color w:val="231F20"/>
          <w:sz w:val="20"/>
          <w:szCs w:val="20"/>
        </w:rPr>
        <w:t xml:space="preserve">Stochastic Production Models. </w:t>
      </w:r>
      <w:r w:rsidRPr="00A50C21">
        <w:rPr>
          <w:rFonts w:eastAsia="Times New Roman"/>
          <w:color w:val="231F20"/>
          <w:sz w:val="20"/>
          <w:szCs w:val="20"/>
        </w:rPr>
        <w:t>Suppose we modify the production model in</w:t>
      </w:r>
      <w:r w:rsidR="00E72118" w:rsidRPr="00A50C21">
        <w:rPr>
          <w:rFonts w:eastAsia="Times New Roman"/>
          <w:color w:val="231F20"/>
          <w:sz w:val="20"/>
          <w:szCs w:val="20"/>
        </w:rPr>
        <w:t xml:space="preserve"> </w:t>
      </w:r>
      <w:r w:rsidRPr="00A50C21">
        <w:rPr>
          <w:rFonts w:eastAsia="Times New Roman"/>
          <w:color w:val="231F20"/>
          <w:sz w:val="20"/>
          <w:szCs w:val="20"/>
        </w:rPr>
        <w:t>Section 1.3 to obtain the following mathematical model:</w:t>
      </w:r>
    </w:p>
    <w:p w14:paraId="1881D6F8" w14:textId="336FAD60" w:rsidR="00727C99" w:rsidRPr="00A50C21" w:rsidRDefault="00727C99" w:rsidP="00E72118">
      <w:pPr>
        <w:spacing w:before="120" w:after="0"/>
        <w:ind w:left="547"/>
        <w:jc w:val="center"/>
        <w:rPr>
          <w:rFonts w:eastAsia="Times New Roman"/>
          <w:sz w:val="20"/>
          <w:szCs w:val="20"/>
        </w:rPr>
      </w:pPr>
      <w:r w:rsidRPr="00A50C21">
        <w:rPr>
          <w:rFonts w:eastAsia="Times New Roman"/>
          <w:color w:val="231F20"/>
          <w:sz w:val="20"/>
          <w:szCs w:val="20"/>
        </w:rPr>
        <w:t xml:space="preserve">Max </w:t>
      </w:r>
      <w:r w:rsidR="00E72118" w:rsidRPr="00A50C21">
        <w:rPr>
          <w:rFonts w:eastAsia="Times New Roman"/>
          <w:color w:val="231F20"/>
          <w:sz w:val="20"/>
          <w:szCs w:val="20"/>
        </w:rPr>
        <w:t xml:space="preserve">   </w:t>
      </w:r>
      <w:r w:rsidRPr="00A50C21">
        <w:rPr>
          <w:rFonts w:eastAsia="Times New Roman"/>
          <w:color w:val="231F20"/>
          <w:sz w:val="20"/>
          <w:szCs w:val="20"/>
        </w:rPr>
        <w:t>10</w:t>
      </w:r>
      <w:r w:rsidRPr="00A50C21">
        <w:rPr>
          <w:rFonts w:eastAsia="Times New Roman"/>
          <w:i/>
          <w:color w:val="231F20"/>
          <w:sz w:val="20"/>
          <w:szCs w:val="20"/>
        </w:rPr>
        <w:t>x</w:t>
      </w:r>
    </w:p>
    <w:p w14:paraId="48209D84" w14:textId="77777777" w:rsidR="00727C99" w:rsidRPr="00A50C21" w:rsidRDefault="00727C99" w:rsidP="008F3832">
      <w:pPr>
        <w:spacing w:after="0"/>
        <w:ind w:left="328" w:hangingChars="164" w:hanging="328"/>
        <w:jc w:val="center"/>
        <w:rPr>
          <w:sz w:val="20"/>
          <w:szCs w:val="20"/>
        </w:rPr>
      </w:pPr>
      <w:r w:rsidRPr="00A50C21">
        <w:rPr>
          <w:rFonts w:eastAsia="Times New Roman"/>
          <w:color w:val="231F20"/>
          <w:sz w:val="20"/>
          <w:szCs w:val="20"/>
        </w:rPr>
        <w:t>s.t.</w:t>
      </w:r>
    </w:p>
    <w:p w14:paraId="295E3DAA" w14:textId="77777777" w:rsidR="00727C99" w:rsidRPr="00A50C21" w:rsidRDefault="00727C99" w:rsidP="00744694">
      <w:pPr>
        <w:spacing w:after="0"/>
        <w:ind w:leftChars="490" w:left="1078"/>
        <w:jc w:val="center"/>
        <w:rPr>
          <w:rFonts w:eastAsia="Times New Roman"/>
          <w:sz w:val="20"/>
          <w:szCs w:val="20"/>
        </w:rPr>
      </w:pPr>
      <w:r w:rsidRPr="00A50C21">
        <w:rPr>
          <w:rFonts w:eastAsia="Times New Roman"/>
          <w:i/>
          <w:color w:val="231F20"/>
          <w:sz w:val="20"/>
          <w:szCs w:val="20"/>
        </w:rPr>
        <w:t xml:space="preserve">ax </w:t>
      </w:r>
      <w:r w:rsidRPr="00A50C21">
        <w:rPr>
          <w:rFonts w:eastAsia="Times New Roman"/>
          <w:color w:val="231F20"/>
          <w:sz w:val="20"/>
          <w:szCs w:val="20"/>
        </w:rPr>
        <w:t>≤ 40</w:t>
      </w:r>
    </w:p>
    <w:p w14:paraId="1F707ABA" w14:textId="77777777" w:rsidR="00727C99" w:rsidRPr="00A50C21" w:rsidRDefault="00727C99" w:rsidP="00E72118">
      <w:pPr>
        <w:spacing w:after="120"/>
        <w:ind w:leftChars="490" w:left="1078"/>
        <w:jc w:val="center"/>
        <w:rPr>
          <w:rFonts w:eastAsia="Times New Roman"/>
          <w:sz w:val="20"/>
          <w:szCs w:val="20"/>
        </w:rPr>
      </w:pPr>
      <w:r w:rsidRPr="00A50C21">
        <w:rPr>
          <w:rFonts w:eastAsia="Times New Roman"/>
          <w:i/>
          <w:color w:val="231F20"/>
          <w:sz w:val="20"/>
          <w:szCs w:val="20"/>
        </w:rPr>
        <w:t xml:space="preserve">x </w:t>
      </w:r>
      <w:r w:rsidRPr="00A50C21">
        <w:rPr>
          <w:rFonts w:eastAsia="Times New Roman"/>
          <w:color w:val="231F20"/>
          <w:sz w:val="20"/>
          <w:szCs w:val="20"/>
        </w:rPr>
        <w:t>≥ 0</w:t>
      </w:r>
    </w:p>
    <w:p w14:paraId="3F69FEBD" w14:textId="77777777" w:rsidR="00727C99" w:rsidRPr="00A50C21" w:rsidRDefault="00727C99" w:rsidP="00376C52">
      <w:pPr>
        <w:ind w:leftChars="162" w:left="358" w:hangingChars="1" w:hanging="2"/>
        <w:rPr>
          <w:rFonts w:eastAsia="Arial"/>
          <w:b/>
          <w:bCs/>
          <w:color w:val="D85629"/>
          <w:sz w:val="20"/>
          <w:szCs w:val="20"/>
        </w:rPr>
      </w:pPr>
      <w:r w:rsidRPr="00A50C21">
        <w:rPr>
          <w:rFonts w:eastAsia="Times New Roman"/>
          <w:color w:val="231F20"/>
          <w:sz w:val="20"/>
          <w:szCs w:val="20"/>
        </w:rPr>
        <w:t xml:space="preserve">where </w:t>
      </w:r>
      <w:r w:rsidRPr="00A50C21">
        <w:rPr>
          <w:rFonts w:eastAsia="Times New Roman"/>
          <w:i/>
          <w:color w:val="231F20"/>
          <w:sz w:val="20"/>
          <w:szCs w:val="20"/>
        </w:rPr>
        <w:t xml:space="preserve">a </w:t>
      </w:r>
      <w:r w:rsidRPr="00A50C21">
        <w:rPr>
          <w:rFonts w:eastAsia="Times New Roman"/>
          <w:color w:val="231F20"/>
          <w:sz w:val="20"/>
          <w:szCs w:val="20"/>
        </w:rPr>
        <w:t>is the number of hours of production time required for each unit produced. With</w:t>
      </w:r>
      <w:r w:rsidRPr="00A50C21">
        <w:rPr>
          <w:rFonts w:eastAsia="Times New Roman"/>
          <w:color w:val="231F20"/>
          <w:sz w:val="20"/>
          <w:szCs w:val="20"/>
        </w:rPr>
        <w:br/>
      </w:r>
      <w:r w:rsidRPr="00A50C21">
        <w:rPr>
          <w:rFonts w:eastAsia="Times New Roman"/>
          <w:i/>
          <w:color w:val="231F20"/>
          <w:sz w:val="20"/>
          <w:szCs w:val="20"/>
        </w:rPr>
        <w:t xml:space="preserve">a </w:t>
      </w:r>
      <w:r w:rsidRPr="00A50C21">
        <w:rPr>
          <w:rFonts w:eastAsia="Times New Roman"/>
          <w:color w:val="231F20"/>
          <w:sz w:val="20"/>
          <w:szCs w:val="20"/>
        </w:rPr>
        <w:t xml:space="preserve">= 5, the optimal solution is </w:t>
      </w:r>
      <w:r w:rsidRPr="00A50C21">
        <w:rPr>
          <w:rFonts w:eastAsia="Times New Roman"/>
          <w:i/>
          <w:color w:val="231F20"/>
          <w:sz w:val="20"/>
          <w:szCs w:val="20"/>
        </w:rPr>
        <w:t xml:space="preserve">x </w:t>
      </w:r>
      <w:r w:rsidRPr="00A50C21">
        <w:rPr>
          <w:rFonts w:eastAsia="Times New Roman"/>
          <w:color w:val="231F20"/>
          <w:sz w:val="20"/>
          <w:szCs w:val="20"/>
        </w:rPr>
        <w:t xml:space="preserve">= 8. If we have a stochastic model with </w:t>
      </w:r>
      <w:r w:rsidRPr="00A50C21">
        <w:rPr>
          <w:rFonts w:eastAsia="Times New Roman"/>
          <w:i/>
          <w:color w:val="231F20"/>
          <w:sz w:val="20"/>
          <w:szCs w:val="20"/>
        </w:rPr>
        <w:t xml:space="preserve">a </w:t>
      </w:r>
      <w:r w:rsidRPr="00A50C21">
        <w:rPr>
          <w:rFonts w:eastAsia="Times New Roman"/>
          <w:color w:val="231F20"/>
          <w:sz w:val="20"/>
          <w:szCs w:val="20"/>
        </w:rPr>
        <w:t xml:space="preserve">= 3, </w:t>
      </w:r>
      <w:r w:rsidRPr="00A50C21">
        <w:rPr>
          <w:rFonts w:eastAsia="Times New Roman"/>
          <w:i/>
          <w:color w:val="231F20"/>
          <w:sz w:val="20"/>
          <w:szCs w:val="20"/>
        </w:rPr>
        <w:t xml:space="preserve">a </w:t>
      </w:r>
      <w:r w:rsidRPr="00A50C21">
        <w:rPr>
          <w:rFonts w:eastAsia="Times New Roman"/>
          <w:color w:val="231F20"/>
          <w:sz w:val="20"/>
          <w:szCs w:val="20"/>
        </w:rPr>
        <w:t>= 4,</w:t>
      </w:r>
      <w:r w:rsidRPr="00A50C21">
        <w:rPr>
          <w:rFonts w:eastAsia="Times New Roman"/>
          <w:color w:val="231F20"/>
          <w:sz w:val="20"/>
          <w:szCs w:val="20"/>
        </w:rPr>
        <w:br/>
      </w:r>
      <w:r w:rsidRPr="00A50C21">
        <w:rPr>
          <w:rFonts w:eastAsia="Times New Roman"/>
          <w:i/>
          <w:color w:val="231F20"/>
          <w:sz w:val="20"/>
          <w:szCs w:val="20"/>
        </w:rPr>
        <w:t xml:space="preserve">a </w:t>
      </w:r>
      <w:r w:rsidRPr="00A50C21">
        <w:rPr>
          <w:rFonts w:eastAsia="Times New Roman"/>
          <w:color w:val="231F20"/>
          <w:sz w:val="20"/>
          <w:szCs w:val="20"/>
        </w:rPr>
        <w:t xml:space="preserve">= 5, or </w:t>
      </w:r>
      <w:r w:rsidRPr="00A50C21">
        <w:rPr>
          <w:rFonts w:eastAsia="Times New Roman"/>
          <w:i/>
          <w:color w:val="231F20"/>
          <w:sz w:val="20"/>
          <w:szCs w:val="20"/>
        </w:rPr>
        <w:t xml:space="preserve">a </w:t>
      </w:r>
      <w:r w:rsidRPr="00A50C21">
        <w:rPr>
          <w:rFonts w:eastAsia="Times New Roman"/>
          <w:color w:val="231F20"/>
          <w:sz w:val="20"/>
          <w:szCs w:val="20"/>
        </w:rPr>
        <w:t xml:space="preserve">= 6 as the possible values for the number of hours required per unit, what is the optimal value for </w:t>
      </w:r>
      <w:r w:rsidRPr="00A50C21">
        <w:rPr>
          <w:rFonts w:eastAsia="Times New Roman"/>
          <w:i/>
          <w:color w:val="231F20"/>
          <w:sz w:val="20"/>
          <w:szCs w:val="20"/>
        </w:rPr>
        <w:t>x</w:t>
      </w:r>
      <w:r w:rsidRPr="00A50C21">
        <w:rPr>
          <w:rFonts w:eastAsia="Times New Roman"/>
          <w:color w:val="231F20"/>
          <w:sz w:val="20"/>
          <w:szCs w:val="20"/>
        </w:rPr>
        <w:t xml:space="preserve">? What problems does this stochastic model cause? </w:t>
      </w:r>
      <w:r w:rsidRPr="00A50C21">
        <w:rPr>
          <w:rFonts w:eastAsia="Arial"/>
          <w:b/>
          <w:bCs/>
          <w:color w:val="D85629"/>
          <w:sz w:val="20"/>
          <w:szCs w:val="20"/>
        </w:rPr>
        <w:t>LO 4</w:t>
      </w:r>
    </w:p>
    <w:p w14:paraId="190B1509" w14:textId="77777777" w:rsidR="00376C52" w:rsidRPr="00A50C21" w:rsidRDefault="00376C52" w:rsidP="00C9676D">
      <w:pPr>
        <w:pStyle w:val="Solution"/>
        <w:keepNext/>
        <w:ind w:left="360"/>
        <w:rPr>
          <w:szCs w:val="20"/>
        </w:rPr>
      </w:pPr>
      <w:r w:rsidRPr="00A50C21">
        <w:rPr>
          <w:szCs w:val="20"/>
        </w:rPr>
        <w:lastRenderedPageBreak/>
        <w:t>Solutions:</w:t>
      </w:r>
    </w:p>
    <w:p w14:paraId="684AC3A0" w14:textId="77777777" w:rsidR="00794FE9" w:rsidRPr="00A50C21" w:rsidRDefault="00794FE9" w:rsidP="00794FE9">
      <w:pPr>
        <w:spacing w:after="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3, </w:t>
      </w:r>
      <w:r w:rsidRPr="00A50C21">
        <w:rPr>
          <w:i/>
          <w:color w:val="000000"/>
          <w:sz w:val="20"/>
          <w:szCs w:val="20"/>
        </w:rPr>
        <w:t>x</w:t>
      </w:r>
      <w:r w:rsidRPr="00A50C21">
        <w:rPr>
          <w:color w:val="000000"/>
          <w:sz w:val="20"/>
          <w:szCs w:val="20"/>
        </w:rPr>
        <w:t xml:space="preserve"> = 13 1/3, and profit = 133.</w:t>
      </w:r>
    </w:p>
    <w:p w14:paraId="173FB468" w14:textId="3584062F" w:rsidR="00794FE9" w:rsidRPr="00A50C21" w:rsidRDefault="00794FE9" w:rsidP="00794FE9">
      <w:pPr>
        <w:spacing w:after="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4, </w:t>
      </w:r>
      <w:r w:rsidRPr="00A50C21">
        <w:rPr>
          <w:i/>
          <w:color w:val="000000"/>
          <w:sz w:val="20"/>
          <w:szCs w:val="20"/>
        </w:rPr>
        <w:t>x</w:t>
      </w:r>
      <w:r w:rsidRPr="00A50C21">
        <w:rPr>
          <w:color w:val="000000"/>
          <w:sz w:val="20"/>
          <w:szCs w:val="20"/>
        </w:rPr>
        <w:t xml:space="preserve"> = 10, and profit = 100.</w:t>
      </w:r>
    </w:p>
    <w:p w14:paraId="01F8C71D" w14:textId="7D167C76" w:rsidR="00794FE9" w:rsidRPr="00A50C21" w:rsidRDefault="00794FE9" w:rsidP="00794FE9">
      <w:pPr>
        <w:spacing w:after="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5, </w:t>
      </w:r>
      <w:r w:rsidRPr="00A50C21">
        <w:rPr>
          <w:i/>
          <w:color w:val="000000"/>
          <w:sz w:val="20"/>
          <w:szCs w:val="20"/>
        </w:rPr>
        <w:t>x</w:t>
      </w:r>
      <w:r w:rsidRPr="00A50C21">
        <w:rPr>
          <w:color w:val="000000"/>
          <w:sz w:val="20"/>
          <w:szCs w:val="20"/>
        </w:rPr>
        <w:t xml:space="preserve"> = 8, and profit = 80.</w:t>
      </w:r>
    </w:p>
    <w:p w14:paraId="3FFB4208" w14:textId="65AD9653" w:rsidR="00794FE9" w:rsidRPr="00A50C21" w:rsidRDefault="00794FE9" w:rsidP="00E72118">
      <w:pPr>
        <w:spacing w:after="12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6, </w:t>
      </w:r>
      <w:r w:rsidRPr="00A50C21">
        <w:rPr>
          <w:i/>
          <w:color w:val="000000"/>
          <w:sz w:val="20"/>
          <w:szCs w:val="20"/>
        </w:rPr>
        <w:t>x</w:t>
      </w:r>
      <w:r w:rsidRPr="00A50C21">
        <w:rPr>
          <w:color w:val="000000"/>
          <w:sz w:val="20"/>
          <w:szCs w:val="20"/>
        </w:rPr>
        <w:t xml:space="preserve"> = 6 2/3, and profit = 67.</w:t>
      </w:r>
    </w:p>
    <w:p w14:paraId="2E27528C" w14:textId="07D478EA" w:rsidR="00794FE9" w:rsidRPr="00A50C21" w:rsidRDefault="00794FE9" w:rsidP="00794FE9">
      <w:pPr>
        <w:ind w:left="360" w:right="-540"/>
        <w:rPr>
          <w:color w:val="000000"/>
          <w:sz w:val="20"/>
          <w:szCs w:val="20"/>
        </w:rPr>
      </w:pPr>
      <w:r w:rsidRPr="00A50C21">
        <w:rPr>
          <w:color w:val="000000"/>
          <w:sz w:val="20"/>
          <w:szCs w:val="20"/>
        </w:rPr>
        <w:t xml:space="preserve">Since </w:t>
      </w:r>
      <w:r w:rsidRPr="00A50C21">
        <w:rPr>
          <w:i/>
          <w:color w:val="000000"/>
          <w:sz w:val="20"/>
          <w:szCs w:val="20"/>
        </w:rPr>
        <w:t>a</w:t>
      </w:r>
      <w:r w:rsidRPr="00A50C21">
        <w:rPr>
          <w:color w:val="000000"/>
          <w:sz w:val="20"/>
          <w:szCs w:val="20"/>
        </w:rPr>
        <w:t xml:space="preserve"> is unknown, the actual values of </w:t>
      </w:r>
      <w:r w:rsidRPr="00A50C21">
        <w:rPr>
          <w:i/>
          <w:color w:val="000000"/>
          <w:sz w:val="20"/>
          <w:szCs w:val="20"/>
        </w:rPr>
        <w:t>x</w:t>
      </w:r>
      <w:r w:rsidRPr="00A50C21">
        <w:rPr>
          <w:color w:val="000000"/>
          <w:sz w:val="20"/>
          <w:szCs w:val="20"/>
        </w:rPr>
        <w:t xml:space="preserve"> and profit are not known with certainty.</w:t>
      </w:r>
    </w:p>
    <w:p w14:paraId="605E5D85" w14:textId="593D02ED" w:rsidR="00727C99" w:rsidRPr="00A50C21" w:rsidRDefault="00727C99" w:rsidP="00D1734A">
      <w:pPr>
        <w:ind w:left="360" w:hanging="360"/>
        <w:rPr>
          <w:rFonts w:eastAsia="Arial"/>
          <w:sz w:val="20"/>
          <w:szCs w:val="20"/>
        </w:rPr>
      </w:pPr>
      <w:r w:rsidRPr="00A50C21">
        <w:rPr>
          <w:rFonts w:eastAsia="Times New Roman"/>
          <w:color w:val="231F20"/>
          <w:sz w:val="20"/>
          <w:szCs w:val="20"/>
        </w:rPr>
        <w:t>10.</w:t>
      </w:r>
      <w:r w:rsidR="00AA00C5" w:rsidRPr="00A50C21">
        <w:rPr>
          <w:rFonts w:eastAsia="Times New Roman"/>
          <w:color w:val="231F20"/>
          <w:sz w:val="20"/>
          <w:szCs w:val="20"/>
        </w:rPr>
        <w:tab/>
      </w:r>
      <w:r w:rsidRPr="00A50C21">
        <w:rPr>
          <w:rFonts w:eastAsia="Times New Roman"/>
          <w:b/>
          <w:bCs/>
          <w:color w:val="231F20"/>
          <w:sz w:val="20"/>
          <w:szCs w:val="20"/>
        </w:rPr>
        <w:t xml:space="preserve">Modeling Shipments. </w:t>
      </w:r>
      <w:r w:rsidRPr="00A50C21">
        <w:rPr>
          <w:rFonts w:eastAsia="Times New Roman"/>
          <w:color w:val="231F20"/>
          <w:sz w:val="20"/>
          <w:szCs w:val="20"/>
        </w:rPr>
        <w:t xml:space="preserve">A retail store in Des Moines, Iowa, receives shipments of a particular product from Kansas City and Minneapolis. 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0B0121FE" w14:textId="77777777" w:rsidR="00727C99" w:rsidRPr="00A50C21" w:rsidRDefault="00727C99" w:rsidP="008F3832">
      <w:pPr>
        <w:spacing w:after="0"/>
        <w:ind w:left="328" w:hangingChars="164" w:hanging="328"/>
        <w:jc w:val="center"/>
        <w:rPr>
          <w:rFonts w:eastAsia="Times New Roman"/>
          <w:sz w:val="20"/>
          <w:szCs w:val="20"/>
        </w:rPr>
      </w:pPr>
      <w:r w:rsidRPr="00A50C21">
        <w:rPr>
          <w:rFonts w:eastAsia="Times New Roman"/>
          <w:i/>
          <w:color w:val="231F20"/>
          <w:sz w:val="20"/>
          <w:szCs w:val="20"/>
        </w:rPr>
        <w:t xml:space="preserve">x </w:t>
      </w:r>
      <w:r w:rsidRPr="00A50C21">
        <w:rPr>
          <w:rFonts w:eastAsia="Times New Roman"/>
          <w:color w:val="231F20"/>
          <w:sz w:val="20"/>
          <w:szCs w:val="20"/>
        </w:rPr>
        <w:t>= number of units of the product received from Kansas City</w:t>
      </w:r>
    </w:p>
    <w:p w14:paraId="4581BF53" w14:textId="77777777" w:rsidR="00727C99" w:rsidRPr="00A50C21" w:rsidRDefault="00727C99" w:rsidP="00C9676D">
      <w:pPr>
        <w:spacing w:after="120"/>
        <w:ind w:left="361" w:hanging="361"/>
        <w:jc w:val="center"/>
        <w:rPr>
          <w:rFonts w:eastAsia="Times New Roman"/>
          <w:sz w:val="20"/>
          <w:szCs w:val="20"/>
        </w:rPr>
      </w:pPr>
      <w:r w:rsidRPr="00A50C21">
        <w:rPr>
          <w:rFonts w:eastAsia="Times New Roman"/>
          <w:i/>
          <w:color w:val="231F20"/>
          <w:sz w:val="20"/>
          <w:szCs w:val="20"/>
        </w:rPr>
        <w:t xml:space="preserve">y </w:t>
      </w:r>
      <w:r w:rsidRPr="00A50C21">
        <w:rPr>
          <w:rFonts w:eastAsia="Times New Roman"/>
          <w:color w:val="231F20"/>
          <w:sz w:val="20"/>
          <w:szCs w:val="20"/>
        </w:rPr>
        <w:t>= number of units of the product received from Minneapolis</w:t>
      </w:r>
    </w:p>
    <w:p w14:paraId="1408C7B4" w14:textId="5E09964E"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Write an expression for the total number of units of the product received by the retail store in Des Moines.</w:t>
      </w:r>
    </w:p>
    <w:p w14:paraId="2FE20B80" w14:textId="6CA72208"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Shipments from Kansas City cost $0.20 per unit, and shipments from Minneapolis cost $0.25 per unit. Develop an objective function representing the total cost of shipments to Des Moines.</w:t>
      </w:r>
    </w:p>
    <w:p w14:paraId="0DDFEF71" w14:textId="1A8CCF07"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Assuming the monthly demand at the retail store is 5000 units, develop a constraint that requires 5000 units to be shipped to Des Moines.</w:t>
      </w:r>
    </w:p>
    <w:p w14:paraId="62F16F88" w14:textId="39216AA7"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No more than 4000 units can be shipped from Kansas City, and no more than 3000 units can be shipped from Minneapolis in a month. Develop constraints to model this situation.</w:t>
      </w:r>
    </w:p>
    <w:p w14:paraId="6350980F" w14:textId="30B86865" w:rsidR="00727C99" w:rsidRPr="00A50C21" w:rsidRDefault="00727C99" w:rsidP="00376C52">
      <w:pPr>
        <w:ind w:left="720" w:hanging="360"/>
        <w:rPr>
          <w:rFonts w:eastAsia="Times New Roman"/>
          <w:color w:val="231F20"/>
          <w:sz w:val="20"/>
          <w:szCs w:val="20"/>
        </w:rPr>
      </w:pPr>
      <w:r w:rsidRPr="00A50C21">
        <w:rPr>
          <w:rFonts w:eastAsia="Times New Roman"/>
          <w:color w:val="231F20"/>
          <w:sz w:val="20"/>
          <w:szCs w:val="20"/>
        </w:rPr>
        <w:t xml:space="preserve">e. </w:t>
      </w:r>
      <w:r w:rsidR="00AA00C5" w:rsidRPr="00A50C21">
        <w:rPr>
          <w:rFonts w:eastAsia="Times New Roman"/>
          <w:color w:val="231F20"/>
          <w:sz w:val="20"/>
          <w:szCs w:val="20"/>
        </w:rPr>
        <w:tab/>
      </w:r>
      <w:r w:rsidRPr="00A50C21">
        <w:rPr>
          <w:rFonts w:eastAsia="Times New Roman"/>
          <w:color w:val="231F20"/>
          <w:sz w:val="20"/>
          <w:szCs w:val="20"/>
        </w:rPr>
        <w:t>Of course, negative amounts cannot be shipped. Combine the objective function and constraints developed to state a mathematical model for satisfying the demand at the Des Moines retail store at minimum cost.</w:t>
      </w:r>
    </w:p>
    <w:p w14:paraId="17C5D4B2" w14:textId="77777777" w:rsidR="00376C52" w:rsidRPr="00A50C21" w:rsidRDefault="00376C52" w:rsidP="00376C52">
      <w:pPr>
        <w:pStyle w:val="Solution"/>
        <w:ind w:left="360"/>
        <w:rPr>
          <w:szCs w:val="20"/>
        </w:rPr>
      </w:pPr>
      <w:r w:rsidRPr="00A50C21">
        <w:rPr>
          <w:szCs w:val="20"/>
        </w:rPr>
        <w:t>Solutions:</w:t>
      </w:r>
    </w:p>
    <w:p w14:paraId="69CA040C" w14:textId="77777777" w:rsidR="00AA090C" w:rsidRPr="00A50C21" w:rsidRDefault="00AA090C" w:rsidP="00AA090C">
      <w:pPr>
        <w:spacing w:after="0"/>
        <w:ind w:left="720" w:right="-547" w:hanging="360"/>
        <w:rPr>
          <w:color w:val="000000"/>
          <w:sz w:val="20"/>
          <w:szCs w:val="20"/>
        </w:rPr>
      </w:pPr>
      <w:r w:rsidRPr="00A50C21">
        <w:rPr>
          <w:color w:val="000000"/>
          <w:sz w:val="20"/>
          <w:szCs w:val="20"/>
        </w:rPr>
        <w:t>a.</w:t>
      </w:r>
      <w:r w:rsidRPr="00A50C21">
        <w:rPr>
          <w:color w:val="000000"/>
          <w:sz w:val="20"/>
          <w:szCs w:val="20"/>
        </w:rPr>
        <w:tab/>
        <w:t xml:space="preserve">Total Units Received = </w:t>
      </w:r>
      <w:r w:rsidRPr="00A50C21">
        <w:rPr>
          <w:i/>
          <w:color w:val="000000"/>
          <w:sz w:val="20"/>
          <w:szCs w:val="20"/>
        </w:rPr>
        <w:t>y</w:t>
      </w:r>
    </w:p>
    <w:p w14:paraId="060A2ECF" w14:textId="6E1F210D" w:rsidR="00AA090C" w:rsidRPr="00A50C21" w:rsidRDefault="00AA090C" w:rsidP="003E01D3">
      <w:pPr>
        <w:spacing w:after="120"/>
        <w:ind w:left="2707" w:right="-547"/>
        <w:rPr>
          <w:color w:val="000000"/>
          <w:sz w:val="20"/>
          <w:szCs w:val="20"/>
        </w:rPr>
      </w:pPr>
      <w:r w:rsidRPr="00A50C21">
        <w:rPr>
          <w:i/>
          <w:color w:val="000000"/>
          <w:sz w:val="20"/>
          <w:szCs w:val="20"/>
        </w:rPr>
        <w:t>x</w:t>
      </w:r>
      <w:r w:rsidRPr="00A50C21">
        <w:rPr>
          <w:color w:val="000000"/>
          <w:sz w:val="20"/>
          <w:szCs w:val="20"/>
        </w:rPr>
        <w:t xml:space="preserve"> +</w:t>
      </w:r>
    </w:p>
    <w:p w14:paraId="4FB264A2" w14:textId="3B43E92F" w:rsidR="00AA090C" w:rsidRPr="00A50C21" w:rsidRDefault="00AA090C" w:rsidP="003E01D3">
      <w:pPr>
        <w:spacing w:after="120"/>
        <w:ind w:left="720" w:right="-547" w:hanging="360"/>
        <w:rPr>
          <w:color w:val="000000"/>
          <w:sz w:val="20"/>
          <w:szCs w:val="20"/>
        </w:rPr>
      </w:pPr>
      <w:r w:rsidRPr="00A50C21">
        <w:rPr>
          <w:color w:val="000000"/>
          <w:sz w:val="20"/>
          <w:szCs w:val="20"/>
        </w:rPr>
        <w:t>b.</w:t>
      </w:r>
      <w:r w:rsidRPr="00A50C21">
        <w:rPr>
          <w:color w:val="000000"/>
          <w:sz w:val="20"/>
          <w:szCs w:val="20"/>
        </w:rPr>
        <w:tab/>
        <w:t>Total Cost = 0.20</w:t>
      </w:r>
      <w:r w:rsidRPr="00A50C21">
        <w:rPr>
          <w:i/>
          <w:color w:val="000000"/>
          <w:sz w:val="20"/>
          <w:szCs w:val="20"/>
        </w:rPr>
        <w:t>x</w:t>
      </w:r>
      <w:r w:rsidRPr="00A50C21">
        <w:rPr>
          <w:color w:val="000000"/>
          <w:sz w:val="20"/>
          <w:szCs w:val="20"/>
        </w:rPr>
        <w:t xml:space="preserve"> + 0.25</w:t>
      </w:r>
      <w:r w:rsidRPr="00A50C21">
        <w:rPr>
          <w:i/>
          <w:color w:val="000000"/>
          <w:sz w:val="20"/>
          <w:szCs w:val="20"/>
        </w:rPr>
        <w:t>y</w:t>
      </w:r>
    </w:p>
    <w:p w14:paraId="5FDABE5B" w14:textId="3755747C" w:rsidR="00AA090C" w:rsidRPr="00A50C21" w:rsidRDefault="00AA090C" w:rsidP="003E01D3">
      <w:pPr>
        <w:spacing w:after="120"/>
        <w:ind w:left="720" w:right="-547" w:hanging="360"/>
        <w:rPr>
          <w:color w:val="000000"/>
          <w:sz w:val="20"/>
          <w:szCs w:val="20"/>
        </w:rPr>
      </w:pPr>
      <w:r w:rsidRPr="00A50C21">
        <w:rPr>
          <w:color w:val="000000"/>
          <w:sz w:val="20"/>
          <w:szCs w:val="20"/>
        </w:rPr>
        <w:t>c.</w:t>
      </w:r>
      <w:r w:rsidRPr="00A50C21">
        <w:rPr>
          <w:color w:val="000000"/>
          <w:sz w:val="20"/>
          <w:szCs w:val="20"/>
        </w:rPr>
        <w:tab/>
      </w:r>
      <w:r w:rsidRPr="00A50C21">
        <w:rPr>
          <w:i/>
          <w:color w:val="000000"/>
          <w:sz w:val="20"/>
          <w:szCs w:val="20"/>
        </w:rPr>
        <w:t>x</w:t>
      </w:r>
      <w:r w:rsidRPr="00A50C21">
        <w:rPr>
          <w:color w:val="000000"/>
          <w:sz w:val="20"/>
          <w:szCs w:val="20"/>
        </w:rPr>
        <w:t xml:space="preserve"> + </w:t>
      </w:r>
      <w:r w:rsidRPr="00A50C21">
        <w:rPr>
          <w:i/>
          <w:color w:val="000000"/>
          <w:sz w:val="20"/>
          <w:szCs w:val="20"/>
        </w:rPr>
        <w:t>y</w:t>
      </w:r>
      <w:r w:rsidRPr="00A50C21">
        <w:rPr>
          <w:color w:val="000000"/>
          <w:sz w:val="20"/>
          <w:szCs w:val="20"/>
        </w:rPr>
        <w:t xml:space="preserve"> = 5000</w:t>
      </w:r>
    </w:p>
    <w:p w14:paraId="6777897D" w14:textId="3334232E" w:rsidR="00AA090C" w:rsidRPr="00A50C21" w:rsidRDefault="00AA090C" w:rsidP="00AA090C">
      <w:pPr>
        <w:spacing w:after="0"/>
        <w:ind w:left="720" w:right="-547" w:hanging="360"/>
        <w:rPr>
          <w:color w:val="000000"/>
          <w:sz w:val="20"/>
          <w:szCs w:val="20"/>
        </w:rPr>
      </w:pPr>
      <w:r w:rsidRPr="00A50C21">
        <w:rPr>
          <w:color w:val="000000"/>
          <w:sz w:val="20"/>
          <w:szCs w:val="20"/>
        </w:rPr>
        <w:t>d.</w:t>
      </w:r>
      <w:r w:rsidRPr="00A50C21">
        <w:rPr>
          <w:color w:val="000000"/>
          <w:sz w:val="20"/>
          <w:szCs w:val="20"/>
        </w:rPr>
        <w:tab/>
      </w:r>
      <w:r w:rsidRPr="00A50C21">
        <w:rPr>
          <w:i/>
          <w:color w:val="000000"/>
          <w:sz w:val="20"/>
          <w:szCs w:val="20"/>
        </w:rPr>
        <w:t>x</w:t>
      </w:r>
      <w:r w:rsidRPr="00A50C21">
        <w:rPr>
          <w:color w:val="000000"/>
          <w:sz w:val="20"/>
          <w:szCs w:val="20"/>
        </w:rPr>
        <w:t xml:space="preserve"> ≤ 4000 Kansas City Constraint</w:t>
      </w:r>
    </w:p>
    <w:p w14:paraId="6FE271B3" w14:textId="77C53668" w:rsidR="00AA090C" w:rsidRPr="00A50C21" w:rsidRDefault="00AA090C" w:rsidP="003E01D3">
      <w:pPr>
        <w:spacing w:after="120"/>
        <w:ind w:left="720" w:right="-547" w:hanging="360"/>
        <w:rPr>
          <w:color w:val="000000"/>
          <w:sz w:val="20"/>
          <w:szCs w:val="20"/>
        </w:rPr>
      </w:pPr>
      <w:r w:rsidRPr="00A50C21">
        <w:rPr>
          <w:color w:val="000000"/>
          <w:sz w:val="20"/>
          <w:szCs w:val="20"/>
        </w:rPr>
        <w:tab/>
      </w:r>
      <w:r w:rsidRPr="00A50C21">
        <w:rPr>
          <w:i/>
          <w:color w:val="000000"/>
          <w:sz w:val="20"/>
          <w:szCs w:val="20"/>
        </w:rPr>
        <w:t>y</w:t>
      </w:r>
      <w:r w:rsidRPr="00A50C21">
        <w:rPr>
          <w:color w:val="000000"/>
          <w:sz w:val="20"/>
          <w:szCs w:val="20"/>
        </w:rPr>
        <w:t xml:space="preserve"> ≤ 3000 Minneapolis Constraint</w:t>
      </w:r>
    </w:p>
    <w:p w14:paraId="350620FA" w14:textId="63C52BF7" w:rsidR="00AA090C" w:rsidRPr="00A50C21" w:rsidRDefault="00AA090C" w:rsidP="00AA090C">
      <w:pPr>
        <w:spacing w:after="0"/>
        <w:ind w:left="720" w:right="-547" w:hanging="360"/>
        <w:rPr>
          <w:color w:val="000000"/>
          <w:sz w:val="20"/>
          <w:szCs w:val="20"/>
        </w:rPr>
      </w:pPr>
      <w:r w:rsidRPr="00A50C21">
        <w:rPr>
          <w:color w:val="000000"/>
          <w:sz w:val="20"/>
          <w:szCs w:val="20"/>
        </w:rPr>
        <w:t>e.</w:t>
      </w:r>
      <w:r w:rsidRPr="00A50C21">
        <w:rPr>
          <w:color w:val="000000"/>
          <w:sz w:val="20"/>
          <w:szCs w:val="20"/>
        </w:rPr>
        <w:tab/>
        <w:t>Min</w:t>
      </w:r>
      <w:r w:rsidRPr="00A50C21">
        <w:rPr>
          <w:color w:val="000000"/>
          <w:sz w:val="20"/>
          <w:szCs w:val="20"/>
        </w:rPr>
        <w:tab/>
        <w:t>0.20</w:t>
      </w:r>
      <w:r w:rsidRPr="00A50C21">
        <w:rPr>
          <w:i/>
          <w:color w:val="000000"/>
          <w:sz w:val="20"/>
          <w:szCs w:val="20"/>
        </w:rPr>
        <w:t>x</w:t>
      </w:r>
      <w:r w:rsidRPr="00A50C21">
        <w:rPr>
          <w:color w:val="000000"/>
          <w:sz w:val="20"/>
          <w:szCs w:val="20"/>
        </w:rPr>
        <w:t xml:space="preserve"> + 0.25</w:t>
      </w:r>
      <w:r w:rsidRPr="00A50C21">
        <w:rPr>
          <w:i/>
          <w:color w:val="000000"/>
          <w:sz w:val="20"/>
          <w:szCs w:val="20"/>
        </w:rPr>
        <w:t>y</w:t>
      </w:r>
    </w:p>
    <w:p w14:paraId="472BEE30" w14:textId="60A1276E" w:rsidR="00AA090C" w:rsidRPr="00A50C21" w:rsidRDefault="00AA090C" w:rsidP="00AA090C">
      <w:pPr>
        <w:spacing w:after="0"/>
        <w:ind w:left="720" w:right="-547" w:hanging="360"/>
        <w:rPr>
          <w:color w:val="000000"/>
          <w:sz w:val="20"/>
          <w:szCs w:val="20"/>
        </w:rPr>
      </w:pPr>
      <w:r w:rsidRPr="00A50C21">
        <w:rPr>
          <w:color w:val="000000"/>
          <w:sz w:val="20"/>
          <w:szCs w:val="20"/>
        </w:rPr>
        <w:tab/>
        <w:t>s.t.</w:t>
      </w:r>
    </w:p>
    <w:p w14:paraId="7B5D7955" w14:textId="73CB38F5" w:rsidR="00AA090C" w:rsidRPr="00A50C21" w:rsidRDefault="00AA090C" w:rsidP="00C61C03">
      <w:pPr>
        <w:tabs>
          <w:tab w:val="left" w:pos="2700"/>
        </w:tabs>
        <w:spacing w:after="0"/>
        <w:ind w:left="1890" w:right="-547"/>
        <w:rPr>
          <w:color w:val="000000"/>
          <w:sz w:val="20"/>
          <w:szCs w:val="20"/>
        </w:rPr>
      </w:pPr>
      <w:r w:rsidRPr="00A50C21">
        <w:rPr>
          <w:i/>
          <w:color w:val="000000"/>
          <w:sz w:val="20"/>
          <w:szCs w:val="20"/>
        </w:rPr>
        <w:t>x</w:t>
      </w:r>
      <w:r w:rsidRPr="00A50C21">
        <w:rPr>
          <w:color w:val="000000"/>
          <w:sz w:val="20"/>
          <w:szCs w:val="20"/>
        </w:rPr>
        <w:t xml:space="preserve"> +</w:t>
      </w:r>
      <w:r w:rsidR="00E72118" w:rsidRPr="00A50C21">
        <w:rPr>
          <w:color w:val="000000"/>
          <w:sz w:val="20"/>
          <w:szCs w:val="20"/>
        </w:rPr>
        <w:t xml:space="preserve"> </w:t>
      </w:r>
      <w:r w:rsidRPr="00A50C21">
        <w:rPr>
          <w:i/>
          <w:color w:val="000000"/>
          <w:sz w:val="20"/>
          <w:szCs w:val="20"/>
        </w:rPr>
        <w:t>y</w:t>
      </w:r>
      <w:r w:rsidR="00C61C03" w:rsidRPr="00A50C21">
        <w:rPr>
          <w:color w:val="000000"/>
          <w:sz w:val="20"/>
          <w:szCs w:val="20"/>
        </w:rPr>
        <w:t xml:space="preserve"> </w:t>
      </w:r>
      <w:r w:rsidRPr="00A50C21">
        <w:rPr>
          <w:color w:val="000000"/>
          <w:sz w:val="20"/>
          <w:szCs w:val="20"/>
        </w:rPr>
        <w:t>=</w:t>
      </w:r>
      <w:r w:rsidR="00C61C03" w:rsidRPr="00A50C21">
        <w:rPr>
          <w:color w:val="000000"/>
          <w:sz w:val="20"/>
          <w:szCs w:val="20"/>
        </w:rPr>
        <w:t xml:space="preserve"> </w:t>
      </w:r>
      <w:r w:rsidRPr="00A50C21">
        <w:rPr>
          <w:color w:val="000000"/>
          <w:sz w:val="20"/>
          <w:szCs w:val="20"/>
        </w:rPr>
        <w:t>5000</w:t>
      </w:r>
    </w:p>
    <w:p w14:paraId="4C04A02C" w14:textId="24441FF6" w:rsidR="00AA090C" w:rsidRPr="00A50C21" w:rsidRDefault="00AA090C" w:rsidP="00C61C03">
      <w:pPr>
        <w:tabs>
          <w:tab w:val="left" w:pos="-936"/>
          <w:tab w:val="left" w:pos="-216"/>
          <w:tab w:val="left" w:pos="2790"/>
        </w:tabs>
        <w:spacing w:after="0"/>
        <w:ind w:left="1890" w:right="-547"/>
        <w:rPr>
          <w:color w:val="000000"/>
          <w:sz w:val="20"/>
          <w:szCs w:val="20"/>
        </w:rPr>
      </w:pPr>
      <w:r w:rsidRPr="00A50C21">
        <w:rPr>
          <w:i/>
          <w:color w:val="000000"/>
          <w:sz w:val="20"/>
          <w:szCs w:val="20"/>
        </w:rPr>
        <w:t>x</w:t>
      </w:r>
      <w:r w:rsidR="00E72118" w:rsidRPr="00A50C21">
        <w:rPr>
          <w:color w:val="000000"/>
          <w:sz w:val="20"/>
          <w:szCs w:val="20"/>
        </w:rPr>
        <w:t xml:space="preserve">   </w:t>
      </w:r>
      <w:r w:rsidR="000822C9">
        <w:rPr>
          <w:color w:val="000000"/>
          <w:sz w:val="20"/>
          <w:szCs w:val="20"/>
        </w:rPr>
        <w:t xml:space="preserve"> </w:t>
      </w:r>
      <w:r w:rsidR="00E72118" w:rsidRPr="00A50C21">
        <w:rPr>
          <w:color w:val="000000"/>
          <w:sz w:val="20"/>
          <w:szCs w:val="20"/>
        </w:rPr>
        <w:t xml:space="preserve">  </w:t>
      </w:r>
      <w:r w:rsidR="00C61C03" w:rsidRPr="00A50C21">
        <w:rPr>
          <w:color w:val="000000"/>
          <w:sz w:val="20"/>
          <w:szCs w:val="20"/>
        </w:rPr>
        <w:t xml:space="preserve"> </w:t>
      </w:r>
      <w:r w:rsidRPr="00A50C21">
        <w:rPr>
          <w:color w:val="000000"/>
          <w:sz w:val="20"/>
          <w:szCs w:val="20"/>
        </w:rPr>
        <w:t>≤ 4000</w:t>
      </w:r>
    </w:p>
    <w:p w14:paraId="6881A035" w14:textId="648ADB2F" w:rsidR="00AA090C" w:rsidRPr="00A50C21" w:rsidRDefault="000822C9" w:rsidP="00E72118">
      <w:pPr>
        <w:tabs>
          <w:tab w:val="left" w:pos="-936"/>
          <w:tab w:val="left" w:pos="-216"/>
          <w:tab w:val="left" w:pos="2790"/>
        </w:tabs>
        <w:spacing w:after="0"/>
        <w:ind w:left="2160" w:right="-547"/>
        <w:rPr>
          <w:color w:val="000000"/>
          <w:sz w:val="20"/>
          <w:szCs w:val="20"/>
        </w:rPr>
      </w:pPr>
      <w:r>
        <w:rPr>
          <w:i/>
          <w:color w:val="000000"/>
          <w:sz w:val="20"/>
          <w:szCs w:val="20"/>
        </w:rPr>
        <w:t xml:space="preserve"> </w:t>
      </w:r>
      <w:r w:rsidR="00AA090C" w:rsidRPr="00A50C21">
        <w:rPr>
          <w:i/>
          <w:color w:val="000000"/>
          <w:sz w:val="20"/>
          <w:szCs w:val="20"/>
        </w:rPr>
        <w:t>y</w:t>
      </w:r>
      <w:r w:rsidR="00C61C03" w:rsidRPr="00A50C21">
        <w:rPr>
          <w:color w:val="000000"/>
          <w:sz w:val="20"/>
          <w:szCs w:val="20"/>
        </w:rPr>
        <w:t xml:space="preserve"> </w:t>
      </w:r>
      <w:r w:rsidR="006D3472" w:rsidRPr="00A50C21">
        <w:rPr>
          <w:color w:val="000000"/>
          <w:sz w:val="20"/>
          <w:szCs w:val="20"/>
        </w:rPr>
        <w:t>≤</w:t>
      </w:r>
      <w:r w:rsidR="00C61C03" w:rsidRPr="00A50C21">
        <w:rPr>
          <w:color w:val="000000"/>
          <w:sz w:val="20"/>
          <w:szCs w:val="20"/>
        </w:rPr>
        <w:t xml:space="preserve"> </w:t>
      </w:r>
      <w:r w:rsidR="00AA090C" w:rsidRPr="00A50C21">
        <w:rPr>
          <w:color w:val="000000"/>
          <w:sz w:val="20"/>
          <w:szCs w:val="20"/>
        </w:rPr>
        <w:t>3000</w:t>
      </w:r>
    </w:p>
    <w:p w14:paraId="2C753D8D" w14:textId="6DC4AF55" w:rsidR="00AA090C" w:rsidRPr="00A50C21" w:rsidRDefault="00AA090C" w:rsidP="00E72118">
      <w:pPr>
        <w:tabs>
          <w:tab w:val="left" w:pos="-936"/>
          <w:tab w:val="left" w:pos="-216"/>
          <w:tab w:val="left" w:pos="2790"/>
        </w:tabs>
        <w:ind w:left="1890" w:right="-547"/>
        <w:rPr>
          <w:color w:val="000000"/>
          <w:sz w:val="20"/>
          <w:szCs w:val="20"/>
        </w:rPr>
      </w:pPr>
      <w:r w:rsidRPr="00A50C21">
        <w:rPr>
          <w:i/>
          <w:color w:val="000000"/>
          <w:sz w:val="20"/>
          <w:szCs w:val="20"/>
        </w:rPr>
        <w:t>x</w:t>
      </w:r>
      <w:r w:rsidRPr="00A50C21">
        <w:rPr>
          <w:color w:val="000000"/>
          <w:sz w:val="20"/>
          <w:szCs w:val="20"/>
        </w:rPr>
        <w:t xml:space="preserve">, </w:t>
      </w:r>
      <w:r w:rsidRPr="00A50C21">
        <w:rPr>
          <w:i/>
          <w:color w:val="000000"/>
          <w:sz w:val="20"/>
          <w:szCs w:val="20"/>
        </w:rPr>
        <w:t>y</w:t>
      </w:r>
      <w:r w:rsidRPr="00A50C21">
        <w:rPr>
          <w:color w:val="000000"/>
          <w:sz w:val="20"/>
          <w:szCs w:val="20"/>
        </w:rPr>
        <w:t xml:space="preserve"> </w:t>
      </w:r>
      <w:r w:rsidR="006D3472" w:rsidRPr="00A50C21">
        <w:rPr>
          <w:color w:val="000000"/>
          <w:sz w:val="20"/>
          <w:szCs w:val="20"/>
        </w:rPr>
        <w:t>≥</w:t>
      </w:r>
      <w:r w:rsidRPr="00A50C21">
        <w:rPr>
          <w:color w:val="000000"/>
          <w:sz w:val="20"/>
          <w:szCs w:val="20"/>
        </w:rPr>
        <w:t xml:space="preserve"> 0</w:t>
      </w:r>
    </w:p>
    <w:p w14:paraId="25E6679E" w14:textId="7795EE96" w:rsidR="00727C99" w:rsidRPr="00A50C21" w:rsidRDefault="00727C99" w:rsidP="00376C52">
      <w:pPr>
        <w:spacing w:after="0"/>
        <w:ind w:left="360" w:hanging="360"/>
        <w:rPr>
          <w:rFonts w:eastAsia="Times New Roman"/>
          <w:sz w:val="20"/>
          <w:szCs w:val="20"/>
        </w:rPr>
      </w:pPr>
      <w:r w:rsidRPr="00A50C21">
        <w:rPr>
          <w:rFonts w:eastAsia="Times New Roman"/>
          <w:color w:val="231F20"/>
          <w:sz w:val="20"/>
          <w:szCs w:val="20"/>
        </w:rPr>
        <w:t>11.</w:t>
      </w:r>
      <w:r w:rsidR="00AA00C5" w:rsidRPr="00A50C21">
        <w:rPr>
          <w:rFonts w:eastAsia="Times New Roman"/>
          <w:color w:val="231F20"/>
          <w:sz w:val="20"/>
          <w:szCs w:val="20"/>
        </w:rPr>
        <w:tab/>
      </w:r>
      <w:r w:rsidRPr="00A50C21">
        <w:rPr>
          <w:rFonts w:eastAsia="Times New Roman"/>
          <w:b/>
          <w:bCs/>
          <w:color w:val="231F20"/>
          <w:sz w:val="20"/>
          <w:szCs w:val="20"/>
        </w:rPr>
        <w:t xml:space="preserve">Modeling Demand as a Function of Price. </w:t>
      </w:r>
      <w:r w:rsidRPr="00A50C21">
        <w:rPr>
          <w:rFonts w:eastAsia="Times New Roman"/>
          <w:color w:val="231F20"/>
          <w:sz w:val="20"/>
          <w:szCs w:val="20"/>
        </w:rPr>
        <w:t>For most products, higher prices result in a decreased demand, whereas lower prices result in an increased demand. Let</w:t>
      </w:r>
    </w:p>
    <w:p w14:paraId="17DB4565" w14:textId="77777777" w:rsidR="00727C99" w:rsidRPr="00A50C21" w:rsidRDefault="00727C99" w:rsidP="00E72118">
      <w:pPr>
        <w:spacing w:before="120" w:after="0"/>
        <w:ind w:left="2606"/>
        <w:rPr>
          <w:rFonts w:eastAsia="Times New Roman"/>
          <w:sz w:val="20"/>
          <w:szCs w:val="20"/>
        </w:rPr>
      </w:pPr>
      <w:r w:rsidRPr="00A50C21">
        <w:rPr>
          <w:rFonts w:eastAsia="Times New Roman"/>
          <w:i/>
          <w:color w:val="231F20"/>
          <w:sz w:val="20"/>
          <w:szCs w:val="20"/>
        </w:rPr>
        <w:t xml:space="preserve">d </w:t>
      </w:r>
      <w:r w:rsidRPr="00A50C21">
        <w:rPr>
          <w:rFonts w:eastAsia="Times New Roman"/>
          <w:color w:val="231F20"/>
          <w:sz w:val="20"/>
          <w:szCs w:val="20"/>
        </w:rPr>
        <w:t>= annual demand for a product in units</w:t>
      </w:r>
    </w:p>
    <w:p w14:paraId="5201FE78" w14:textId="77777777" w:rsidR="00727C99" w:rsidRPr="00A50C21" w:rsidRDefault="00727C99" w:rsidP="00E72118">
      <w:pPr>
        <w:spacing w:after="120"/>
        <w:ind w:left="2606"/>
        <w:rPr>
          <w:rFonts w:eastAsia="Times New Roman"/>
          <w:sz w:val="20"/>
          <w:szCs w:val="20"/>
        </w:rPr>
      </w:pPr>
      <w:r w:rsidRPr="00A50C21">
        <w:rPr>
          <w:rFonts w:eastAsia="Times New Roman"/>
          <w:i/>
          <w:color w:val="231F20"/>
          <w:sz w:val="20"/>
          <w:szCs w:val="20"/>
        </w:rPr>
        <w:t xml:space="preserve">p </w:t>
      </w:r>
      <w:r w:rsidRPr="00A50C21">
        <w:rPr>
          <w:rFonts w:eastAsia="Times New Roman"/>
          <w:color w:val="231F20"/>
          <w:sz w:val="20"/>
          <w:szCs w:val="20"/>
        </w:rPr>
        <w:t>= price per unit</w:t>
      </w:r>
    </w:p>
    <w:p w14:paraId="689D70A1" w14:textId="77777777" w:rsidR="00727C99" w:rsidRPr="00A50C21" w:rsidRDefault="00727C99" w:rsidP="00AA00C5">
      <w:pPr>
        <w:spacing w:after="0"/>
        <w:ind w:left="360"/>
        <w:rPr>
          <w:rFonts w:eastAsia="Times New Roman"/>
          <w:sz w:val="20"/>
          <w:szCs w:val="20"/>
        </w:rPr>
      </w:pPr>
      <w:r w:rsidRPr="00A50C21">
        <w:rPr>
          <w:rFonts w:eastAsia="Times New Roman"/>
          <w:color w:val="231F20"/>
          <w:sz w:val="20"/>
          <w:szCs w:val="20"/>
        </w:rPr>
        <w:lastRenderedPageBreak/>
        <w:t>Assume that a firm accepts the following price–demand relationship as being realistic:</w:t>
      </w:r>
    </w:p>
    <w:p w14:paraId="6829F98F" w14:textId="77777777" w:rsidR="00727C99" w:rsidRPr="00A50C21" w:rsidRDefault="00727C99" w:rsidP="00E72118">
      <w:pPr>
        <w:spacing w:before="120" w:after="120"/>
        <w:ind w:left="361" w:hanging="361"/>
        <w:jc w:val="center"/>
        <w:rPr>
          <w:rFonts w:eastAsia="Times New Roman"/>
          <w:sz w:val="20"/>
          <w:szCs w:val="20"/>
        </w:rPr>
      </w:pPr>
      <w:r w:rsidRPr="00A50C21">
        <w:rPr>
          <w:rFonts w:eastAsia="Times New Roman"/>
          <w:i/>
          <w:color w:val="231F20"/>
          <w:sz w:val="20"/>
          <w:szCs w:val="20"/>
        </w:rPr>
        <w:t xml:space="preserve">d </w:t>
      </w:r>
      <w:r w:rsidRPr="00A50C21">
        <w:rPr>
          <w:rFonts w:eastAsia="Times New Roman"/>
          <w:color w:val="231F20"/>
          <w:sz w:val="20"/>
          <w:szCs w:val="20"/>
        </w:rPr>
        <w:t>= 800 – 10</w:t>
      </w:r>
      <w:r w:rsidRPr="00A50C21">
        <w:rPr>
          <w:rFonts w:eastAsia="Times New Roman"/>
          <w:i/>
          <w:color w:val="231F20"/>
          <w:sz w:val="20"/>
          <w:szCs w:val="20"/>
        </w:rPr>
        <w:t>p</w:t>
      </w:r>
    </w:p>
    <w:p w14:paraId="1D61FB7C" w14:textId="77777777" w:rsidR="00727C99" w:rsidRPr="00A50C21" w:rsidRDefault="00727C99" w:rsidP="00AA00C5">
      <w:pPr>
        <w:spacing w:after="0"/>
        <w:ind w:left="360"/>
        <w:rPr>
          <w:rFonts w:eastAsia="Arial"/>
          <w:sz w:val="20"/>
          <w:szCs w:val="20"/>
        </w:rPr>
      </w:pPr>
      <w:r w:rsidRPr="00A50C21">
        <w:rPr>
          <w:rFonts w:eastAsia="Times New Roman"/>
          <w:color w:val="231F20"/>
          <w:sz w:val="20"/>
          <w:szCs w:val="20"/>
        </w:rPr>
        <w:t xml:space="preserve">where </w:t>
      </w:r>
      <w:r w:rsidRPr="00A50C21">
        <w:rPr>
          <w:rFonts w:eastAsia="Times New Roman"/>
          <w:i/>
          <w:color w:val="231F20"/>
          <w:sz w:val="20"/>
          <w:szCs w:val="20"/>
        </w:rPr>
        <w:t xml:space="preserve">p </w:t>
      </w:r>
      <w:r w:rsidRPr="00A50C21">
        <w:rPr>
          <w:rFonts w:eastAsia="Times New Roman"/>
          <w:color w:val="231F20"/>
          <w:sz w:val="20"/>
          <w:szCs w:val="20"/>
        </w:rPr>
        <w:t xml:space="preserve">must be between $20 and $70. </w:t>
      </w:r>
      <w:r w:rsidRPr="00A50C21">
        <w:rPr>
          <w:rFonts w:eastAsia="Arial"/>
          <w:b/>
          <w:bCs/>
          <w:color w:val="D85629"/>
          <w:sz w:val="20"/>
          <w:szCs w:val="20"/>
        </w:rPr>
        <w:t>LO 4</w:t>
      </w:r>
    </w:p>
    <w:p w14:paraId="52F97C04" w14:textId="21F24530"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How many units can the firm sell at the $20 per-unit price? At the $70 per-unit price?</w:t>
      </w:r>
    </w:p>
    <w:p w14:paraId="48179998" w14:textId="0776CEF7"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What happens to annual units demanded for the product if the firm increases the per-unit price from $26 to $27? From $42 to $43? From $68 to $69? What is the suggested relationship between the per-unit price</w:t>
      </w:r>
      <w:r w:rsidR="00E72118" w:rsidRPr="00A50C21">
        <w:rPr>
          <w:rFonts w:eastAsia="Times New Roman"/>
          <w:color w:val="231F20"/>
          <w:sz w:val="20"/>
          <w:szCs w:val="20"/>
        </w:rPr>
        <w:t xml:space="preserve"> and annual demand for the prod</w:t>
      </w:r>
      <w:r w:rsidRPr="00A50C21">
        <w:rPr>
          <w:rFonts w:eastAsia="Times New Roman"/>
          <w:color w:val="231F20"/>
          <w:sz w:val="20"/>
          <w:szCs w:val="20"/>
        </w:rPr>
        <w:t>uct in units?</w:t>
      </w:r>
    </w:p>
    <w:p w14:paraId="4C6C2486" w14:textId="385C233D"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Show the mathematical model for the total revenu</w:t>
      </w:r>
      <w:r w:rsidR="00E72118" w:rsidRPr="00A50C21">
        <w:rPr>
          <w:rFonts w:eastAsia="Times New Roman"/>
          <w:color w:val="231F20"/>
          <w:sz w:val="20"/>
          <w:szCs w:val="20"/>
        </w:rPr>
        <w:t>e (TR), which is the annual de</w:t>
      </w:r>
      <w:r w:rsidRPr="00A50C21">
        <w:rPr>
          <w:rFonts w:eastAsia="Times New Roman"/>
          <w:color w:val="231F20"/>
          <w:sz w:val="20"/>
          <w:szCs w:val="20"/>
        </w:rPr>
        <w:t>mand multiplied by the unit price.</w:t>
      </w:r>
    </w:p>
    <w:p w14:paraId="6BC20D62" w14:textId="635CB1B1"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Based on other considerations, the firm’s management will only consider price alternatives of $30, $40, and $50. Use your model from part (b) to determine the price alternative that will maximize the total revenue.</w:t>
      </w:r>
    </w:p>
    <w:p w14:paraId="0E88473D" w14:textId="480A8FF5" w:rsidR="00727C99" w:rsidRPr="00A50C21" w:rsidRDefault="00727C99" w:rsidP="003E01D3">
      <w:pPr>
        <w:ind w:left="720" w:hanging="360"/>
        <w:rPr>
          <w:rFonts w:eastAsia="Times New Roman"/>
          <w:color w:val="231F20"/>
          <w:sz w:val="20"/>
          <w:szCs w:val="20"/>
        </w:rPr>
      </w:pPr>
      <w:r w:rsidRPr="00A50C21">
        <w:rPr>
          <w:rFonts w:eastAsia="Times New Roman"/>
          <w:color w:val="231F20"/>
          <w:sz w:val="20"/>
          <w:szCs w:val="20"/>
        </w:rPr>
        <w:t>e.</w:t>
      </w:r>
      <w:r w:rsidR="00AA00C5" w:rsidRPr="00A50C21">
        <w:rPr>
          <w:rFonts w:eastAsia="Times New Roman"/>
          <w:color w:val="231F20"/>
          <w:sz w:val="20"/>
          <w:szCs w:val="20"/>
        </w:rPr>
        <w:tab/>
      </w:r>
      <w:r w:rsidRPr="00A50C21">
        <w:rPr>
          <w:rFonts w:eastAsia="Times New Roman"/>
          <w:color w:val="231F20"/>
          <w:sz w:val="20"/>
          <w:szCs w:val="20"/>
        </w:rPr>
        <w:t>What are the expected annual demand and the total revenue corresponding to your recommended price?</w:t>
      </w:r>
    </w:p>
    <w:p w14:paraId="3B4DAAA8" w14:textId="77777777" w:rsidR="00376C52" w:rsidRPr="00A50C21" w:rsidRDefault="00376C52" w:rsidP="00376C52">
      <w:pPr>
        <w:pStyle w:val="Solution"/>
        <w:ind w:left="360"/>
        <w:rPr>
          <w:szCs w:val="20"/>
        </w:rPr>
      </w:pPr>
      <w:r w:rsidRPr="00A50C21">
        <w:rPr>
          <w:szCs w:val="20"/>
        </w:rPr>
        <w:t>Solutions:</w:t>
      </w:r>
    </w:p>
    <w:p w14:paraId="5034EDD6" w14:textId="77777777" w:rsidR="00DF3235" w:rsidRPr="00A50C21" w:rsidRDefault="00DF3235" w:rsidP="00DF3235">
      <w:pPr>
        <w:spacing w:after="0"/>
        <w:ind w:left="720" w:right="-547" w:hanging="360"/>
        <w:rPr>
          <w:color w:val="000000"/>
          <w:sz w:val="20"/>
          <w:szCs w:val="20"/>
        </w:rPr>
      </w:pPr>
      <w:r w:rsidRPr="00A50C21">
        <w:rPr>
          <w:color w:val="000000"/>
          <w:sz w:val="20"/>
          <w:szCs w:val="20"/>
        </w:rPr>
        <w:t>a.</w:t>
      </w:r>
      <w:r w:rsidRPr="00A50C21">
        <w:rPr>
          <w:color w:val="000000"/>
          <w:sz w:val="20"/>
          <w:szCs w:val="20"/>
        </w:rPr>
        <w:tab/>
        <w:t xml:space="preserve">At $20   </w:t>
      </w:r>
      <w:r w:rsidRPr="00A50C21">
        <w:rPr>
          <w:i/>
          <w:color w:val="000000"/>
          <w:sz w:val="20"/>
          <w:szCs w:val="20"/>
        </w:rPr>
        <w:t>d</w:t>
      </w:r>
      <w:r w:rsidRPr="00A50C21">
        <w:rPr>
          <w:color w:val="000000"/>
          <w:sz w:val="20"/>
          <w:szCs w:val="20"/>
        </w:rPr>
        <w:t xml:space="preserve"> = 800 − 10(20) = 600</w:t>
      </w:r>
    </w:p>
    <w:p w14:paraId="199505A2" w14:textId="6207BC91" w:rsidR="00DF3235" w:rsidRPr="00A50C21" w:rsidRDefault="00DF3235" w:rsidP="003E01D3">
      <w:pPr>
        <w:spacing w:after="120"/>
        <w:ind w:left="720" w:right="-547" w:hanging="360"/>
        <w:rPr>
          <w:color w:val="000000"/>
          <w:sz w:val="20"/>
          <w:szCs w:val="20"/>
        </w:rPr>
      </w:pPr>
      <w:r w:rsidRPr="00A50C21">
        <w:rPr>
          <w:color w:val="000000"/>
          <w:sz w:val="20"/>
          <w:szCs w:val="20"/>
        </w:rPr>
        <w:tab/>
        <w:t xml:space="preserve">At $70   </w:t>
      </w:r>
      <w:r w:rsidRPr="00A50C21">
        <w:rPr>
          <w:i/>
          <w:color w:val="000000"/>
          <w:sz w:val="20"/>
          <w:szCs w:val="20"/>
        </w:rPr>
        <w:t>d</w:t>
      </w:r>
      <w:r w:rsidRPr="00A50C21">
        <w:rPr>
          <w:color w:val="000000"/>
          <w:sz w:val="20"/>
          <w:szCs w:val="20"/>
        </w:rPr>
        <w:t xml:space="preserve"> = 800 − 10(70) = 100</w:t>
      </w:r>
    </w:p>
    <w:p w14:paraId="4C3BF155" w14:textId="5DD9FCC3" w:rsidR="00DF3235" w:rsidRPr="00A50C21" w:rsidRDefault="00DF3235" w:rsidP="00DF3235">
      <w:pPr>
        <w:spacing w:after="0"/>
        <w:ind w:left="720" w:right="-547" w:hanging="360"/>
        <w:rPr>
          <w:color w:val="000000"/>
          <w:sz w:val="20"/>
          <w:szCs w:val="20"/>
        </w:rPr>
      </w:pPr>
      <w:r w:rsidRPr="00A50C21">
        <w:rPr>
          <w:color w:val="000000"/>
          <w:sz w:val="20"/>
          <w:szCs w:val="20"/>
        </w:rPr>
        <w:t>b.</w:t>
      </w:r>
      <w:r w:rsidRPr="00A50C21">
        <w:rPr>
          <w:color w:val="000000"/>
          <w:sz w:val="20"/>
          <w:szCs w:val="20"/>
        </w:rPr>
        <w:tab/>
        <w:t xml:space="preserve">At $26   </w:t>
      </w:r>
      <w:r w:rsidRPr="00A50C21">
        <w:rPr>
          <w:i/>
          <w:color w:val="000000"/>
          <w:sz w:val="20"/>
          <w:szCs w:val="20"/>
        </w:rPr>
        <w:t>d</w:t>
      </w:r>
      <w:r w:rsidRPr="00A50C21">
        <w:rPr>
          <w:color w:val="000000"/>
          <w:sz w:val="20"/>
          <w:szCs w:val="20"/>
        </w:rPr>
        <w:t xml:space="preserve"> = 800 − 10(26) = 540</w:t>
      </w:r>
    </w:p>
    <w:p w14:paraId="32A61D5A" w14:textId="5CD5394B"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$27   </w:t>
      </w:r>
      <w:r w:rsidRPr="00A50C21">
        <w:rPr>
          <w:i/>
          <w:color w:val="000000"/>
          <w:sz w:val="20"/>
          <w:szCs w:val="20"/>
        </w:rPr>
        <w:t>d</w:t>
      </w:r>
      <w:r w:rsidRPr="00A50C21">
        <w:rPr>
          <w:color w:val="000000"/>
          <w:sz w:val="20"/>
          <w:szCs w:val="20"/>
        </w:rPr>
        <w:t xml:space="preserve"> = 800 − 10(27) = 530</w:t>
      </w:r>
    </w:p>
    <w:p w14:paraId="29C0C683" w14:textId="5DE6E093" w:rsidR="00DF3235" w:rsidRPr="00A50C21" w:rsidRDefault="00DF3235" w:rsidP="00DF3235">
      <w:pPr>
        <w:spacing w:after="0"/>
        <w:ind w:left="720" w:right="-547" w:hanging="360"/>
        <w:rPr>
          <w:color w:val="000000"/>
          <w:sz w:val="20"/>
          <w:szCs w:val="20"/>
        </w:rPr>
      </w:pPr>
      <w:r w:rsidRPr="00A50C21">
        <w:rPr>
          <w:color w:val="000000"/>
          <w:sz w:val="20"/>
          <w:szCs w:val="20"/>
        </w:rPr>
        <w:tab/>
        <w:t>If the firm increases the per unit price from $26 to $27, the number of units the firm can sell falls by 10.</w:t>
      </w:r>
    </w:p>
    <w:p w14:paraId="17A50CF6" w14:textId="7D4246EF" w:rsidR="00DF3235" w:rsidRPr="00A50C21" w:rsidRDefault="00DF3235" w:rsidP="00E72118">
      <w:pPr>
        <w:spacing w:before="120" w:after="0"/>
        <w:ind w:left="720" w:right="-547" w:hanging="360"/>
        <w:rPr>
          <w:color w:val="000000"/>
          <w:sz w:val="20"/>
          <w:szCs w:val="20"/>
        </w:rPr>
      </w:pPr>
      <w:r w:rsidRPr="00A50C21">
        <w:rPr>
          <w:color w:val="000000"/>
          <w:sz w:val="20"/>
          <w:szCs w:val="20"/>
        </w:rPr>
        <w:tab/>
        <w:t xml:space="preserve">At $42   </w:t>
      </w:r>
      <w:r w:rsidRPr="00A50C21">
        <w:rPr>
          <w:i/>
          <w:color w:val="000000"/>
          <w:sz w:val="20"/>
          <w:szCs w:val="20"/>
        </w:rPr>
        <w:t>d</w:t>
      </w:r>
      <w:r w:rsidRPr="00A50C21">
        <w:rPr>
          <w:color w:val="000000"/>
          <w:sz w:val="20"/>
          <w:szCs w:val="20"/>
        </w:rPr>
        <w:t xml:space="preserve"> = 800 − 10(42) = 380</w:t>
      </w:r>
    </w:p>
    <w:p w14:paraId="31EEFD8E" w14:textId="392DFC3F"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$43   </w:t>
      </w:r>
      <w:r w:rsidRPr="00A50C21">
        <w:rPr>
          <w:i/>
          <w:color w:val="000000"/>
          <w:sz w:val="20"/>
          <w:szCs w:val="20"/>
        </w:rPr>
        <w:t>d</w:t>
      </w:r>
      <w:r w:rsidRPr="00A50C21">
        <w:rPr>
          <w:color w:val="000000"/>
          <w:sz w:val="20"/>
          <w:szCs w:val="20"/>
        </w:rPr>
        <w:t xml:space="preserve"> = 800 − 10(43) = 370</w:t>
      </w:r>
    </w:p>
    <w:p w14:paraId="3881EF4D" w14:textId="1A2E543B" w:rsidR="00DF3235" w:rsidRPr="00A50C21" w:rsidRDefault="00DF3235" w:rsidP="00E72118">
      <w:pPr>
        <w:spacing w:after="120"/>
        <w:ind w:left="720" w:right="-547" w:hanging="360"/>
        <w:rPr>
          <w:color w:val="000000"/>
          <w:sz w:val="20"/>
          <w:szCs w:val="20"/>
        </w:rPr>
      </w:pPr>
      <w:r w:rsidRPr="00A50C21">
        <w:rPr>
          <w:color w:val="000000"/>
          <w:sz w:val="20"/>
          <w:szCs w:val="20"/>
        </w:rPr>
        <w:tab/>
        <w:t>If the firm increases the per unit price from $426 to $43, the number of units the firm can sell falls by 10.</w:t>
      </w:r>
    </w:p>
    <w:p w14:paraId="2E62790A" w14:textId="77777777" w:rsidR="00DF3235" w:rsidRPr="00A50C21" w:rsidRDefault="00DF3235" w:rsidP="003E01D3">
      <w:pPr>
        <w:spacing w:after="120"/>
        <w:ind w:left="720" w:right="-547"/>
        <w:rPr>
          <w:color w:val="000000"/>
          <w:sz w:val="20"/>
          <w:szCs w:val="20"/>
        </w:rPr>
      </w:pPr>
      <w:r w:rsidRPr="00A50C21">
        <w:rPr>
          <w:color w:val="000000"/>
          <w:sz w:val="20"/>
          <w:szCs w:val="20"/>
        </w:rPr>
        <w:t>This suggests that the relationship between the per-unit price and annual demand for the product in units is linear between $20 and $70 and that annual demand for the product decreases by 10 units when the price is increased by $1.</w:t>
      </w:r>
    </w:p>
    <w:p w14:paraId="716300FA" w14:textId="7E622A2E" w:rsidR="00DF3235" w:rsidRPr="00A50C21" w:rsidRDefault="00DF3235" w:rsidP="003E01D3">
      <w:pPr>
        <w:spacing w:after="120"/>
        <w:ind w:left="720" w:right="-547" w:hanging="360"/>
        <w:rPr>
          <w:color w:val="000000"/>
          <w:sz w:val="20"/>
          <w:szCs w:val="20"/>
        </w:rPr>
      </w:pPr>
      <w:r w:rsidRPr="00A50C21">
        <w:rPr>
          <w:color w:val="000000"/>
          <w:sz w:val="20"/>
          <w:szCs w:val="20"/>
        </w:rPr>
        <w:t>c.</w:t>
      </w:r>
      <w:r w:rsidRPr="00A50C21">
        <w:rPr>
          <w:color w:val="000000"/>
          <w:sz w:val="20"/>
          <w:szCs w:val="20"/>
        </w:rPr>
        <w:tab/>
      </w:r>
      <w:r w:rsidRPr="00A50C21">
        <w:rPr>
          <w:i/>
          <w:color w:val="000000"/>
          <w:sz w:val="20"/>
          <w:szCs w:val="20"/>
        </w:rPr>
        <w:t>TR</w:t>
      </w:r>
      <w:r w:rsidRPr="00A50C21">
        <w:rPr>
          <w:color w:val="000000"/>
          <w:sz w:val="20"/>
          <w:szCs w:val="20"/>
        </w:rPr>
        <w:t xml:space="preserve"> = </w:t>
      </w:r>
      <w:r w:rsidRPr="00A50C21">
        <w:rPr>
          <w:i/>
          <w:color w:val="000000"/>
          <w:sz w:val="20"/>
          <w:szCs w:val="20"/>
        </w:rPr>
        <w:t>dp</w:t>
      </w:r>
      <w:r w:rsidRPr="00A50C21">
        <w:rPr>
          <w:color w:val="000000"/>
          <w:sz w:val="20"/>
          <w:szCs w:val="20"/>
        </w:rPr>
        <w:t xml:space="preserve"> = (800 − 10</w:t>
      </w:r>
      <w:r w:rsidRPr="00A50C21">
        <w:rPr>
          <w:i/>
          <w:color w:val="000000"/>
          <w:sz w:val="20"/>
          <w:szCs w:val="20"/>
        </w:rPr>
        <w:t>p</w:t>
      </w:r>
      <w:r w:rsidRPr="00A50C21">
        <w:rPr>
          <w:color w:val="000000"/>
          <w:sz w:val="20"/>
          <w:szCs w:val="20"/>
        </w:rPr>
        <w:t>)</w:t>
      </w:r>
      <w:r w:rsidRPr="00A50C21">
        <w:rPr>
          <w:i/>
          <w:color w:val="000000"/>
          <w:sz w:val="20"/>
          <w:szCs w:val="20"/>
        </w:rPr>
        <w:t>p</w:t>
      </w:r>
      <w:r w:rsidRPr="00A50C21">
        <w:rPr>
          <w:color w:val="000000"/>
          <w:sz w:val="20"/>
          <w:szCs w:val="20"/>
        </w:rPr>
        <w:t xml:space="preserve"> = 800</w:t>
      </w:r>
      <w:r w:rsidRPr="00A50C21">
        <w:rPr>
          <w:i/>
          <w:color w:val="000000"/>
          <w:sz w:val="20"/>
          <w:szCs w:val="20"/>
        </w:rPr>
        <w:t>p</w:t>
      </w:r>
      <w:r w:rsidRPr="00A50C21">
        <w:rPr>
          <w:color w:val="000000"/>
          <w:sz w:val="20"/>
          <w:szCs w:val="20"/>
        </w:rPr>
        <w:t xml:space="preserve"> − 10</w:t>
      </w:r>
      <w:r w:rsidRPr="00A50C21">
        <w:rPr>
          <w:i/>
          <w:color w:val="000000"/>
          <w:sz w:val="20"/>
          <w:szCs w:val="20"/>
        </w:rPr>
        <w:t>p</w:t>
      </w:r>
      <w:r w:rsidRPr="00A50C21">
        <w:rPr>
          <w:color w:val="000000"/>
          <w:sz w:val="20"/>
          <w:szCs w:val="20"/>
          <w:vertAlign w:val="superscript"/>
        </w:rPr>
        <w:t>2</w:t>
      </w:r>
    </w:p>
    <w:p w14:paraId="17943542" w14:textId="16F9233F" w:rsidR="00DF3235" w:rsidRPr="00A50C21" w:rsidRDefault="00DF3235" w:rsidP="00DF3235">
      <w:pPr>
        <w:spacing w:after="0"/>
        <w:ind w:left="720" w:right="-547" w:hanging="360"/>
        <w:rPr>
          <w:color w:val="000000"/>
          <w:sz w:val="20"/>
          <w:szCs w:val="20"/>
        </w:rPr>
      </w:pPr>
      <w:r w:rsidRPr="00A50C21">
        <w:rPr>
          <w:color w:val="000000"/>
          <w:sz w:val="20"/>
          <w:szCs w:val="20"/>
        </w:rPr>
        <w:t>d.</w:t>
      </w:r>
      <w:r w:rsidRPr="00A50C21">
        <w:rPr>
          <w:color w:val="000000"/>
          <w:sz w:val="20"/>
          <w:szCs w:val="20"/>
        </w:rPr>
        <w:tab/>
        <w:t xml:space="preserve">At $30 </w:t>
      </w:r>
      <w:r w:rsidRPr="00A50C21">
        <w:rPr>
          <w:i/>
          <w:color w:val="000000"/>
          <w:sz w:val="20"/>
          <w:szCs w:val="20"/>
        </w:rPr>
        <w:t>TR</w:t>
      </w:r>
      <w:r w:rsidRPr="00A50C21">
        <w:rPr>
          <w:color w:val="000000"/>
          <w:sz w:val="20"/>
          <w:szCs w:val="20"/>
        </w:rPr>
        <w:t xml:space="preserve"> = 800(30) − 10(30)</w:t>
      </w:r>
      <w:r w:rsidRPr="00A50C21">
        <w:rPr>
          <w:color w:val="000000"/>
          <w:sz w:val="20"/>
          <w:szCs w:val="20"/>
          <w:vertAlign w:val="superscript"/>
        </w:rPr>
        <w:t>2</w:t>
      </w:r>
      <w:r w:rsidRPr="00A50C21">
        <w:rPr>
          <w:color w:val="000000"/>
          <w:sz w:val="20"/>
          <w:szCs w:val="20"/>
        </w:rPr>
        <w:t xml:space="preserve"> = 15,000</w:t>
      </w:r>
    </w:p>
    <w:p w14:paraId="2BCBDC80" w14:textId="6EC9D704"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$40 </w:t>
      </w:r>
      <w:r w:rsidRPr="00A50C21">
        <w:rPr>
          <w:i/>
          <w:color w:val="000000"/>
          <w:sz w:val="20"/>
          <w:szCs w:val="20"/>
        </w:rPr>
        <w:t>TR</w:t>
      </w:r>
      <w:r w:rsidRPr="00A50C21">
        <w:rPr>
          <w:color w:val="000000"/>
          <w:sz w:val="20"/>
          <w:szCs w:val="20"/>
        </w:rPr>
        <w:t xml:space="preserve"> = 800(40) − 10(40)</w:t>
      </w:r>
      <w:r w:rsidRPr="00A50C21">
        <w:rPr>
          <w:color w:val="000000"/>
          <w:sz w:val="20"/>
          <w:szCs w:val="20"/>
          <w:vertAlign w:val="superscript"/>
        </w:rPr>
        <w:t>2</w:t>
      </w:r>
      <w:r w:rsidRPr="00A50C21">
        <w:rPr>
          <w:color w:val="000000"/>
          <w:sz w:val="20"/>
          <w:szCs w:val="20"/>
        </w:rPr>
        <w:t xml:space="preserve"> = 16,000</w:t>
      </w:r>
    </w:p>
    <w:p w14:paraId="46D6E4D4" w14:textId="504A97F5"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$50 </w:t>
      </w:r>
      <w:r w:rsidRPr="00A50C21">
        <w:rPr>
          <w:i/>
          <w:color w:val="000000"/>
          <w:sz w:val="20"/>
          <w:szCs w:val="20"/>
        </w:rPr>
        <w:t>TR</w:t>
      </w:r>
      <w:r w:rsidRPr="00A50C21">
        <w:rPr>
          <w:color w:val="000000"/>
          <w:sz w:val="20"/>
          <w:szCs w:val="20"/>
        </w:rPr>
        <w:t xml:space="preserve"> = 800(50) − 10(50)</w:t>
      </w:r>
      <w:r w:rsidRPr="00A50C21">
        <w:rPr>
          <w:color w:val="000000"/>
          <w:sz w:val="20"/>
          <w:szCs w:val="20"/>
          <w:vertAlign w:val="superscript"/>
        </w:rPr>
        <w:t>2</w:t>
      </w:r>
      <w:r w:rsidRPr="00A50C21">
        <w:rPr>
          <w:color w:val="000000"/>
          <w:sz w:val="20"/>
          <w:szCs w:val="20"/>
        </w:rPr>
        <w:t xml:space="preserve"> = 15,000</w:t>
      </w:r>
    </w:p>
    <w:p w14:paraId="3D157A0C" w14:textId="58B4743C" w:rsidR="00DF3235" w:rsidRPr="00A50C21" w:rsidRDefault="00DF3235" w:rsidP="003E01D3">
      <w:pPr>
        <w:spacing w:after="120"/>
        <w:ind w:left="720" w:right="-547" w:hanging="360"/>
        <w:rPr>
          <w:color w:val="000000"/>
          <w:sz w:val="20"/>
          <w:szCs w:val="20"/>
        </w:rPr>
      </w:pPr>
      <w:r w:rsidRPr="00A50C21">
        <w:rPr>
          <w:color w:val="000000"/>
          <w:sz w:val="20"/>
          <w:szCs w:val="20"/>
        </w:rPr>
        <w:tab/>
        <w:t>Total Revenue is maximized at the $40 price.</w:t>
      </w:r>
    </w:p>
    <w:p w14:paraId="74441F53" w14:textId="1DDC00A9" w:rsidR="00DF3235" w:rsidRPr="00A50C21" w:rsidRDefault="00DF3235" w:rsidP="00DF3235">
      <w:pPr>
        <w:spacing w:after="0"/>
        <w:ind w:left="720" w:right="-547" w:hanging="360"/>
        <w:rPr>
          <w:color w:val="000000"/>
          <w:sz w:val="20"/>
          <w:szCs w:val="20"/>
        </w:rPr>
      </w:pPr>
      <w:r w:rsidRPr="00A50C21">
        <w:rPr>
          <w:color w:val="000000"/>
          <w:sz w:val="20"/>
          <w:szCs w:val="20"/>
        </w:rPr>
        <w:t>e.</w:t>
      </w:r>
      <w:r w:rsidRPr="00A50C21">
        <w:rPr>
          <w:color w:val="000000"/>
          <w:sz w:val="20"/>
          <w:szCs w:val="20"/>
        </w:rPr>
        <w:tab/>
      </w:r>
      <w:r w:rsidRPr="00A50C21">
        <w:rPr>
          <w:i/>
          <w:color w:val="000000"/>
          <w:sz w:val="20"/>
          <w:szCs w:val="20"/>
        </w:rPr>
        <w:t>d</w:t>
      </w:r>
      <w:r w:rsidRPr="00A50C21">
        <w:rPr>
          <w:color w:val="000000"/>
          <w:sz w:val="20"/>
          <w:szCs w:val="20"/>
        </w:rPr>
        <w:t xml:space="preserve"> = 800 − 10(40) = 400 units</w:t>
      </w:r>
    </w:p>
    <w:p w14:paraId="7472A56A" w14:textId="1C120539" w:rsidR="00DF3235" w:rsidRPr="00A50C21" w:rsidRDefault="00DF3235" w:rsidP="00DF3235">
      <w:pPr>
        <w:ind w:left="720" w:right="-547" w:hanging="360"/>
        <w:rPr>
          <w:color w:val="000000"/>
          <w:sz w:val="20"/>
          <w:szCs w:val="20"/>
        </w:rPr>
      </w:pPr>
      <w:r w:rsidRPr="00A50C21">
        <w:rPr>
          <w:color w:val="000000"/>
          <w:sz w:val="20"/>
          <w:szCs w:val="20"/>
        </w:rPr>
        <w:tab/>
      </w:r>
      <w:r w:rsidRPr="00A50C21">
        <w:rPr>
          <w:i/>
          <w:color w:val="000000"/>
          <w:sz w:val="20"/>
          <w:szCs w:val="20"/>
        </w:rPr>
        <w:t>TR</w:t>
      </w:r>
      <w:r w:rsidRPr="00A50C21">
        <w:rPr>
          <w:color w:val="000000"/>
          <w:sz w:val="20"/>
          <w:szCs w:val="20"/>
        </w:rPr>
        <w:t xml:space="preserve"> = $16,000</w:t>
      </w:r>
    </w:p>
    <w:p w14:paraId="1D21B286" w14:textId="461BA249" w:rsidR="00727C99" w:rsidRPr="00A50C21" w:rsidRDefault="00727C99" w:rsidP="003E01D3">
      <w:pPr>
        <w:spacing w:after="0"/>
        <w:ind w:left="360" w:hanging="360"/>
        <w:rPr>
          <w:rFonts w:eastAsia="Arial"/>
          <w:sz w:val="20"/>
          <w:szCs w:val="20"/>
        </w:rPr>
      </w:pPr>
      <w:r w:rsidRPr="00A50C21">
        <w:rPr>
          <w:rFonts w:eastAsia="Times New Roman"/>
          <w:color w:val="231F20"/>
          <w:sz w:val="20"/>
          <w:szCs w:val="20"/>
        </w:rPr>
        <w:t>12.</w:t>
      </w:r>
      <w:r w:rsidR="00AA00C5" w:rsidRPr="00A50C21">
        <w:rPr>
          <w:rFonts w:eastAsia="Times New Roman"/>
          <w:color w:val="231F20"/>
          <w:sz w:val="20"/>
          <w:szCs w:val="20"/>
        </w:rPr>
        <w:tab/>
      </w:r>
      <w:r w:rsidRPr="00A50C21">
        <w:rPr>
          <w:rFonts w:eastAsia="Times New Roman"/>
          <w:b/>
          <w:bCs/>
          <w:color w:val="231F20"/>
          <w:sz w:val="20"/>
          <w:szCs w:val="20"/>
        </w:rPr>
        <w:t xml:space="preserve">Modeling a Special Order Decision. </w:t>
      </w:r>
      <w:r w:rsidRPr="00A50C21">
        <w:rPr>
          <w:rFonts w:eastAsia="Times New Roman"/>
          <w:color w:val="231F20"/>
          <w:sz w:val="20"/>
          <w:szCs w:val="20"/>
        </w:rPr>
        <w:t xml:space="preserve">The O’Neill Shoe Manufacturing Company will produce a special-style shoe if the order size is large enough to provide a reasonable profit. For each special-style order, the company incurs a fixed cost of $2000 for the production setup. The variable cost is $60 per pair, and each pair sells for $80. </w:t>
      </w:r>
      <w:r w:rsidRPr="00A50C21">
        <w:rPr>
          <w:rFonts w:eastAsia="Arial"/>
          <w:b/>
          <w:bCs/>
          <w:color w:val="D85629"/>
          <w:sz w:val="20"/>
          <w:szCs w:val="20"/>
        </w:rPr>
        <w:t>LO 4</w:t>
      </w:r>
    </w:p>
    <w:p w14:paraId="30CA7D79" w14:textId="4318A2DC"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 xml:space="preserve">Let </w:t>
      </w:r>
      <w:r w:rsidRPr="00A50C21">
        <w:rPr>
          <w:rFonts w:eastAsia="Times New Roman"/>
          <w:i/>
          <w:color w:val="231F20"/>
          <w:sz w:val="20"/>
          <w:szCs w:val="20"/>
        </w:rPr>
        <w:t xml:space="preserve">x </w:t>
      </w:r>
      <w:r w:rsidRPr="00A50C21">
        <w:rPr>
          <w:rFonts w:eastAsia="Times New Roman"/>
          <w:color w:val="231F20"/>
          <w:sz w:val="20"/>
          <w:szCs w:val="20"/>
        </w:rPr>
        <w:t xml:space="preserve">indicate the number of pairs of shoes produced. Develop a mathematical model for the total cost of producing </w:t>
      </w:r>
      <w:r w:rsidRPr="00A50C21">
        <w:rPr>
          <w:rFonts w:eastAsia="Times New Roman"/>
          <w:i/>
          <w:color w:val="231F20"/>
          <w:sz w:val="20"/>
          <w:szCs w:val="20"/>
        </w:rPr>
        <w:t xml:space="preserve">x </w:t>
      </w:r>
      <w:r w:rsidRPr="00A50C21">
        <w:rPr>
          <w:rFonts w:eastAsia="Times New Roman"/>
          <w:color w:val="231F20"/>
          <w:sz w:val="20"/>
          <w:szCs w:val="20"/>
        </w:rPr>
        <w:t>pairs of shoes.</w:t>
      </w:r>
    </w:p>
    <w:p w14:paraId="633C46AC" w14:textId="4B95913B"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lastRenderedPageBreak/>
        <w:t>b.</w:t>
      </w:r>
      <w:r w:rsidR="00AA00C5" w:rsidRPr="00A50C21">
        <w:rPr>
          <w:rFonts w:eastAsia="Times New Roman"/>
          <w:color w:val="231F20"/>
          <w:sz w:val="20"/>
          <w:szCs w:val="20"/>
        </w:rPr>
        <w:tab/>
      </w:r>
      <w:r w:rsidRPr="00A50C21">
        <w:rPr>
          <w:rFonts w:eastAsia="Times New Roman"/>
          <w:color w:val="231F20"/>
          <w:sz w:val="20"/>
          <w:szCs w:val="20"/>
        </w:rPr>
        <w:t xml:space="preserve">Let </w:t>
      </w:r>
      <w:r w:rsidRPr="00A50C21">
        <w:rPr>
          <w:rFonts w:eastAsia="Times New Roman"/>
          <w:i/>
          <w:color w:val="231F20"/>
          <w:sz w:val="20"/>
          <w:szCs w:val="20"/>
        </w:rPr>
        <w:t xml:space="preserve">P </w:t>
      </w:r>
      <w:r w:rsidRPr="00A50C21">
        <w:rPr>
          <w:rFonts w:eastAsia="Times New Roman"/>
          <w:color w:val="231F20"/>
          <w:sz w:val="20"/>
          <w:szCs w:val="20"/>
        </w:rPr>
        <w:t xml:space="preserve">indicate the total profit. Develop a mathematical model for the total profit realized from an order for </w:t>
      </w:r>
      <w:r w:rsidRPr="00A50C21">
        <w:rPr>
          <w:rFonts w:eastAsia="Times New Roman"/>
          <w:i/>
          <w:color w:val="231F20"/>
          <w:sz w:val="20"/>
          <w:szCs w:val="20"/>
        </w:rPr>
        <w:t xml:space="preserve">x </w:t>
      </w:r>
      <w:r w:rsidRPr="00A50C21">
        <w:rPr>
          <w:rFonts w:eastAsia="Times New Roman"/>
          <w:color w:val="231F20"/>
          <w:sz w:val="20"/>
          <w:szCs w:val="20"/>
        </w:rPr>
        <w:t>pairs of shoes.</w:t>
      </w:r>
    </w:p>
    <w:p w14:paraId="1A702BC6" w14:textId="07A4B7A7" w:rsidR="00727C99" w:rsidRPr="00A50C21" w:rsidRDefault="00727C99" w:rsidP="003E01D3">
      <w:pPr>
        <w:ind w:left="720" w:hanging="360"/>
        <w:rPr>
          <w:rFonts w:eastAsia="Times New Roman"/>
          <w:color w:val="231F20"/>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How large must the shoe order be before O’Neill will break even?</w:t>
      </w:r>
    </w:p>
    <w:p w14:paraId="7ED39A1F" w14:textId="77777777" w:rsidR="00376C52" w:rsidRPr="00A50C21" w:rsidRDefault="00376C52" w:rsidP="00376C52">
      <w:pPr>
        <w:pStyle w:val="Solution"/>
        <w:ind w:left="360"/>
        <w:rPr>
          <w:szCs w:val="20"/>
        </w:rPr>
      </w:pPr>
      <w:r w:rsidRPr="00A50C21">
        <w:rPr>
          <w:szCs w:val="20"/>
        </w:rPr>
        <w:t>Solutions:</w:t>
      </w:r>
    </w:p>
    <w:p w14:paraId="57A30B1D" w14:textId="77777777" w:rsidR="00D63748" w:rsidRPr="00A50C21" w:rsidRDefault="00D63748" w:rsidP="003E01D3">
      <w:pPr>
        <w:spacing w:after="120"/>
        <w:ind w:left="720" w:right="-547" w:hanging="360"/>
        <w:rPr>
          <w:color w:val="000000"/>
          <w:sz w:val="20"/>
          <w:szCs w:val="20"/>
        </w:rPr>
      </w:pPr>
      <w:r w:rsidRPr="00A50C21">
        <w:rPr>
          <w:color w:val="000000"/>
          <w:sz w:val="20"/>
          <w:szCs w:val="20"/>
        </w:rPr>
        <w:t>a.</w:t>
      </w:r>
      <w:r w:rsidRPr="00A50C21">
        <w:rPr>
          <w:color w:val="000000"/>
          <w:sz w:val="20"/>
          <w:szCs w:val="20"/>
        </w:rPr>
        <w:tab/>
      </w:r>
      <w:r w:rsidRPr="00A50C21">
        <w:rPr>
          <w:i/>
          <w:color w:val="000000"/>
          <w:sz w:val="20"/>
          <w:szCs w:val="20"/>
        </w:rPr>
        <w:t>TC</w:t>
      </w:r>
      <w:r w:rsidRPr="00A50C21">
        <w:rPr>
          <w:color w:val="000000"/>
          <w:sz w:val="20"/>
          <w:szCs w:val="20"/>
        </w:rPr>
        <w:t xml:space="preserve"> = 2000 + 60</w:t>
      </w:r>
      <w:r w:rsidRPr="00A50C21">
        <w:rPr>
          <w:i/>
          <w:color w:val="000000"/>
          <w:sz w:val="20"/>
          <w:szCs w:val="20"/>
        </w:rPr>
        <w:t>x</w:t>
      </w:r>
    </w:p>
    <w:p w14:paraId="62A3ADA1" w14:textId="2593CB7A" w:rsidR="00D63748" w:rsidRPr="00A50C21" w:rsidRDefault="00D63748" w:rsidP="003E01D3">
      <w:pPr>
        <w:spacing w:after="120"/>
        <w:ind w:left="720" w:right="-547" w:hanging="360"/>
        <w:rPr>
          <w:color w:val="000000"/>
          <w:sz w:val="20"/>
          <w:szCs w:val="20"/>
        </w:rPr>
      </w:pPr>
      <w:r w:rsidRPr="00A50C21">
        <w:rPr>
          <w:color w:val="000000"/>
          <w:sz w:val="20"/>
          <w:szCs w:val="20"/>
        </w:rPr>
        <w:t>b.</w:t>
      </w:r>
      <w:r w:rsidRPr="00A50C21">
        <w:rPr>
          <w:color w:val="000000"/>
          <w:sz w:val="20"/>
          <w:szCs w:val="20"/>
        </w:rPr>
        <w:tab/>
      </w:r>
      <w:r w:rsidRPr="00A50C21">
        <w:rPr>
          <w:i/>
          <w:color w:val="000000"/>
          <w:sz w:val="20"/>
          <w:szCs w:val="20"/>
        </w:rPr>
        <w:t>P</w:t>
      </w:r>
      <w:r w:rsidRPr="00A50C21">
        <w:rPr>
          <w:color w:val="000000"/>
          <w:sz w:val="20"/>
          <w:szCs w:val="20"/>
        </w:rPr>
        <w:t xml:space="preserve"> = 80</w:t>
      </w:r>
      <w:r w:rsidRPr="00A50C21">
        <w:rPr>
          <w:i/>
          <w:color w:val="000000"/>
          <w:sz w:val="20"/>
          <w:szCs w:val="20"/>
        </w:rPr>
        <w:t>x</w:t>
      </w:r>
      <w:r w:rsidRPr="00A50C21">
        <w:rPr>
          <w:color w:val="000000"/>
          <w:sz w:val="20"/>
          <w:szCs w:val="20"/>
        </w:rPr>
        <w:t xml:space="preserve"> − (2000 + 60</w:t>
      </w:r>
      <w:r w:rsidRPr="00A50C21">
        <w:rPr>
          <w:i/>
          <w:color w:val="000000"/>
          <w:sz w:val="20"/>
          <w:szCs w:val="20"/>
        </w:rPr>
        <w:t>x</w:t>
      </w:r>
      <w:r w:rsidRPr="00A50C21">
        <w:rPr>
          <w:color w:val="000000"/>
          <w:sz w:val="20"/>
          <w:szCs w:val="20"/>
        </w:rPr>
        <w:t>) = 20</w:t>
      </w:r>
      <w:r w:rsidRPr="00A50C21">
        <w:rPr>
          <w:i/>
          <w:color w:val="000000"/>
          <w:sz w:val="20"/>
          <w:szCs w:val="20"/>
        </w:rPr>
        <w:t>x</w:t>
      </w:r>
      <w:r w:rsidRPr="00A50C21">
        <w:rPr>
          <w:color w:val="000000"/>
          <w:sz w:val="20"/>
          <w:szCs w:val="20"/>
        </w:rPr>
        <w:t xml:space="preserve"> − 2000</w:t>
      </w:r>
    </w:p>
    <w:p w14:paraId="536F71B3" w14:textId="31F1D2D9" w:rsidR="00D63748" w:rsidRPr="00A50C21" w:rsidRDefault="00D63748" w:rsidP="00D63748">
      <w:pPr>
        <w:spacing w:after="0"/>
        <w:ind w:left="720" w:right="-547" w:hanging="360"/>
        <w:rPr>
          <w:color w:val="000000"/>
          <w:sz w:val="20"/>
          <w:szCs w:val="20"/>
        </w:rPr>
      </w:pPr>
      <w:r w:rsidRPr="00A50C21">
        <w:rPr>
          <w:color w:val="000000"/>
          <w:sz w:val="20"/>
          <w:szCs w:val="20"/>
        </w:rPr>
        <w:t>c.</w:t>
      </w:r>
      <w:r w:rsidRPr="00A50C21">
        <w:rPr>
          <w:color w:val="000000"/>
          <w:sz w:val="20"/>
          <w:szCs w:val="20"/>
        </w:rPr>
        <w:tab/>
        <w:t xml:space="preserve">Breakeven point is the value of </w:t>
      </w:r>
      <w:r w:rsidRPr="00A50C21">
        <w:rPr>
          <w:i/>
          <w:color w:val="000000"/>
          <w:sz w:val="20"/>
          <w:szCs w:val="20"/>
        </w:rPr>
        <w:t>x</w:t>
      </w:r>
      <w:r w:rsidRPr="00A50C21">
        <w:rPr>
          <w:color w:val="000000"/>
          <w:sz w:val="20"/>
          <w:szCs w:val="20"/>
        </w:rPr>
        <w:t xml:space="preserve"> when </w:t>
      </w:r>
      <w:r w:rsidRPr="00A50C21">
        <w:rPr>
          <w:i/>
          <w:color w:val="000000"/>
          <w:sz w:val="20"/>
          <w:szCs w:val="20"/>
        </w:rPr>
        <w:t>P</w:t>
      </w:r>
      <w:r w:rsidRPr="00A50C21">
        <w:rPr>
          <w:color w:val="000000"/>
          <w:sz w:val="20"/>
          <w:szCs w:val="20"/>
        </w:rPr>
        <w:t xml:space="preserve"> = 0.</w:t>
      </w:r>
    </w:p>
    <w:p w14:paraId="7569CCE5" w14:textId="2532AC45" w:rsidR="00D63748" w:rsidRPr="00A50C21" w:rsidRDefault="00D63748" w:rsidP="00D63748">
      <w:pPr>
        <w:spacing w:after="0"/>
        <w:ind w:left="720" w:right="-547" w:hanging="360"/>
        <w:rPr>
          <w:color w:val="000000"/>
          <w:sz w:val="20"/>
          <w:szCs w:val="20"/>
        </w:rPr>
      </w:pPr>
      <w:r w:rsidRPr="00A50C21">
        <w:rPr>
          <w:color w:val="000000"/>
          <w:sz w:val="20"/>
          <w:szCs w:val="20"/>
        </w:rPr>
        <w:tab/>
        <w:t>Thus, 20</w:t>
      </w:r>
      <w:r w:rsidRPr="00A50C21">
        <w:rPr>
          <w:i/>
          <w:color w:val="000000"/>
          <w:sz w:val="20"/>
          <w:szCs w:val="20"/>
        </w:rPr>
        <w:t>x</w:t>
      </w:r>
      <w:r w:rsidRPr="00A50C21">
        <w:rPr>
          <w:color w:val="000000"/>
          <w:sz w:val="20"/>
          <w:szCs w:val="20"/>
        </w:rPr>
        <w:t xml:space="preserve"> − 2000 = 0</w:t>
      </w:r>
    </w:p>
    <w:p w14:paraId="76E66A78" w14:textId="42FEF5C6" w:rsidR="00D63748" w:rsidRPr="00A50C21" w:rsidRDefault="00D63748" w:rsidP="00E72118">
      <w:pPr>
        <w:tabs>
          <w:tab w:val="left" w:pos="2340"/>
        </w:tabs>
        <w:spacing w:after="0"/>
        <w:ind w:left="1944" w:right="-547"/>
        <w:rPr>
          <w:color w:val="000000"/>
          <w:sz w:val="20"/>
          <w:szCs w:val="20"/>
        </w:rPr>
      </w:pPr>
      <w:r w:rsidRPr="00A50C21">
        <w:rPr>
          <w:color w:val="000000"/>
          <w:sz w:val="20"/>
          <w:szCs w:val="20"/>
        </w:rPr>
        <w:t>20</w:t>
      </w:r>
      <w:r w:rsidRPr="00A50C21">
        <w:rPr>
          <w:i/>
          <w:color w:val="000000"/>
          <w:sz w:val="20"/>
          <w:szCs w:val="20"/>
        </w:rPr>
        <w:t>x</w:t>
      </w:r>
      <w:r w:rsidR="00E72118" w:rsidRPr="00A50C21">
        <w:rPr>
          <w:color w:val="000000"/>
          <w:sz w:val="20"/>
          <w:szCs w:val="20"/>
        </w:rPr>
        <w:t xml:space="preserve"> </w:t>
      </w:r>
      <w:r w:rsidRPr="00A50C21">
        <w:rPr>
          <w:color w:val="000000"/>
          <w:sz w:val="20"/>
          <w:szCs w:val="20"/>
        </w:rPr>
        <w:t>= 2000</w:t>
      </w:r>
    </w:p>
    <w:p w14:paraId="008F7269" w14:textId="6A94F7C9" w:rsidR="00D63748" w:rsidRPr="00A50C21" w:rsidRDefault="00D63748" w:rsidP="000822C9">
      <w:pPr>
        <w:tabs>
          <w:tab w:val="left" w:pos="2340"/>
        </w:tabs>
        <w:spacing w:after="120"/>
        <w:ind w:left="2131" w:right="-547"/>
        <w:rPr>
          <w:color w:val="000000"/>
          <w:sz w:val="20"/>
          <w:szCs w:val="20"/>
        </w:rPr>
      </w:pPr>
      <w:r w:rsidRPr="00A50C21">
        <w:rPr>
          <w:i/>
          <w:color w:val="000000"/>
          <w:sz w:val="20"/>
          <w:szCs w:val="20"/>
        </w:rPr>
        <w:t>x</w:t>
      </w:r>
      <w:r w:rsidRPr="00A50C21">
        <w:rPr>
          <w:color w:val="000000"/>
          <w:sz w:val="20"/>
          <w:szCs w:val="20"/>
        </w:rPr>
        <w:t xml:space="preserve"> </w:t>
      </w:r>
      <w:r w:rsidR="00E72118" w:rsidRPr="00A50C21">
        <w:rPr>
          <w:color w:val="000000"/>
          <w:sz w:val="20"/>
          <w:szCs w:val="20"/>
        </w:rPr>
        <w:t xml:space="preserve"> </w:t>
      </w:r>
      <w:r w:rsidRPr="00A50C21">
        <w:rPr>
          <w:color w:val="000000"/>
          <w:sz w:val="20"/>
          <w:szCs w:val="20"/>
        </w:rPr>
        <w:t>= 100</w:t>
      </w:r>
    </w:p>
    <w:p w14:paraId="6B68A212" w14:textId="0265B2DA" w:rsidR="00727C99" w:rsidRPr="00A50C21" w:rsidRDefault="00727C99" w:rsidP="00751805">
      <w:pPr>
        <w:spacing w:after="0"/>
        <w:ind w:left="360" w:hanging="360"/>
        <w:rPr>
          <w:rFonts w:eastAsia="Arial"/>
          <w:sz w:val="20"/>
          <w:szCs w:val="20"/>
        </w:rPr>
      </w:pPr>
      <w:r w:rsidRPr="00A50C21">
        <w:rPr>
          <w:rFonts w:eastAsia="Times New Roman"/>
          <w:color w:val="231F20"/>
          <w:sz w:val="20"/>
          <w:szCs w:val="20"/>
        </w:rPr>
        <w:t>13.</w:t>
      </w:r>
      <w:r w:rsidR="00AA00C5" w:rsidRPr="00A50C21">
        <w:rPr>
          <w:rFonts w:eastAsia="Times New Roman"/>
          <w:color w:val="231F20"/>
          <w:sz w:val="20"/>
          <w:szCs w:val="20"/>
        </w:rPr>
        <w:tab/>
      </w:r>
      <w:r w:rsidRPr="00A50C21">
        <w:rPr>
          <w:rFonts w:eastAsia="Times New Roman"/>
          <w:b/>
          <w:bCs/>
          <w:color w:val="231F20"/>
          <w:sz w:val="20"/>
          <w:szCs w:val="20"/>
        </w:rPr>
        <w:t xml:space="preserve">Breakeven Point for a Training Seminar. </w:t>
      </w:r>
      <w:r w:rsidRPr="00A50C21">
        <w:rPr>
          <w:rFonts w:eastAsia="Times New Roman"/>
          <w:color w:val="231F20"/>
          <w:sz w:val="20"/>
          <w:szCs w:val="20"/>
        </w:rPr>
        <w:t>Micromedia of</w:t>
      </w:r>
      <w:r w:rsidR="00E72118" w:rsidRPr="00A50C21">
        <w:rPr>
          <w:rFonts w:eastAsia="Times New Roman"/>
          <w:color w:val="231F20"/>
          <w:sz w:val="20"/>
          <w:szCs w:val="20"/>
        </w:rPr>
        <w:t>fers computer training sem</w:t>
      </w:r>
      <w:r w:rsidRPr="00A50C21">
        <w:rPr>
          <w:rFonts w:eastAsia="Times New Roman"/>
          <w:color w:val="231F20"/>
          <w:sz w:val="20"/>
          <w:szCs w:val="20"/>
        </w:rPr>
        <w:t xml:space="preserve">inars on a variety of topics. In the seminars each student works at a personal computer, practicing the particular activity that the instructor is presenting. Micromedia is currently planning a two-day seminar on the use of Microsoft Excel in statistical analysis. The projected fee for the seminar is $600 per student. The cost for the conference room, instructor compensation, lab assistants, and promotion is $9600. Micromedia rents computers for its seminars at a cost of $120 per computer per day. </w:t>
      </w:r>
      <w:r w:rsidRPr="00A50C21">
        <w:rPr>
          <w:rFonts w:eastAsia="Arial"/>
          <w:b/>
          <w:bCs/>
          <w:color w:val="D85629"/>
          <w:sz w:val="20"/>
          <w:szCs w:val="20"/>
        </w:rPr>
        <w:t>LO 4</w:t>
      </w:r>
    </w:p>
    <w:p w14:paraId="281E7AE9" w14:textId="4C086559"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 xml:space="preserve">Develop a model for the total cost to put on the seminar. Let </w:t>
      </w:r>
      <w:r w:rsidRPr="00A50C21">
        <w:rPr>
          <w:rFonts w:eastAsia="Times New Roman"/>
          <w:i/>
          <w:color w:val="231F20"/>
          <w:sz w:val="20"/>
          <w:szCs w:val="20"/>
        </w:rPr>
        <w:t xml:space="preserve">x </w:t>
      </w:r>
      <w:r w:rsidRPr="00A50C21">
        <w:rPr>
          <w:rFonts w:eastAsia="Times New Roman"/>
          <w:color w:val="231F20"/>
          <w:sz w:val="20"/>
          <w:szCs w:val="20"/>
        </w:rPr>
        <w:t>represent the number of students who enroll in the seminar.</w:t>
      </w:r>
    </w:p>
    <w:p w14:paraId="345E058D" w14:textId="2727795A"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 xml:space="preserve">Develop a model for the total profit if </w:t>
      </w:r>
      <w:r w:rsidRPr="00A50C21">
        <w:rPr>
          <w:rFonts w:eastAsia="Times New Roman"/>
          <w:i/>
          <w:color w:val="231F20"/>
          <w:sz w:val="20"/>
          <w:szCs w:val="20"/>
        </w:rPr>
        <w:t xml:space="preserve">x </w:t>
      </w:r>
      <w:r w:rsidRPr="00A50C21">
        <w:rPr>
          <w:rFonts w:eastAsia="Times New Roman"/>
          <w:color w:val="231F20"/>
          <w:sz w:val="20"/>
          <w:szCs w:val="20"/>
        </w:rPr>
        <w:t>students enroll in the seminar.</w:t>
      </w:r>
    </w:p>
    <w:p w14:paraId="1607C1F3" w14:textId="13003519"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Micromedia has forecasted an enrollment of 30 students for the seminar. How much profit will be earned if their forecast is accurate?</w:t>
      </w:r>
    </w:p>
    <w:p w14:paraId="42A844F2" w14:textId="7AF05C44" w:rsidR="00727C99" w:rsidRPr="00A50C21" w:rsidRDefault="00727C99" w:rsidP="00751805">
      <w:pPr>
        <w:ind w:left="720" w:hanging="360"/>
        <w:rPr>
          <w:rFonts w:eastAsia="Times New Roman"/>
          <w:color w:val="231F20"/>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Compute the breakeven point.</w:t>
      </w:r>
    </w:p>
    <w:p w14:paraId="7B67EF0B" w14:textId="77777777" w:rsidR="00376C52" w:rsidRPr="00A50C21" w:rsidRDefault="00376C52" w:rsidP="00376C52">
      <w:pPr>
        <w:pStyle w:val="Solution"/>
        <w:ind w:left="360"/>
        <w:rPr>
          <w:szCs w:val="20"/>
        </w:rPr>
      </w:pPr>
      <w:r w:rsidRPr="00A50C21">
        <w:rPr>
          <w:szCs w:val="20"/>
        </w:rPr>
        <w:t>Solutions:</w:t>
      </w:r>
    </w:p>
    <w:p w14:paraId="5BDEE9DA" w14:textId="77777777" w:rsidR="00B4083D" w:rsidRPr="00A50C21" w:rsidRDefault="00B4083D" w:rsidP="00751805">
      <w:pPr>
        <w:spacing w:after="120"/>
        <w:ind w:left="720" w:right="-547" w:hanging="360"/>
        <w:rPr>
          <w:color w:val="000000"/>
          <w:sz w:val="20"/>
          <w:szCs w:val="20"/>
        </w:rPr>
      </w:pPr>
      <w:r w:rsidRPr="00A50C21">
        <w:rPr>
          <w:color w:val="000000"/>
          <w:sz w:val="20"/>
          <w:szCs w:val="20"/>
        </w:rPr>
        <w:t>a.</w:t>
      </w:r>
      <w:r w:rsidRPr="00A50C21">
        <w:rPr>
          <w:color w:val="000000"/>
          <w:sz w:val="20"/>
          <w:szCs w:val="20"/>
        </w:rPr>
        <w:tab/>
        <w:t xml:space="preserve">Total cost = 9600 + (2 </w:t>
      </w:r>
      <w:r w:rsidRPr="00A50C21">
        <w:rPr>
          <w:sz w:val="20"/>
          <w:szCs w:val="20"/>
        </w:rPr>
        <w:sym w:font="Symbol" w:char="F0B4"/>
      </w:r>
      <w:r w:rsidRPr="00A50C21">
        <w:rPr>
          <w:color w:val="000000"/>
          <w:sz w:val="20"/>
          <w:szCs w:val="20"/>
        </w:rPr>
        <w:t>120)</w:t>
      </w:r>
      <w:r w:rsidRPr="00A50C21">
        <w:rPr>
          <w:i/>
          <w:color w:val="000000"/>
          <w:sz w:val="20"/>
          <w:szCs w:val="20"/>
        </w:rPr>
        <w:t>x</w:t>
      </w:r>
      <w:r w:rsidRPr="00A50C21">
        <w:rPr>
          <w:color w:val="000000"/>
          <w:sz w:val="20"/>
          <w:szCs w:val="20"/>
        </w:rPr>
        <w:t xml:space="preserve"> = 9600 + 240</w:t>
      </w:r>
      <w:r w:rsidRPr="00A50C21">
        <w:rPr>
          <w:i/>
          <w:color w:val="000000"/>
          <w:sz w:val="20"/>
          <w:szCs w:val="20"/>
        </w:rPr>
        <w:t>x</w:t>
      </w:r>
    </w:p>
    <w:p w14:paraId="48CF5C63" w14:textId="79B34D59" w:rsidR="00B4083D" w:rsidRPr="00A50C21" w:rsidRDefault="00B4083D" w:rsidP="00B4083D">
      <w:pPr>
        <w:spacing w:after="0"/>
        <w:ind w:left="720" w:right="-547" w:hanging="360"/>
        <w:rPr>
          <w:color w:val="000000"/>
          <w:sz w:val="20"/>
          <w:szCs w:val="20"/>
        </w:rPr>
      </w:pPr>
      <w:r w:rsidRPr="00A50C21">
        <w:rPr>
          <w:color w:val="000000"/>
          <w:sz w:val="20"/>
          <w:szCs w:val="20"/>
        </w:rPr>
        <w:t>b.</w:t>
      </w:r>
      <w:r w:rsidRPr="00A50C21">
        <w:rPr>
          <w:color w:val="000000"/>
          <w:sz w:val="20"/>
          <w:szCs w:val="20"/>
        </w:rPr>
        <w:tab/>
        <w:t>Total profit</w:t>
      </w:r>
      <w:r w:rsidR="00E72118" w:rsidRPr="00A50C21">
        <w:rPr>
          <w:color w:val="000000"/>
          <w:sz w:val="20"/>
          <w:szCs w:val="20"/>
        </w:rPr>
        <w:t xml:space="preserve"> </w:t>
      </w:r>
      <w:r w:rsidRPr="00A50C21">
        <w:rPr>
          <w:color w:val="000000"/>
          <w:sz w:val="20"/>
          <w:szCs w:val="20"/>
        </w:rPr>
        <w:t>= total revenue − total cost</w:t>
      </w:r>
    </w:p>
    <w:p w14:paraId="561824F2" w14:textId="5AB2C175" w:rsidR="00B4083D" w:rsidRPr="00A50C21" w:rsidRDefault="00B4083D" w:rsidP="00E72118">
      <w:pPr>
        <w:spacing w:after="0"/>
        <w:ind w:left="1800" w:right="-547"/>
        <w:rPr>
          <w:color w:val="000000"/>
          <w:sz w:val="20"/>
          <w:szCs w:val="20"/>
        </w:rPr>
      </w:pPr>
      <w:r w:rsidRPr="00A50C21">
        <w:rPr>
          <w:color w:val="000000"/>
          <w:sz w:val="20"/>
          <w:szCs w:val="20"/>
        </w:rPr>
        <w:t>= 600</w:t>
      </w:r>
      <w:r w:rsidRPr="00A50C21">
        <w:rPr>
          <w:i/>
          <w:color w:val="000000"/>
          <w:sz w:val="20"/>
          <w:szCs w:val="20"/>
        </w:rPr>
        <w:t>x</w:t>
      </w:r>
      <w:r w:rsidRPr="00A50C21">
        <w:rPr>
          <w:color w:val="000000"/>
          <w:sz w:val="20"/>
          <w:szCs w:val="20"/>
        </w:rPr>
        <w:t xml:space="preserve"> − (9600 + 240</w:t>
      </w:r>
      <w:r w:rsidRPr="00A50C21">
        <w:rPr>
          <w:i/>
          <w:color w:val="000000"/>
          <w:sz w:val="20"/>
          <w:szCs w:val="20"/>
        </w:rPr>
        <w:t>x</w:t>
      </w:r>
      <w:r w:rsidRPr="00A50C21">
        <w:rPr>
          <w:color w:val="000000"/>
          <w:sz w:val="20"/>
          <w:szCs w:val="20"/>
        </w:rPr>
        <w:t>)</w:t>
      </w:r>
    </w:p>
    <w:p w14:paraId="774E2FBA" w14:textId="6FE6E097" w:rsidR="00B4083D" w:rsidRPr="00A50C21" w:rsidRDefault="00B4083D" w:rsidP="00E72118">
      <w:pPr>
        <w:spacing w:after="120"/>
        <w:ind w:left="1800" w:right="-547"/>
        <w:rPr>
          <w:color w:val="000000"/>
          <w:sz w:val="20"/>
          <w:szCs w:val="20"/>
        </w:rPr>
      </w:pPr>
      <w:r w:rsidRPr="00A50C21">
        <w:rPr>
          <w:color w:val="000000"/>
          <w:sz w:val="20"/>
          <w:szCs w:val="20"/>
        </w:rPr>
        <w:t>= 360</w:t>
      </w:r>
      <w:r w:rsidRPr="00A50C21">
        <w:rPr>
          <w:i/>
          <w:color w:val="000000"/>
          <w:sz w:val="20"/>
          <w:szCs w:val="20"/>
        </w:rPr>
        <w:t>x</w:t>
      </w:r>
      <w:r w:rsidRPr="00A50C21">
        <w:rPr>
          <w:color w:val="000000"/>
          <w:sz w:val="20"/>
          <w:szCs w:val="20"/>
        </w:rPr>
        <w:t xml:space="preserve"> − 9600</w:t>
      </w:r>
    </w:p>
    <w:p w14:paraId="7F86EF6F" w14:textId="3BC664CE" w:rsidR="00B4083D" w:rsidRPr="00A50C21" w:rsidRDefault="00E72118" w:rsidP="00751805">
      <w:pPr>
        <w:spacing w:after="120"/>
        <w:ind w:left="720" w:right="-547" w:hanging="360"/>
        <w:rPr>
          <w:color w:val="000000"/>
          <w:sz w:val="20"/>
          <w:szCs w:val="20"/>
        </w:rPr>
      </w:pPr>
      <w:r w:rsidRPr="00A50C21">
        <w:rPr>
          <w:color w:val="000000"/>
          <w:sz w:val="20"/>
          <w:szCs w:val="20"/>
        </w:rPr>
        <w:t>c.</w:t>
      </w:r>
      <w:r w:rsidRPr="00A50C21">
        <w:rPr>
          <w:color w:val="000000"/>
          <w:sz w:val="20"/>
          <w:szCs w:val="20"/>
        </w:rPr>
        <w:tab/>
        <w:t xml:space="preserve">Total profit </w:t>
      </w:r>
      <w:r w:rsidR="00B4083D" w:rsidRPr="00A50C21">
        <w:rPr>
          <w:color w:val="000000"/>
          <w:sz w:val="20"/>
          <w:szCs w:val="20"/>
        </w:rPr>
        <w:t>= 360(30) − 9600 = 1200</w:t>
      </w:r>
    </w:p>
    <w:p w14:paraId="691F4731" w14:textId="59C201E1" w:rsidR="00B4083D" w:rsidRPr="00A50C21" w:rsidRDefault="00B4083D" w:rsidP="00B4083D">
      <w:pPr>
        <w:spacing w:after="0"/>
        <w:ind w:left="720" w:right="-547" w:hanging="360"/>
        <w:rPr>
          <w:color w:val="000000"/>
          <w:sz w:val="20"/>
          <w:szCs w:val="20"/>
        </w:rPr>
      </w:pPr>
      <w:r w:rsidRPr="00A50C21">
        <w:rPr>
          <w:color w:val="000000"/>
          <w:sz w:val="20"/>
          <w:szCs w:val="20"/>
        </w:rPr>
        <w:t>d.</w:t>
      </w:r>
      <w:r w:rsidRPr="00A50C21">
        <w:rPr>
          <w:color w:val="000000"/>
          <w:sz w:val="20"/>
          <w:szCs w:val="20"/>
        </w:rPr>
        <w:tab/>
        <w:t>360</w:t>
      </w:r>
      <w:r w:rsidRPr="00A50C21">
        <w:rPr>
          <w:i/>
          <w:color w:val="000000"/>
          <w:sz w:val="20"/>
          <w:szCs w:val="20"/>
        </w:rPr>
        <w:t>x</w:t>
      </w:r>
      <w:r w:rsidRPr="00A50C21">
        <w:rPr>
          <w:color w:val="000000"/>
          <w:sz w:val="20"/>
          <w:szCs w:val="20"/>
        </w:rPr>
        <w:t xml:space="preserve"> − 9600 = 0</w:t>
      </w:r>
    </w:p>
    <w:p w14:paraId="0B9B272B" w14:textId="58304F19" w:rsidR="00B4083D" w:rsidRPr="00A50C21" w:rsidRDefault="00B4083D" w:rsidP="00E72118">
      <w:pPr>
        <w:spacing w:after="120"/>
        <w:ind w:left="720" w:right="-547"/>
        <w:rPr>
          <w:color w:val="000000"/>
          <w:sz w:val="20"/>
          <w:szCs w:val="20"/>
        </w:rPr>
      </w:pPr>
      <w:r w:rsidRPr="00A50C21">
        <w:rPr>
          <w:i/>
          <w:color w:val="000000"/>
          <w:sz w:val="20"/>
          <w:szCs w:val="20"/>
        </w:rPr>
        <w:t>x</w:t>
      </w:r>
      <w:r w:rsidRPr="00A50C21">
        <w:rPr>
          <w:color w:val="000000"/>
          <w:sz w:val="20"/>
          <w:szCs w:val="20"/>
        </w:rPr>
        <w:t xml:space="preserve"> = 9600/360 = 26.67</w:t>
      </w:r>
    </w:p>
    <w:p w14:paraId="07E0BA9F" w14:textId="3F6BCB10" w:rsidR="00B4083D" w:rsidRPr="00A50C21" w:rsidRDefault="00B4083D" w:rsidP="00B4083D">
      <w:pPr>
        <w:ind w:left="720" w:right="-547" w:hanging="360"/>
        <w:rPr>
          <w:color w:val="000000"/>
          <w:sz w:val="20"/>
          <w:szCs w:val="20"/>
        </w:rPr>
      </w:pPr>
      <w:r w:rsidRPr="00A50C21">
        <w:rPr>
          <w:color w:val="000000"/>
          <w:sz w:val="20"/>
          <w:szCs w:val="20"/>
        </w:rPr>
        <w:tab/>
        <w:t>The breakeven point is between 26 and 27 students.</w:t>
      </w:r>
    </w:p>
    <w:p w14:paraId="0C923434" w14:textId="44125EB6" w:rsidR="00751805" w:rsidRPr="00A50C21" w:rsidRDefault="00727C99" w:rsidP="00E72118">
      <w:pPr>
        <w:spacing w:after="0"/>
        <w:ind w:left="360" w:hanging="360"/>
        <w:rPr>
          <w:rFonts w:eastAsia="Arial"/>
          <w:b/>
          <w:bCs/>
          <w:color w:val="D85629"/>
          <w:sz w:val="20"/>
          <w:szCs w:val="20"/>
        </w:rPr>
      </w:pPr>
      <w:r w:rsidRPr="00A50C21">
        <w:rPr>
          <w:rFonts w:eastAsia="Times New Roman"/>
          <w:color w:val="231F20"/>
          <w:sz w:val="20"/>
          <w:szCs w:val="20"/>
        </w:rPr>
        <w:t>14.</w:t>
      </w:r>
      <w:r w:rsidR="00AA00C5" w:rsidRPr="00A50C21">
        <w:rPr>
          <w:rFonts w:eastAsia="Times New Roman"/>
          <w:color w:val="231F20"/>
          <w:sz w:val="20"/>
          <w:szCs w:val="20"/>
        </w:rPr>
        <w:tab/>
      </w:r>
      <w:r w:rsidRPr="00A50C21">
        <w:rPr>
          <w:rFonts w:eastAsia="Times New Roman"/>
          <w:b/>
          <w:bCs/>
          <w:color w:val="231F20"/>
          <w:sz w:val="20"/>
          <w:szCs w:val="20"/>
        </w:rPr>
        <w:t xml:space="preserve">Breakeven Point for a Textbook. </w:t>
      </w:r>
      <w:r w:rsidRPr="00A50C21">
        <w:rPr>
          <w:rFonts w:eastAsia="Times New Roman"/>
          <w:color w:val="231F20"/>
          <w:sz w:val="20"/>
          <w:szCs w:val="20"/>
        </w:rPr>
        <w:t>Eastman Publishing Compan</w:t>
      </w:r>
      <w:r w:rsidR="00E72118" w:rsidRPr="00A50C21">
        <w:rPr>
          <w:rFonts w:eastAsia="Times New Roman"/>
          <w:color w:val="231F20"/>
          <w:sz w:val="20"/>
          <w:szCs w:val="20"/>
        </w:rPr>
        <w:t>y is considering pub</w:t>
      </w:r>
      <w:r w:rsidRPr="00A50C21">
        <w:rPr>
          <w:rFonts w:eastAsia="Times New Roman"/>
          <w:color w:val="231F20"/>
          <w:sz w:val="20"/>
          <w:szCs w:val="20"/>
        </w:rPr>
        <w:t>lishing a paperback textbook on spreadsheet applications for business. The fixed cost of manuscript preparation, textbook design, and production setup is estimated to be</w:t>
      </w:r>
      <w:r w:rsidR="00AA00C5" w:rsidRPr="00A50C21">
        <w:rPr>
          <w:rFonts w:eastAsia="Times New Roman"/>
          <w:color w:val="231F20"/>
          <w:sz w:val="20"/>
          <w:szCs w:val="20"/>
        </w:rPr>
        <w:t xml:space="preserve"> </w:t>
      </w:r>
      <w:r w:rsidRPr="00A50C21">
        <w:rPr>
          <w:rFonts w:eastAsia="Times New Roman"/>
          <w:color w:val="231F20"/>
          <w:sz w:val="20"/>
          <w:szCs w:val="20"/>
        </w:rPr>
        <w:t xml:space="preserve">$160,000. Variable production and material costs are estimated to be $6 per book. The publisher plans to sell the text to college and university bookstores for $46 each. </w:t>
      </w:r>
      <w:r w:rsidRPr="00A50C21">
        <w:rPr>
          <w:rFonts w:eastAsia="Arial"/>
          <w:b/>
          <w:bCs/>
          <w:color w:val="D85629"/>
          <w:sz w:val="20"/>
          <w:szCs w:val="20"/>
        </w:rPr>
        <w:t xml:space="preserve">LO 4 </w:t>
      </w:r>
    </w:p>
    <w:p w14:paraId="0FB26C8B" w14:textId="09FC8735"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751805" w:rsidRPr="00A50C21">
        <w:rPr>
          <w:rFonts w:eastAsia="Times New Roman"/>
          <w:color w:val="231F20"/>
          <w:sz w:val="20"/>
          <w:szCs w:val="20"/>
        </w:rPr>
        <w:tab/>
      </w:r>
      <w:r w:rsidRPr="00A50C21">
        <w:rPr>
          <w:rFonts w:eastAsia="Times New Roman"/>
          <w:color w:val="231F20"/>
          <w:sz w:val="20"/>
          <w:szCs w:val="20"/>
        </w:rPr>
        <w:t>What is the breakeven point?</w:t>
      </w:r>
    </w:p>
    <w:p w14:paraId="4AFAC4F2" w14:textId="12D9D776"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What profit or loss can be anticipated with a demand of 3800 copies?</w:t>
      </w:r>
    </w:p>
    <w:p w14:paraId="11625773" w14:textId="57583294"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lastRenderedPageBreak/>
        <w:t>c.</w:t>
      </w:r>
      <w:r w:rsidR="00AA00C5" w:rsidRPr="00A50C21">
        <w:rPr>
          <w:rFonts w:eastAsia="Times New Roman"/>
          <w:color w:val="231F20"/>
          <w:sz w:val="20"/>
          <w:szCs w:val="20"/>
        </w:rPr>
        <w:tab/>
      </w:r>
      <w:r w:rsidRPr="00A50C21">
        <w:rPr>
          <w:rFonts w:eastAsia="Times New Roman"/>
          <w:color w:val="231F20"/>
          <w:sz w:val="20"/>
          <w:szCs w:val="20"/>
        </w:rPr>
        <w:t>With a demand of 3800 copies, what is the minimum price per cop</w:t>
      </w:r>
      <w:r w:rsidR="00E72118" w:rsidRPr="00A50C21">
        <w:rPr>
          <w:rFonts w:eastAsia="Times New Roman"/>
          <w:color w:val="231F20"/>
          <w:sz w:val="20"/>
          <w:szCs w:val="20"/>
        </w:rPr>
        <w:t>y that the pub</w:t>
      </w:r>
      <w:r w:rsidRPr="00A50C21">
        <w:rPr>
          <w:rFonts w:eastAsia="Times New Roman"/>
          <w:color w:val="231F20"/>
          <w:sz w:val="20"/>
          <w:szCs w:val="20"/>
        </w:rPr>
        <w:t>lisher must charge to break even?</w:t>
      </w:r>
    </w:p>
    <w:p w14:paraId="04C1A0F6" w14:textId="27E5E66F" w:rsidR="00727C99" w:rsidRPr="00A50C21" w:rsidRDefault="00727C99" w:rsidP="00751805">
      <w:pPr>
        <w:ind w:left="720" w:hanging="360"/>
        <w:rPr>
          <w:rFonts w:eastAsia="Times New Roman"/>
          <w:color w:val="231F20"/>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If the publisher believes that the price per copy could be increased to $50.95 and not affect the anticipated demand of 3800 copies, what action would you recommend? What profit or loss can be anticipated?</w:t>
      </w:r>
    </w:p>
    <w:p w14:paraId="03095D69" w14:textId="77777777" w:rsidR="00376C52" w:rsidRPr="00A50C21" w:rsidRDefault="00376C52" w:rsidP="00376C52">
      <w:pPr>
        <w:pStyle w:val="Solution"/>
        <w:ind w:left="360"/>
        <w:rPr>
          <w:szCs w:val="20"/>
        </w:rPr>
      </w:pPr>
      <w:r w:rsidRPr="00A50C21">
        <w:rPr>
          <w:szCs w:val="20"/>
        </w:rPr>
        <w:t>Solutions:</w:t>
      </w:r>
    </w:p>
    <w:p w14:paraId="3ABE97F6" w14:textId="76AEA9A7" w:rsidR="00242920" w:rsidRPr="00A50C21" w:rsidRDefault="00242920" w:rsidP="00921923">
      <w:pPr>
        <w:spacing w:after="0"/>
        <w:ind w:left="720" w:right="-547" w:hanging="360"/>
        <w:rPr>
          <w:color w:val="000000"/>
          <w:sz w:val="20"/>
          <w:szCs w:val="20"/>
        </w:rPr>
      </w:pPr>
      <w:r w:rsidRPr="00A50C21">
        <w:rPr>
          <w:color w:val="000000"/>
          <w:sz w:val="20"/>
          <w:szCs w:val="20"/>
        </w:rPr>
        <w:t>a.</w:t>
      </w:r>
      <w:r w:rsidRPr="00A50C21">
        <w:rPr>
          <w:color w:val="000000"/>
          <w:sz w:val="20"/>
          <w:szCs w:val="20"/>
        </w:rPr>
        <w:tab/>
        <w:t>Profit</w:t>
      </w:r>
      <w:r w:rsidR="00F666B5" w:rsidRPr="00A50C21">
        <w:rPr>
          <w:color w:val="000000"/>
          <w:sz w:val="20"/>
          <w:szCs w:val="20"/>
        </w:rPr>
        <w:t xml:space="preserve"> </w:t>
      </w:r>
      <w:r w:rsidRPr="00A50C21">
        <w:rPr>
          <w:color w:val="000000"/>
          <w:sz w:val="20"/>
          <w:szCs w:val="20"/>
        </w:rPr>
        <w:t>= Revenue − Cost</w:t>
      </w:r>
    </w:p>
    <w:p w14:paraId="3CD886BE" w14:textId="10AA8670" w:rsidR="00242920" w:rsidRPr="00A50C21" w:rsidRDefault="00242920" w:rsidP="00F666B5">
      <w:pPr>
        <w:spacing w:after="0"/>
        <w:ind w:left="1296" w:right="-547"/>
        <w:rPr>
          <w:color w:val="000000"/>
          <w:sz w:val="20"/>
          <w:szCs w:val="20"/>
        </w:rPr>
      </w:pPr>
      <w:r w:rsidRPr="00A50C21">
        <w:rPr>
          <w:color w:val="000000"/>
          <w:sz w:val="20"/>
          <w:szCs w:val="20"/>
        </w:rPr>
        <w:t>= 46</w:t>
      </w:r>
      <w:r w:rsidRPr="00A50C21">
        <w:rPr>
          <w:i/>
          <w:color w:val="000000"/>
          <w:sz w:val="20"/>
          <w:szCs w:val="20"/>
        </w:rPr>
        <w:t>x</w:t>
      </w:r>
      <w:r w:rsidRPr="00A50C21">
        <w:rPr>
          <w:color w:val="000000"/>
          <w:sz w:val="20"/>
          <w:szCs w:val="20"/>
        </w:rPr>
        <w:t xml:space="preserve"> − (160,000 + 6</w:t>
      </w:r>
      <w:r w:rsidRPr="00A50C21">
        <w:rPr>
          <w:i/>
          <w:color w:val="000000"/>
          <w:sz w:val="20"/>
          <w:szCs w:val="20"/>
        </w:rPr>
        <w:t>x</w:t>
      </w:r>
      <w:r w:rsidRPr="00A50C21">
        <w:rPr>
          <w:color w:val="000000"/>
          <w:sz w:val="20"/>
          <w:szCs w:val="20"/>
        </w:rPr>
        <w:t>)</w:t>
      </w:r>
    </w:p>
    <w:p w14:paraId="59B600B6" w14:textId="5A48978C" w:rsidR="00242920" w:rsidRPr="00A50C21" w:rsidRDefault="00242920" w:rsidP="00F666B5">
      <w:pPr>
        <w:spacing w:after="0"/>
        <w:ind w:left="1296" w:right="-547"/>
        <w:rPr>
          <w:color w:val="000000"/>
          <w:sz w:val="20"/>
          <w:szCs w:val="20"/>
        </w:rPr>
      </w:pPr>
      <w:r w:rsidRPr="00A50C21">
        <w:rPr>
          <w:color w:val="000000"/>
          <w:sz w:val="20"/>
          <w:szCs w:val="20"/>
        </w:rPr>
        <w:t>= 40</w:t>
      </w:r>
      <w:r w:rsidRPr="00A50C21">
        <w:rPr>
          <w:i/>
          <w:color w:val="000000"/>
          <w:sz w:val="20"/>
          <w:szCs w:val="20"/>
        </w:rPr>
        <w:t>x</w:t>
      </w:r>
      <w:r w:rsidRPr="00A50C21">
        <w:rPr>
          <w:color w:val="000000"/>
          <w:sz w:val="20"/>
          <w:szCs w:val="20"/>
        </w:rPr>
        <w:t xml:space="preserve"> − 160,000</w:t>
      </w:r>
    </w:p>
    <w:p w14:paraId="3DB48F9D" w14:textId="18F1DE80" w:rsidR="00242920" w:rsidRPr="00A50C21" w:rsidRDefault="00F666B5" w:rsidP="00921923">
      <w:pPr>
        <w:spacing w:after="0"/>
        <w:ind w:left="720" w:right="-547" w:hanging="360"/>
        <w:rPr>
          <w:color w:val="000000"/>
          <w:sz w:val="20"/>
          <w:szCs w:val="20"/>
        </w:rPr>
      </w:pPr>
      <w:r w:rsidRPr="00A50C21">
        <w:rPr>
          <w:color w:val="000000"/>
          <w:sz w:val="20"/>
          <w:szCs w:val="20"/>
        </w:rPr>
        <w:tab/>
      </w:r>
      <w:r w:rsidR="00242920" w:rsidRPr="00A50C21">
        <w:rPr>
          <w:color w:val="000000"/>
          <w:sz w:val="20"/>
          <w:szCs w:val="20"/>
        </w:rPr>
        <w:t>40</w:t>
      </w:r>
      <w:r w:rsidR="00242920" w:rsidRPr="00A50C21">
        <w:rPr>
          <w:i/>
          <w:color w:val="000000"/>
          <w:sz w:val="20"/>
          <w:szCs w:val="20"/>
        </w:rPr>
        <w:t>x</w:t>
      </w:r>
      <w:r w:rsidR="00242920" w:rsidRPr="00A50C21">
        <w:rPr>
          <w:color w:val="000000"/>
          <w:sz w:val="20"/>
          <w:szCs w:val="20"/>
        </w:rPr>
        <w:t xml:space="preserve"> − 16</w:t>
      </w:r>
      <w:r w:rsidRPr="00A50C21">
        <w:rPr>
          <w:color w:val="000000"/>
          <w:sz w:val="20"/>
          <w:szCs w:val="20"/>
        </w:rPr>
        <w:t xml:space="preserve">0,000 </w:t>
      </w:r>
      <w:r w:rsidR="00242920" w:rsidRPr="00A50C21">
        <w:rPr>
          <w:color w:val="000000"/>
          <w:sz w:val="20"/>
          <w:szCs w:val="20"/>
        </w:rPr>
        <w:t>= 0</w:t>
      </w:r>
    </w:p>
    <w:p w14:paraId="52F64783" w14:textId="66D1D778" w:rsidR="00242920" w:rsidRPr="00A50C21" w:rsidRDefault="00242920" w:rsidP="00F666B5">
      <w:pPr>
        <w:spacing w:after="0"/>
        <w:ind w:left="1670" w:right="-547"/>
        <w:rPr>
          <w:color w:val="000000"/>
          <w:sz w:val="20"/>
          <w:szCs w:val="20"/>
        </w:rPr>
      </w:pPr>
      <w:r w:rsidRPr="00A50C21">
        <w:rPr>
          <w:color w:val="000000"/>
          <w:sz w:val="20"/>
          <w:szCs w:val="20"/>
        </w:rPr>
        <w:t>40</w:t>
      </w:r>
      <w:r w:rsidRPr="00A50C21">
        <w:rPr>
          <w:i/>
          <w:color w:val="000000"/>
          <w:sz w:val="20"/>
          <w:szCs w:val="20"/>
        </w:rPr>
        <w:t>x</w:t>
      </w:r>
      <w:r w:rsidRPr="00A50C21">
        <w:rPr>
          <w:color w:val="000000"/>
          <w:sz w:val="20"/>
          <w:szCs w:val="20"/>
        </w:rPr>
        <w:t xml:space="preserve"> = 160,000</w:t>
      </w:r>
    </w:p>
    <w:p w14:paraId="4D223F63" w14:textId="2DEAB6D7" w:rsidR="00242920" w:rsidRPr="00A50C21" w:rsidRDefault="00315BB3" w:rsidP="00684EF5">
      <w:pPr>
        <w:spacing w:after="120"/>
        <w:ind w:left="1670" w:right="-547"/>
        <w:rPr>
          <w:color w:val="000000"/>
          <w:sz w:val="20"/>
          <w:szCs w:val="20"/>
        </w:rPr>
      </w:pPr>
      <w:r w:rsidRPr="00A50C21">
        <w:rPr>
          <w:color w:val="000000"/>
          <w:sz w:val="20"/>
          <w:szCs w:val="20"/>
        </w:rPr>
        <w:t xml:space="preserve"> </w:t>
      </w:r>
      <w:r w:rsidR="00242920" w:rsidRPr="00A50C21">
        <w:rPr>
          <w:color w:val="000000"/>
          <w:sz w:val="20"/>
          <w:szCs w:val="20"/>
        </w:rPr>
        <w:t xml:space="preserve">   </w:t>
      </w:r>
      <w:r w:rsidR="00242920" w:rsidRPr="00A50C21">
        <w:rPr>
          <w:i/>
          <w:color w:val="000000"/>
          <w:sz w:val="20"/>
          <w:szCs w:val="20"/>
        </w:rPr>
        <w:t>x</w:t>
      </w:r>
      <w:r w:rsidR="00242920" w:rsidRPr="00A50C21">
        <w:rPr>
          <w:color w:val="000000"/>
          <w:sz w:val="20"/>
          <w:szCs w:val="20"/>
        </w:rPr>
        <w:t xml:space="preserve"> = 4000</w:t>
      </w:r>
    </w:p>
    <w:p w14:paraId="67F42D84" w14:textId="1987AD69" w:rsidR="00242920" w:rsidRPr="00A50C21" w:rsidRDefault="00242920" w:rsidP="00751805">
      <w:pPr>
        <w:spacing w:after="120"/>
        <w:ind w:left="720" w:right="-547" w:hanging="360"/>
        <w:rPr>
          <w:color w:val="000000"/>
          <w:sz w:val="20"/>
          <w:szCs w:val="20"/>
        </w:rPr>
      </w:pPr>
      <w:r w:rsidRPr="00A50C21">
        <w:rPr>
          <w:color w:val="000000"/>
          <w:sz w:val="20"/>
          <w:szCs w:val="20"/>
        </w:rPr>
        <w:tab/>
        <w:t>Breakeven point = 4000</w:t>
      </w:r>
    </w:p>
    <w:p w14:paraId="4956FBD1" w14:textId="0514518A" w:rsidR="00242920" w:rsidRPr="00A50C21" w:rsidRDefault="00242920" w:rsidP="00684EF5">
      <w:pPr>
        <w:spacing w:after="120"/>
        <w:ind w:left="720" w:right="-547" w:hanging="360"/>
        <w:rPr>
          <w:color w:val="000000"/>
          <w:sz w:val="20"/>
          <w:szCs w:val="20"/>
        </w:rPr>
      </w:pPr>
      <w:r w:rsidRPr="00A50C21">
        <w:rPr>
          <w:color w:val="000000"/>
          <w:sz w:val="20"/>
          <w:szCs w:val="20"/>
        </w:rPr>
        <w:t>b.</w:t>
      </w:r>
      <w:r w:rsidRPr="00A50C21">
        <w:rPr>
          <w:color w:val="000000"/>
          <w:sz w:val="20"/>
          <w:szCs w:val="20"/>
        </w:rPr>
        <w:tab/>
        <w:t>Profit = 40(3800) − 16,000 = −8000</w:t>
      </w:r>
    </w:p>
    <w:p w14:paraId="1AECBA79" w14:textId="7788DE0A" w:rsidR="00242920" w:rsidRPr="00A50C21" w:rsidRDefault="00242920" w:rsidP="00751805">
      <w:pPr>
        <w:spacing w:after="120"/>
        <w:ind w:left="720" w:right="-547" w:hanging="360"/>
        <w:rPr>
          <w:color w:val="000000"/>
          <w:sz w:val="20"/>
          <w:szCs w:val="20"/>
        </w:rPr>
      </w:pPr>
      <w:r w:rsidRPr="00A50C21">
        <w:rPr>
          <w:color w:val="000000"/>
          <w:sz w:val="20"/>
          <w:szCs w:val="20"/>
        </w:rPr>
        <w:tab/>
        <w:t>Thus, a loss of $8000 is anticipated.</w:t>
      </w:r>
    </w:p>
    <w:p w14:paraId="38277E9C" w14:textId="4F3FAE6B" w:rsidR="00242920" w:rsidRPr="00A50C21" w:rsidRDefault="00242920" w:rsidP="00921923">
      <w:pPr>
        <w:spacing w:after="0"/>
        <w:ind w:left="720" w:right="-547" w:hanging="360"/>
        <w:rPr>
          <w:color w:val="000000"/>
          <w:sz w:val="20"/>
          <w:szCs w:val="20"/>
        </w:rPr>
      </w:pPr>
      <w:r w:rsidRPr="00A50C21">
        <w:rPr>
          <w:color w:val="000000"/>
          <w:sz w:val="20"/>
          <w:szCs w:val="20"/>
        </w:rPr>
        <w:t>c.</w:t>
      </w:r>
      <w:r w:rsidRPr="00A50C21">
        <w:rPr>
          <w:color w:val="000000"/>
          <w:sz w:val="20"/>
          <w:szCs w:val="20"/>
        </w:rPr>
        <w:tab/>
        <w:t>Profit</w:t>
      </w:r>
      <w:r w:rsidR="00F666B5" w:rsidRPr="00A50C21">
        <w:rPr>
          <w:color w:val="000000"/>
          <w:sz w:val="20"/>
          <w:szCs w:val="20"/>
        </w:rPr>
        <w:t xml:space="preserve"> </w:t>
      </w:r>
      <w:r w:rsidRPr="00A50C21">
        <w:rPr>
          <w:color w:val="000000"/>
          <w:sz w:val="20"/>
          <w:szCs w:val="20"/>
        </w:rPr>
        <w:t xml:space="preserve">= </w:t>
      </w:r>
      <w:r w:rsidRPr="00A50C21">
        <w:rPr>
          <w:i/>
          <w:color w:val="000000"/>
          <w:sz w:val="20"/>
          <w:szCs w:val="20"/>
        </w:rPr>
        <w:t>px</w:t>
      </w:r>
      <w:r w:rsidRPr="00A50C21">
        <w:rPr>
          <w:color w:val="000000"/>
          <w:sz w:val="20"/>
          <w:szCs w:val="20"/>
        </w:rPr>
        <w:t xml:space="preserve"> − (160,000 + 6</w:t>
      </w:r>
      <w:r w:rsidRPr="00A50C21">
        <w:rPr>
          <w:i/>
          <w:color w:val="000000"/>
          <w:sz w:val="20"/>
          <w:szCs w:val="20"/>
        </w:rPr>
        <w:t>x</w:t>
      </w:r>
      <w:r w:rsidRPr="00A50C21">
        <w:rPr>
          <w:color w:val="000000"/>
          <w:sz w:val="20"/>
          <w:szCs w:val="20"/>
        </w:rPr>
        <w:t>)</w:t>
      </w:r>
    </w:p>
    <w:p w14:paraId="5E30F3B2" w14:textId="41E63081" w:rsidR="00242920" w:rsidRPr="00A50C21" w:rsidRDefault="00242920" w:rsidP="00F666B5">
      <w:pPr>
        <w:spacing w:after="0"/>
        <w:ind w:left="1296" w:right="-547"/>
        <w:rPr>
          <w:color w:val="000000"/>
          <w:sz w:val="20"/>
          <w:szCs w:val="20"/>
        </w:rPr>
      </w:pPr>
      <w:r w:rsidRPr="00A50C21">
        <w:rPr>
          <w:color w:val="000000"/>
          <w:sz w:val="20"/>
          <w:szCs w:val="20"/>
        </w:rPr>
        <w:t>= 3800</w:t>
      </w:r>
      <w:r w:rsidRPr="00A50C21">
        <w:rPr>
          <w:i/>
          <w:color w:val="000000"/>
          <w:sz w:val="20"/>
          <w:szCs w:val="20"/>
        </w:rPr>
        <w:t>p</w:t>
      </w:r>
      <w:r w:rsidRPr="00A50C21">
        <w:rPr>
          <w:color w:val="000000"/>
          <w:sz w:val="20"/>
          <w:szCs w:val="20"/>
        </w:rPr>
        <w:t xml:space="preserve"> − (160,000 + 6(3800))</w:t>
      </w:r>
      <w:r w:rsidR="00F666B5" w:rsidRPr="00A50C21">
        <w:rPr>
          <w:color w:val="000000"/>
          <w:sz w:val="20"/>
          <w:szCs w:val="20"/>
        </w:rPr>
        <w:t xml:space="preserve"> </w:t>
      </w:r>
      <w:r w:rsidRPr="00A50C21">
        <w:rPr>
          <w:color w:val="000000"/>
          <w:sz w:val="20"/>
          <w:szCs w:val="20"/>
        </w:rPr>
        <w:t>= 0</w:t>
      </w:r>
    </w:p>
    <w:p w14:paraId="1701E961" w14:textId="6595F975" w:rsidR="00242920" w:rsidRPr="00A50C21" w:rsidRDefault="00F666B5" w:rsidP="00F666B5">
      <w:pPr>
        <w:spacing w:after="0"/>
        <w:ind w:left="1296" w:right="-547"/>
        <w:rPr>
          <w:color w:val="000000"/>
          <w:sz w:val="20"/>
          <w:szCs w:val="20"/>
        </w:rPr>
      </w:pPr>
      <w:r w:rsidRPr="00A50C21">
        <w:rPr>
          <w:color w:val="000000"/>
          <w:sz w:val="20"/>
          <w:szCs w:val="20"/>
        </w:rPr>
        <w:tab/>
      </w:r>
      <w:r w:rsidRPr="00A50C21">
        <w:rPr>
          <w:color w:val="000000"/>
          <w:sz w:val="20"/>
          <w:szCs w:val="20"/>
        </w:rPr>
        <w:tab/>
        <w:t xml:space="preserve">                       </w:t>
      </w:r>
      <w:r w:rsidR="00242920" w:rsidRPr="00A50C21">
        <w:rPr>
          <w:color w:val="000000"/>
          <w:sz w:val="20"/>
          <w:szCs w:val="20"/>
        </w:rPr>
        <w:t xml:space="preserve">  3800</w:t>
      </w:r>
      <w:r w:rsidR="00242920" w:rsidRPr="00A50C21">
        <w:rPr>
          <w:i/>
          <w:color w:val="000000"/>
          <w:sz w:val="20"/>
          <w:szCs w:val="20"/>
        </w:rPr>
        <w:t>p</w:t>
      </w:r>
      <w:r w:rsidRPr="00A50C21">
        <w:rPr>
          <w:color w:val="000000"/>
          <w:sz w:val="20"/>
          <w:szCs w:val="20"/>
        </w:rPr>
        <w:t xml:space="preserve"> </w:t>
      </w:r>
      <w:r w:rsidR="00242920" w:rsidRPr="00A50C21">
        <w:rPr>
          <w:color w:val="000000"/>
          <w:sz w:val="20"/>
          <w:szCs w:val="20"/>
        </w:rPr>
        <w:t>= 182,800</w:t>
      </w:r>
    </w:p>
    <w:p w14:paraId="3F62EF6D" w14:textId="256C6A5B" w:rsidR="00242920" w:rsidRPr="00A50C21" w:rsidRDefault="00F666B5" w:rsidP="00684EF5">
      <w:pPr>
        <w:spacing w:after="120"/>
        <w:ind w:left="1296" w:right="-547"/>
        <w:rPr>
          <w:color w:val="000000"/>
          <w:sz w:val="20"/>
          <w:szCs w:val="20"/>
        </w:rPr>
      </w:pPr>
      <w:r w:rsidRPr="00A50C21">
        <w:rPr>
          <w:color w:val="000000"/>
          <w:sz w:val="20"/>
          <w:szCs w:val="20"/>
        </w:rPr>
        <w:tab/>
      </w:r>
      <w:r w:rsidRPr="00A50C21">
        <w:rPr>
          <w:color w:val="000000"/>
          <w:sz w:val="20"/>
          <w:szCs w:val="20"/>
        </w:rPr>
        <w:tab/>
      </w:r>
      <w:r w:rsidRPr="00A50C21">
        <w:rPr>
          <w:color w:val="000000"/>
          <w:sz w:val="20"/>
          <w:szCs w:val="20"/>
        </w:rPr>
        <w:tab/>
      </w:r>
      <w:r w:rsidRPr="00A50C21">
        <w:rPr>
          <w:color w:val="000000"/>
          <w:sz w:val="20"/>
          <w:szCs w:val="20"/>
        </w:rPr>
        <w:tab/>
        <w:t xml:space="preserve">     </w:t>
      </w:r>
      <w:r w:rsidR="00242920" w:rsidRPr="00A50C21">
        <w:rPr>
          <w:color w:val="000000"/>
          <w:sz w:val="20"/>
          <w:szCs w:val="20"/>
        </w:rPr>
        <w:t xml:space="preserve"> </w:t>
      </w:r>
      <w:r w:rsidRPr="00A50C21">
        <w:rPr>
          <w:i/>
          <w:color w:val="000000"/>
          <w:sz w:val="20"/>
          <w:szCs w:val="20"/>
        </w:rPr>
        <w:t>P</w:t>
      </w:r>
      <w:r w:rsidRPr="00A50C21">
        <w:rPr>
          <w:color w:val="000000"/>
          <w:sz w:val="20"/>
          <w:szCs w:val="20"/>
        </w:rPr>
        <w:t xml:space="preserve"> </w:t>
      </w:r>
      <w:r w:rsidR="00242920" w:rsidRPr="00A50C21">
        <w:rPr>
          <w:color w:val="000000"/>
          <w:sz w:val="20"/>
          <w:szCs w:val="20"/>
        </w:rPr>
        <w:t>= 48.105 or $48.11</w:t>
      </w:r>
    </w:p>
    <w:p w14:paraId="69FA928C" w14:textId="4B541F47" w:rsidR="00242920" w:rsidRPr="00A50C21" w:rsidRDefault="00242920" w:rsidP="00921923">
      <w:pPr>
        <w:spacing w:after="0"/>
        <w:ind w:left="720" w:right="-547" w:hanging="360"/>
        <w:rPr>
          <w:color w:val="000000"/>
          <w:sz w:val="20"/>
          <w:szCs w:val="20"/>
        </w:rPr>
      </w:pPr>
      <w:r w:rsidRPr="00A50C21">
        <w:rPr>
          <w:color w:val="000000"/>
          <w:sz w:val="20"/>
          <w:szCs w:val="20"/>
        </w:rPr>
        <w:t>d.</w:t>
      </w:r>
      <w:r w:rsidRPr="00A50C21">
        <w:rPr>
          <w:color w:val="000000"/>
          <w:sz w:val="20"/>
          <w:szCs w:val="20"/>
        </w:rPr>
        <w:tab/>
        <w:t>Profit</w:t>
      </w:r>
      <w:r w:rsidR="00F666B5" w:rsidRPr="00A50C21">
        <w:rPr>
          <w:color w:val="000000"/>
          <w:sz w:val="20"/>
          <w:szCs w:val="20"/>
        </w:rPr>
        <w:t xml:space="preserve"> </w:t>
      </w:r>
      <w:r w:rsidRPr="00A50C21">
        <w:rPr>
          <w:color w:val="000000"/>
          <w:sz w:val="20"/>
          <w:szCs w:val="20"/>
        </w:rPr>
        <w:t>= $50.95 (3800) − (160,000 + 6 (3800))</w:t>
      </w:r>
    </w:p>
    <w:p w14:paraId="4CD4F148" w14:textId="53D3ECA3" w:rsidR="00242920" w:rsidRPr="00A50C21" w:rsidRDefault="00242920" w:rsidP="00684EF5">
      <w:pPr>
        <w:spacing w:after="120"/>
        <w:ind w:left="1296" w:right="-547"/>
        <w:rPr>
          <w:color w:val="000000"/>
          <w:sz w:val="20"/>
          <w:szCs w:val="20"/>
        </w:rPr>
      </w:pPr>
      <w:r w:rsidRPr="00A50C21">
        <w:rPr>
          <w:color w:val="000000"/>
          <w:sz w:val="20"/>
          <w:szCs w:val="20"/>
        </w:rPr>
        <w:t>= $10,810</w:t>
      </w:r>
    </w:p>
    <w:p w14:paraId="4C25234D" w14:textId="77777777" w:rsidR="00242920" w:rsidRPr="00A50C21" w:rsidRDefault="00242920" w:rsidP="00F666B5">
      <w:pPr>
        <w:ind w:left="720" w:right="-547"/>
        <w:rPr>
          <w:color w:val="000000"/>
          <w:sz w:val="20"/>
          <w:szCs w:val="20"/>
        </w:rPr>
      </w:pPr>
      <w:r w:rsidRPr="00A50C21">
        <w:rPr>
          <w:color w:val="000000"/>
          <w:sz w:val="20"/>
          <w:szCs w:val="20"/>
        </w:rPr>
        <w:t>Probably go ahead with the project, although the $10,810 is only a 5.98% return on the total cost of $182,800.</w:t>
      </w:r>
    </w:p>
    <w:p w14:paraId="65B26BC7" w14:textId="310372FF" w:rsidR="00727C99" w:rsidRPr="00A50C21" w:rsidRDefault="00727C99" w:rsidP="00F666B5">
      <w:pPr>
        <w:spacing w:after="0"/>
        <w:ind w:left="360" w:hanging="360"/>
        <w:rPr>
          <w:rFonts w:eastAsia="Arial"/>
          <w:sz w:val="20"/>
          <w:szCs w:val="20"/>
        </w:rPr>
      </w:pPr>
      <w:r w:rsidRPr="00A50C21">
        <w:rPr>
          <w:rFonts w:eastAsia="Times New Roman"/>
          <w:color w:val="231F20"/>
          <w:sz w:val="20"/>
          <w:szCs w:val="20"/>
        </w:rPr>
        <w:t>15.</w:t>
      </w:r>
      <w:r w:rsidR="00AA00C5" w:rsidRPr="00A50C21">
        <w:rPr>
          <w:rFonts w:eastAsia="Times New Roman"/>
          <w:color w:val="231F20"/>
          <w:sz w:val="20"/>
          <w:szCs w:val="20"/>
        </w:rPr>
        <w:tab/>
      </w:r>
      <w:r w:rsidRPr="00A50C21">
        <w:rPr>
          <w:rFonts w:eastAsia="Times New Roman"/>
          <w:b/>
          <w:bCs/>
          <w:color w:val="231F20"/>
          <w:sz w:val="20"/>
          <w:szCs w:val="20"/>
        </w:rPr>
        <w:t xml:space="preserve">Breakeven Point for Stadium Luxury Boxes. </w:t>
      </w:r>
      <w:r w:rsidRPr="00A50C21">
        <w:rPr>
          <w:rFonts w:eastAsia="Times New Roman"/>
          <w:color w:val="231F20"/>
          <w:sz w:val="20"/>
          <w:szCs w:val="20"/>
        </w:rPr>
        <w:t>Preliminary plans are under way for</w:t>
      </w:r>
      <w:r w:rsidR="00AA00C5" w:rsidRPr="00A50C21">
        <w:rPr>
          <w:rFonts w:eastAsia="Times New Roman"/>
          <w:color w:val="231F20"/>
          <w:sz w:val="20"/>
          <w:szCs w:val="20"/>
        </w:rPr>
        <w:t xml:space="preserve"> </w:t>
      </w:r>
      <w:r w:rsidRPr="00A50C21">
        <w:rPr>
          <w:rFonts w:eastAsia="Times New Roman"/>
          <w:color w:val="231F20"/>
          <w:sz w:val="20"/>
          <w:szCs w:val="20"/>
        </w:rPr>
        <w:t xml:space="preserve">the construction of a new stadium for a major league baseball team. City officials have questioned the number and profitability of the luxury corporate boxes planned for the upper deck of the stadium. Corporations and selected individuals may buy the boxes for $300,000 each. The fixed construction cost for the upper-deck area is estimated to be $4,500,000, with a variable cost of $150,000 for each box constructed. </w:t>
      </w:r>
      <w:r w:rsidRPr="00A50C21">
        <w:rPr>
          <w:rFonts w:eastAsia="Arial"/>
          <w:b/>
          <w:bCs/>
          <w:color w:val="D85629"/>
          <w:sz w:val="20"/>
          <w:szCs w:val="20"/>
        </w:rPr>
        <w:t>LO 4</w:t>
      </w:r>
    </w:p>
    <w:p w14:paraId="08DDA450" w14:textId="60A0B5E5" w:rsidR="00727C99" w:rsidRPr="00A50C21" w:rsidRDefault="00727C99" w:rsidP="00684EF5">
      <w:pPr>
        <w:spacing w:after="120"/>
        <w:ind w:left="720" w:hanging="360"/>
        <w:rPr>
          <w:rFonts w:eastAsia="Times New Roman"/>
          <w:sz w:val="20"/>
          <w:szCs w:val="20"/>
        </w:rPr>
      </w:pPr>
      <w:r w:rsidRPr="00A50C21">
        <w:rPr>
          <w:rFonts w:eastAsia="Times New Roman"/>
          <w:color w:val="231F20"/>
          <w:sz w:val="20"/>
          <w:szCs w:val="20"/>
        </w:rPr>
        <w:t xml:space="preserve">a. </w:t>
      </w:r>
      <w:r w:rsidR="00AA00C5" w:rsidRPr="00A50C21">
        <w:rPr>
          <w:rFonts w:eastAsia="Times New Roman"/>
          <w:color w:val="231F20"/>
          <w:sz w:val="20"/>
          <w:szCs w:val="20"/>
        </w:rPr>
        <w:tab/>
      </w:r>
      <w:r w:rsidRPr="00A50C21">
        <w:rPr>
          <w:rFonts w:eastAsia="Times New Roman"/>
          <w:color w:val="231F20"/>
          <w:sz w:val="20"/>
          <w:szCs w:val="20"/>
        </w:rPr>
        <w:t>What is the breakeven point for the number of luxury boxes in the new stadium?</w:t>
      </w:r>
    </w:p>
    <w:p w14:paraId="39F53D92" w14:textId="69294590" w:rsidR="00727C99" w:rsidRPr="00A50C21" w:rsidRDefault="00727C99" w:rsidP="00C9676D">
      <w:pPr>
        <w:ind w:left="720" w:hanging="360"/>
        <w:rPr>
          <w:rFonts w:eastAsia="Times New Roman"/>
          <w:color w:val="231F20"/>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Preliminary drawings for the stadium show that space is available for the construction of up to 50 luxury boxes. Promoters indicate that buyers are available and that all 50 could be sold if constructed. What is your recommendation concerning the construction of luxury boxes? What profit is anticipated?</w:t>
      </w:r>
    </w:p>
    <w:p w14:paraId="49E2D1D0" w14:textId="77777777" w:rsidR="00376C52" w:rsidRPr="00A50C21" w:rsidRDefault="00376C52" w:rsidP="00376C52">
      <w:pPr>
        <w:pStyle w:val="Solution"/>
        <w:ind w:left="360"/>
        <w:rPr>
          <w:szCs w:val="20"/>
        </w:rPr>
      </w:pPr>
      <w:r w:rsidRPr="00A50C21">
        <w:rPr>
          <w:szCs w:val="20"/>
        </w:rPr>
        <w:t>Solutions:</w:t>
      </w:r>
    </w:p>
    <w:p w14:paraId="69135541" w14:textId="589B71B1" w:rsidR="00F666B5" w:rsidRPr="00A50C21" w:rsidRDefault="00F666B5" w:rsidP="00F666B5">
      <w:pPr>
        <w:spacing w:after="0"/>
        <w:ind w:left="720" w:right="-547" w:hanging="360"/>
        <w:rPr>
          <w:color w:val="000000"/>
          <w:sz w:val="20"/>
          <w:szCs w:val="20"/>
        </w:rPr>
      </w:pPr>
      <w:r w:rsidRPr="00A50C21">
        <w:rPr>
          <w:color w:val="000000"/>
          <w:sz w:val="20"/>
          <w:szCs w:val="20"/>
        </w:rPr>
        <w:t>a.</w:t>
      </w:r>
      <w:r w:rsidRPr="00A50C21">
        <w:rPr>
          <w:color w:val="000000"/>
          <w:sz w:val="20"/>
          <w:szCs w:val="20"/>
        </w:rPr>
        <w:tab/>
        <w:t>Profit = 300,000</w:t>
      </w:r>
      <w:r w:rsidRPr="00A50C21">
        <w:rPr>
          <w:i/>
          <w:color w:val="000000"/>
          <w:sz w:val="20"/>
          <w:szCs w:val="20"/>
        </w:rPr>
        <w:t>x</w:t>
      </w:r>
      <w:r w:rsidRPr="00A50C21">
        <w:rPr>
          <w:color w:val="000000"/>
          <w:sz w:val="20"/>
          <w:szCs w:val="20"/>
        </w:rPr>
        <w:t xml:space="preserve"> − (4,500,000 + 150,000</w:t>
      </w:r>
      <w:r w:rsidRPr="00A50C21">
        <w:rPr>
          <w:i/>
          <w:color w:val="000000"/>
          <w:sz w:val="20"/>
          <w:szCs w:val="20"/>
        </w:rPr>
        <w:t>x</w:t>
      </w:r>
      <w:r w:rsidRPr="00A50C21">
        <w:rPr>
          <w:color w:val="000000"/>
          <w:sz w:val="20"/>
          <w:szCs w:val="20"/>
        </w:rPr>
        <w:t>) = 0</w:t>
      </w:r>
    </w:p>
    <w:p w14:paraId="25BA8BC9" w14:textId="54600454" w:rsidR="00F666B5" w:rsidRPr="00A50C21" w:rsidRDefault="00F666B5" w:rsidP="00F666B5">
      <w:pPr>
        <w:spacing w:after="0"/>
        <w:ind w:left="3730" w:right="-547"/>
        <w:rPr>
          <w:color w:val="000000"/>
          <w:sz w:val="20"/>
          <w:szCs w:val="20"/>
        </w:rPr>
      </w:pPr>
      <w:r w:rsidRPr="00A50C21">
        <w:rPr>
          <w:color w:val="000000"/>
          <w:sz w:val="20"/>
          <w:szCs w:val="20"/>
        </w:rPr>
        <w:t>150,000</w:t>
      </w:r>
      <w:r w:rsidRPr="00A50C21">
        <w:rPr>
          <w:i/>
          <w:color w:val="000000"/>
          <w:sz w:val="20"/>
          <w:szCs w:val="20"/>
        </w:rPr>
        <w:t>x</w:t>
      </w:r>
      <w:r w:rsidR="003E44A8" w:rsidRPr="00A50C21">
        <w:rPr>
          <w:color w:val="000000"/>
          <w:sz w:val="20"/>
          <w:szCs w:val="20"/>
        </w:rPr>
        <w:t xml:space="preserve"> </w:t>
      </w:r>
      <w:r w:rsidRPr="00A50C21">
        <w:rPr>
          <w:color w:val="000000"/>
          <w:sz w:val="20"/>
          <w:szCs w:val="20"/>
        </w:rPr>
        <w:t>= 4,500,000</w:t>
      </w:r>
    </w:p>
    <w:p w14:paraId="00916A73" w14:textId="0292FDFC" w:rsidR="00F666B5" w:rsidRPr="00A50C21" w:rsidRDefault="00F666B5" w:rsidP="00751805">
      <w:pPr>
        <w:spacing w:after="120"/>
        <w:ind w:left="4406" w:right="-547"/>
        <w:rPr>
          <w:color w:val="000000"/>
          <w:sz w:val="20"/>
          <w:szCs w:val="20"/>
        </w:rPr>
      </w:pPr>
      <w:r w:rsidRPr="00A50C21">
        <w:rPr>
          <w:i/>
          <w:color w:val="000000"/>
          <w:sz w:val="20"/>
          <w:szCs w:val="20"/>
        </w:rPr>
        <w:t>x</w:t>
      </w:r>
      <w:r w:rsidR="003E44A8" w:rsidRPr="00A50C21">
        <w:rPr>
          <w:color w:val="000000"/>
          <w:sz w:val="20"/>
          <w:szCs w:val="20"/>
        </w:rPr>
        <w:t xml:space="preserve">  </w:t>
      </w:r>
      <w:r w:rsidRPr="00A50C21">
        <w:rPr>
          <w:color w:val="000000"/>
          <w:sz w:val="20"/>
          <w:szCs w:val="20"/>
        </w:rPr>
        <w:t>= 30</w:t>
      </w:r>
    </w:p>
    <w:p w14:paraId="65AD7BBE" w14:textId="48F9C233" w:rsidR="00F666B5" w:rsidRPr="00A50C21" w:rsidRDefault="00F666B5" w:rsidP="00F666B5">
      <w:pPr>
        <w:spacing w:after="0"/>
        <w:ind w:left="720" w:right="-547" w:hanging="360"/>
        <w:rPr>
          <w:color w:val="000000"/>
          <w:sz w:val="20"/>
          <w:szCs w:val="20"/>
        </w:rPr>
      </w:pPr>
      <w:r w:rsidRPr="00A50C21">
        <w:rPr>
          <w:color w:val="000000"/>
          <w:sz w:val="20"/>
          <w:szCs w:val="20"/>
        </w:rPr>
        <w:t>b.</w:t>
      </w:r>
      <w:r w:rsidRPr="00A50C21">
        <w:rPr>
          <w:color w:val="000000"/>
          <w:sz w:val="20"/>
          <w:szCs w:val="20"/>
        </w:rPr>
        <w:tab/>
        <w:t>Build the luxury boxes.</w:t>
      </w:r>
    </w:p>
    <w:p w14:paraId="4AA06A11" w14:textId="59DE973E" w:rsidR="00F666B5" w:rsidRPr="00A50C21" w:rsidRDefault="00D83545" w:rsidP="00F666B5">
      <w:pPr>
        <w:spacing w:after="0"/>
        <w:ind w:left="720" w:right="-547" w:hanging="360"/>
        <w:rPr>
          <w:color w:val="000000"/>
          <w:sz w:val="20"/>
          <w:szCs w:val="20"/>
        </w:rPr>
      </w:pPr>
      <w:r w:rsidRPr="00A50C21">
        <w:rPr>
          <w:color w:val="000000"/>
          <w:sz w:val="20"/>
          <w:szCs w:val="20"/>
        </w:rPr>
        <w:tab/>
      </w:r>
      <w:r w:rsidR="00F666B5" w:rsidRPr="00A50C21">
        <w:rPr>
          <w:color w:val="000000"/>
          <w:sz w:val="20"/>
          <w:szCs w:val="20"/>
        </w:rPr>
        <w:t>Profit</w:t>
      </w:r>
      <w:r w:rsidRPr="00A50C21">
        <w:rPr>
          <w:color w:val="000000"/>
          <w:sz w:val="20"/>
          <w:szCs w:val="20"/>
        </w:rPr>
        <w:t xml:space="preserve"> </w:t>
      </w:r>
      <w:r w:rsidR="00F666B5" w:rsidRPr="00A50C21">
        <w:rPr>
          <w:color w:val="000000"/>
          <w:sz w:val="20"/>
          <w:szCs w:val="20"/>
        </w:rPr>
        <w:t>= 300,000 (50) − (4,500,000 + 150,000 (50))</w:t>
      </w:r>
    </w:p>
    <w:p w14:paraId="0711E279" w14:textId="2AF871B2" w:rsidR="00F666B5" w:rsidRPr="00A50C21" w:rsidRDefault="00F666B5" w:rsidP="00D83545">
      <w:pPr>
        <w:tabs>
          <w:tab w:val="left" w:pos="-936"/>
        </w:tabs>
        <w:ind w:left="1296" w:right="-547"/>
        <w:rPr>
          <w:color w:val="000000"/>
          <w:sz w:val="20"/>
          <w:szCs w:val="20"/>
        </w:rPr>
      </w:pPr>
      <w:r w:rsidRPr="00A50C21">
        <w:rPr>
          <w:color w:val="000000"/>
          <w:sz w:val="20"/>
          <w:szCs w:val="20"/>
        </w:rPr>
        <w:t>= $3,000,000</w:t>
      </w:r>
    </w:p>
    <w:p w14:paraId="1047DFD6" w14:textId="0EB69DB4" w:rsidR="00727C99" w:rsidRPr="00A50C21" w:rsidRDefault="00727C99" w:rsidP="00D1734A">
      <w:pPr>
        <w:ind w:left="360" w:hanging="360"/>
        <w:rPr>
          <w:rFonts w:eastAsia="Times New Roman"/>
          <w:sz w:val="20"/>
          <w:szCs w:val="20"/>
        </w:rPr>
      </w:pPr>
      <w:r w:rsidRPr="00A50C21">
        <w:rPr>
          <w:rFonts w:eastAsia="Times New Roman"/>
          <w:color w:val="231F20"/>
          <w:sz w:val="20"/>
          <w:szCs w:val="20"/>
        </w:rPr>
        <w:lastRenderedPageBreak/>
        <w:t>16.</w:t>
      </w:r>
      <w:r w:rsidR="00AA00C5" w:rsidRPr="00A50C21">
        <w:rPr>
          <w:rFonts w:eastAsia="Times New Roman"/>
          <w:color w:val="231F20"/>
          <w:sz w:val="20"/>
          <w:szCs w:val="20"/>
        </w:rPr>
        <w:tab/>
      </w:r>
      <w:r w:rsidRPr="00A50C21">
        <w:rPr>
          <w:rFonts w:eastAsia="Times New Roman"/>
          <w:b/>
          <w:bCs/>
          <w:color w:val="231F20"/>
          <w:sz w:val="20"/>
          <w:szCs w:val="20"/>
        </w:rPr>
        <w:t xml:space="preserve">Modeling Investment Strategies. </w:t>
      </w:r>
      <w:r w:rsidRPr="00A50C21">
        <w:rPr>
          <w:rFonts w:eastAsia="Times New Roman"/>
          <w:color w:val="231F20"/>
          <w:sz w:val="20"/>
          <w:szCs w:val="20"/>
        </w:rPr>
        <w:t>Financial Analysts, Inc., is an investment firm that manages stock portfolios for a number of clients. A new client is requesting that the firm handle an $800,000 portfolio. As an initial investment strategy, the client would like to restrict the portfolio to a mix of the following two stocks:</w:t>
      </w:r>
    </w:p>
    <w:tbl>
      <w:tblPr>
        <w:tblStyle w:val="TableGrid"/>
        <w:tblW w:w="0" w:type="auto"/>
        <w:tblInd w:w="468" w:type="dxa"/>
        <w:tblBorders>
          <w:insideH w:val="none" w:sz="0" w:space="0" w:color="auto"/>
          <w:insideV w:val="none" w:sz="0" w:space="0" w:color="auto"/>
        </w:tblBorders>
        <w:tblLook w:val="04A0" w:firstRow="1" w:lastRow="0" w:firstColumn="1" w:lastColumn="0" w:noHBand="0" w:noVBand="1"/>
      </w:tblPr>
      <w:tblGrid>
        <w:gridCol w:w="2158"/>
        <w:gridCol w:w="2312"/>
        <w:gridCol w:w="2327"/>
        <w:gridCol w:w="1663"/>
      </w:tblGrid>
      <w:tr w:rsidR="00AA00C5" w:rsidRPr="00A50C21" w14:paraId="08EF2CB2" w14:textId="77777777" w:rsidTr="00FD1CF2">
        <w:tc>
          <w:tcPr>
            <w:tcW w:w="2158" w:type="dxa"/>
            <w:vAlign w:val="bottom"/>
          </w:tcPr>
          <w:p w14:paraId="71CFB3CF" w14:textId="6C2505FD" w:rsidR="00AA00C5" w:rsidRPr="00A50C21" w:rsidRDefault="00AA00C5" w:rsidP="00A50C21">
            <w:pPr>
              <w:ind w:left="329" w:hangingChars="164" w:hanging="329"/>
              <w:rPr>
                <w:rFonts w:eastAsia="Arial"/>
                <w:b/>
                <w:sz w:val="20"/>
                <w:szCs w:val="20"/>
              </w:rPr>
            </w:pPr>
            <w:r w:rsidRPr="00A50C21">
              <w:rPr>
                <w:rFonts w:eastAsia="Arial"/>
                <w:b/>
                <w:color w:val="231F20"/>
                <w:sz w:val="20"/>
                <w:szCs w:val="20"/>
              </w:rPr>
              <w:t>Stock</w:t>
            </w:r>
          </w:p>
        </w:tc>
        <w:tc>
          <w:tcPr>
            <w:tcW w:w="2312" w:type="dxa"/>
            <w:vAlign w:val="bottom"/>
          </w:tcPr>
          <w:p w14:paraId="4831F8D8" w14:textId="1801642E" w:rsidR="00AA00C5" w:rsidRPr="00A50C21" w:rsidRDefault="00684EF5" w:rsidP="00A50C21">
            <w:pPr>
              <w:ind w:left="329" w:hangingChars="164" w:hanging="329"/>
              <w:rPr>
                <w:rFonts w:eastAsia="Arial"/>
                <w:b/>
                <w:sz w:val="20"/>
                <w:szCs w:val="20"/>
              </w:rPr>
            </w:pPr>
            <w:r w:rsidRPr="00A50C21">
              <w:rPr>
                <w:rFonts w:eastAsia="Arial"/>
                <w:b/>
                <w:color w:val="231F20"/>
                <w:sz w:val="20"/>
                <w:szCs w:val="20"/>
              </w:rPr>
              <w:t>Price/</w:t>
            </w:r>
            <w:r w:rsidR="00AA00C5" w:rsidRPr="00A50C21">
              <w:rPr>
                <w:rFonts w:eastAsia="Arial"/>
                <w:b/>
                <w:color w:val="231F20"/>
                <w:sz w:val="20"/>
                <w:szCs w:val="20"/>
              </w:rPr>
              <w:t>Share</w:t>
            </w:r>
          </w:p>
        </w:tc>
        <w:tc>
          <w:tcPr>
            <w:tcW w:w="2327" w:type="dxa"/>
            <w:vAlign w:val="bottom"/>
          </w:tcPr>
          <w:p w14:paraId="40245ED8" w14:textId="3236DE74" w:rsidR="00AA00C5" w:rsidRPr="00A50C21" w:rsidRDefault="00AA00C5" w:rsidP="00AA00C5">
            <w:pPr>
              <w:rPr>
                <w:rFonts w:eastAsia="Arial"/>
                <w:b/>
                <w:sz w:val="20"/>
                <w:szCs w:val="20"/>
              </w:rPr>
            </w:pPr>
            <w:r w:rsidRPr="00A50C21">
              <w:rPr>
                <w:rFonts w:eastAsia="Arial"/>
                <w:b/>
                <w:color w:val="231F20"/>
                <w:sz w:val="20"/>
                <w:szCs w:val="20"/>
              </w:rPr>
              <w:t xml:space="preserve">Maximum </w:t>
            </w:r>
            <w:r w:rsidRPr="00A50C21">
              <w:rPr>
                <w:rFonts w:eastAsia="Arial"/>
                <w:b/>
                <w:color w:val="231F20"/>
                <w:sz w:val="20"/>
                <w:szCs w:val="20"/>
              </w:rPr>
              <w:br/>
              <w:t>Estimated Annual Return/Share</w:t>
            </w:r>
          </w:p>
        </w:tc>
        <w:tc>
          <w:tcPr>
            <w:tcW w:w="1663" w:type="dxa"/>
            <w:vAlign w:val="bottom"/>
          </w:tcPr>
          <w:p w14:paraId="3E74EF9D" w14:textId="77777777" w:rsidR="00AA00C5" w:rsidRPr="00A50C21" w:rsidRDefault="00AA00C5" w:rsidP="00A50C21">
            <w:pPr>
              <w:ind w:left="329" w:hangingChars="164" w:hanging="329"/>
              <w:rPr>
                <w:rFonts w:eastAsia="Arial"/>
                <w:b/>
                <w:sz w:val="20"/>
                <w:szCs w:val="20"/>
              </w:rPr>
            </w:pPr>
            <w:r w:rsidRPr="00A50C21">
              <w:rPr>
                <w:rFonts w:eastAsia="Arial"/>
                <w:b/>
                <w:color w:val="231F20"/>
                <w:sz w:val="20"/>
                <w:szCs w:val="20"/>
              </w:rPr>
              <w:t>Possible</w:t>
            </w:r>
          </w:p>
          <w:p w14:paraId="4E575F48" w14:textId="7E00C641" w:rsidR="00AA00C5" w:rsidRPr="00A50C21" w:rsidRDefault="00AA00C5" w:rsidP="00A50C21">
            <w:pPr>
              <w:ind w:left="329" w:hangingChars="164" w:hanging="329"/>
              <w:rPr>
                <w:rFonts w:eastAsia="Arial"/>
                <w:b/>
                <w:sz w:val="20"/>
                <w:szCs w:val="20"/>
              </w:rPr>
            </w:pPr>
            <w:r w:rsidRPr="00A50C21">
              <w:rPr>
                <w:rFonts w:eastAsia="Arial"/>
                <w:b/>
                <w:color w:val="231F20"/>
                <w:sz w:val="20"/>
                <w:szCs w:val="20"/>
              </w:rPr>
              <w:t>Investment</w:t>
            </w:r>
          </w:p>
        </w:tc>
      </w:tr>
      <w:tr w:rsidR="00AA00C5" w:rsidRPr="00A50C21" w14:paraId="7729EC7C" w14:textId="77777777" w:rsidTr="00FD1CF2">
        <w:tc>
          <w:tcPr>
            <w:tcW w:w="2158" w:type="dxa"/>
            <w:vAlign w:val="bottom"/>
          </w:tcPr>
          <w:p w14:paraId="483534E2" w14:textId="6B032694"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Oil Alaska</w:t>
            </w:r>
          </w:p>
        </w:tc>
        <w:tc>
          <w:tcPr>
            <w:tcW w:w="2312" w:type="dxa"/>
            <w:vAlign w:val="bottom"/>
          </w:tcPr>
          <w:p w14:paraId="3C3AA0D0" w14:textId="2FC129BF"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$50</w:t>
            </w:r>
          </w:p>
        </w:tc>
        <w:tc>
          <w:tcPr>
            <w:tcW w:w="2327" w:type="dxa"/>
            <w:vAlign w:val="bottom"/>
          </w:tcPr>
          <w:p w14:paraId="303815D1" w14:textId="6D8986B0" w:rsidR="00AA00C5" w:rsidRPr="00A50C21" w:rsidRDefault="00AA00C5" w:rsidP="00AA00C5">
            <w:pPr>
              <w:rPr>
                <w:rFonts w:eastAsia="Arial"/>
                <w:color w:val="231F20"/>
                <w:sz w:val="20"/>
                <w:szCs w:val="20"/>
              </w:rPr>
            </w:pPr>
            <w:r w:rsidRPr="00A50C21">
              <w:rPr>
                <w:rFonts w:eastAsia="Arial"/>
                <w:color w:val="231F20"/>
                <w:sz w:val="20"/>
                <w:szCs w:val="20"/>
              </w:rPr>
              <w:t>$6</w:t>
            </w:r>
          </w:p>
        </w:tc>
        <w:tc>
          <w:tcPr>
            <w:tcW w:w="1663" w:type="dxa"/>
            <w:vAlign w:val="bottom"/>
          </w:tcPr>
          <w:p w14:paraId="72A9CCFD" w14:textId="7A041444"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$500,000</w:t>
            </w:r>
          </w:p>
        </w:tc>
      </w:tr>
      <w:tr w:rsidR="00AA00C5" w:rsidRPr="00A50C21" w14:paraId="2153548E" w14:textId="77777777" w:rsidTr="00FD1CF2">
        <w:tc>
          <w:tcPr>
            <w:tcW w:w="2158" w:type="dxa"/>
            <w:vAlign w:val="bottom"/>
          </w:tcPr>
          <w:p w14:paraId="03541295" w14:textId="14DF83EF"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Southwest Petroleum</w:t>
            </w:r>
          </w:p>
        </w:tc>
        <w:tc>
          <w:tcPr>
            <w:tcW w:w="2312" w:type="dxa"/>
            <w:vAlign w:val="bottom"/>
          </w:tcPr>
          <w:p w14:paraId="4B5997C0" w14:textId="6DF58658"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$30</w:t>
            </w:r>
          </w:p>
        </w:tc>
        <w:tc>
          <w:tcPr>
            <w:tcW w:w="2327" w:type="dxa"/>
            <w:vAlign w:val="bottom"/>
          </w:tcPr>
          <w:p w14:paraId="471F6E61" w14:textId="753E7D96" w:rsidR="00AA00C5" w:rsidRPr="00A50C21" w:rsidRDefault="00AA00C5" w:rsidP="00AA00C5">
            <w:pPr>
              <w:rPr>
                <w:rFonts w:eastAsia="Arial"/>
                <w:color w:val="231F20"/>
                <w:sz w:val="20"/>
                <w:szCs w:val="20"/>
              </w:rPr>
            </w:pPr>
            <w:r w:rsidRPr="00A50C21">
              <w:rPr>
                <w:rFonts w:eastAsia="Arial"/>
                <w:color w:val="231F20"/>
                <w:sz w:val="20"/>
                <w:szCs w:val="20"/>
              </w:rPr>
              <w:t>$4</w:t>
            </w:r>
          </w:p>
        </w:tc>
        <w:tc>
          <w:tcPr>
            <w:tcW w:w="1663" w:type="dxa"/>
            <w:vAlign w:val="bottom"/>
          </w:tcPr>
          <w:p w14:paraId="1BDA509D" w14:textId="0A7C4217"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$450,000</w:t>
            </w:r>
          </w:p>
        </w:tc>
      </w:tr>
    </w:tbl>
    <w:p w14:paraId="5ABFB1BA" w14:textId="77777777" w:rsidR="00727C99" w:rsidRPr="00A50C21" w:rsidRDefault="00727C99" w:rsidP="008F3832">
      <w:pPr>
        <w:spacing w:after="0"/>
        <w:ind w:left="328" w:hangingChars="164" w:hanging="328"/>
        <w:rPr>
          <w:sz w:val="20"/>
          <w:szCs w:val="20"/>
        </w:rPr>
      </w:pPr>
    </w:p>
    <w:p w14:paraId="07120823" w14:textId="77777777" w:rsidR="00727C99" w:rsidRPr="00A50C21" w:rsidRDefault="00727C99" w:rsidP="00AA00C5">
      <w:pPr>
        <w:spacing w:after="0"/>
        <w:ind w:left="720" w:hanging="360"/>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6F619DCC" w14:textId="77777777" w:rsidR="00727C99" w:rsidRPr="00A50C21" w:rsidRDefault="00727C99" w:rsidP="008F3832">
      <w:pPr>
        <w:spacing w:after="0"/>
        <w:ind w:left="328" w:hangingChars="164" w:hanging="328"/>
        <w:rPr>
          <w:sz w:val="20"/>
          <w:szCs w:val="20"/>
        </w:rPr>
      </w:pPr>
    </w:p>
    <w:p w14:paraId="0EEF9851" w14:textId="3FCB01C5" w:rsidR="00727C99" w:rsidRPr="00A50C21" w:rsidRDefault="00727C99" w:rsidP="00AA00C5">
      <w:pPr>
        <w:spacing w:after="0"/>
        <w:ind w:leftChars="859" w:left="1890"/>
        <w:rPr>
          <w:rFonts w:eastAsia="Times New Roman"/>
          <w:sz w:val="20"/>
          <w:szCs w:val="20"/>
        </w:rPr>
      </w:pPr>
      <w:r w:rsidRPr="00A50C21">
        <w:rPr>
          <w:rFonts w:eastAsia="Times New Roman"/>
          <w:i/>
          <w:color w:val="231F20"/>
          <w:sz w:val="20"/>
          <w:szCs w:val="20"/>
        </w:rPr>
        <w:t xml:space="preserve">x </w:t>
      </w:r>
      <w:r w:rsidR="00AA00C5" w:rsidRPr="00A50C21">
        <w:rPr>
          <w:rFonts w:eastAsia="Times New Roman"/>
          <w:color w:val="231F20"/>
          <w:sz w:val="20"/>
          <w:szCs w:val="20"/>
        </w:rPr>
        <w:t>=</w:t>
      </w:r>
      <w:r w:rsidRPr="00A50C21">
        <w:rPr>
          <w:rFonts w:eastAsia="Times New Roman"/>
          <w:color w:val="231F20"/>
          <w:sz w:val="20"/>
          <w:szCs w:val="20"/>
        </w:rPr>
        <w:t xml:space="preserve"> number of shares of Oil Alaska</w:t>
      </w:r>
    </w:p>
    <w:p w14:paraId="18B322FC" w14:textId="78D2B26A" w:rsidR="00727C99" w:rsidRPr="00A50C21" w:rsidRDefault="00727C99" w:rsidP="00AA00C5">
      <w:pPr>
        <w:spacing w:after="0"/>
        <w:ind w:leftChars="859" w:left="1890"/>
        <w:rPr>
          <w:rFonts w:eastAsia="Times New Roman"/>
          <w:sz w:val="20"/>
          <w:szCs w:val="20"/>
        </w:rPr>
      </w:pPr>
      <w:r w:rsidRPr="00A50C21">
        <w:rPr>
          <w:rFonts w:eastAsia="Times New Roman"/>
          <w:i/>
          <w:color w:val="231F20"/>
          <w:sz w:val="20"/>
          <w:szCs w:val="20"/>
        </w:rPr>
        <w:t xml:space="preserve">y </w:t>
      </w:r>
      <w:r w:rsidR="00AA00C5" w:rsidRPr="00A50C21">
        <w:rPr>
          <w:rFonts w:eastAsia="Times New Roman"/>
          <w:color w:val="231F20"/>
          <w:sz w:val="20"/>
          <w:szCs w:val="20"/>
        </w:rPr>
        <w:t>=</w:t>
      </w:r>
      <w:r w:rsidRPr="00A50C21">
        <w:rPr>
          <w:rFonts w:eastAsia="Times New Roman"/>
          <w:color w:val="231F20"/>
          <w:sz w:val="20"/>
          <w:szCs w:val="20"/>
        </w:rPr>
        <w:t xml:space="preserve"> number of shares of Southwest Petroleum</w:t>
      </w:r>
    </w:p>
    <w:p w14:paraId="2B51E2EF" w14:textId="77777777" w:rsidR="00727C99" w:rsidRPr="00A50C21" w:rsidRDefault="00727C99" w:rsidP="008F3832">
      <w:pPr>
        <w:spacing w:after="0"/>
        <w:ind w:left="328" w:hangingChars="164" w:hanging="328"/>
        <w:rPr>
          <w:sz w:val="20"/>
          <w:szCs w:val="20"/>
        </w:rPr>
      </w:pPr>
    </w:p>
    <w:p w14:paraId="7F7BA5F0" w14:textId="4472426E"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Develop the objective function, assuming that the client desires to maximize the total annual return.</w:t>
      </w:r>
    </w:p>
    <w:p w14:paraId="759F285A" w14:textId="77777777" w:rsidR="00AA00C5" w:rsidRPr="00A50C21" w:rsidRDefault="00727C99" w:rsidP="00AA00C5">
      <w:pPr>
        <w:spacing w:after="0"/>
        <w:ind w:left="720" w:hanging="360"/>
        <w:rPr>
          <w:rFonts w:eastAsia="Times New Roman"/>
          <w:color w:val="231F20"/>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 xml:space="preserve">Show the mathematical expression for each of the following three constraints: </w:t>
      </w:r>
    </w:p>
    <w:p w14:paraId="4599F474" w14:textId="75DC06FE" w:rsidR="00727C99" w:rsidRPr="00A50C21" w:rsidRDefault="00727C99" w:rsidP="00AA00C5">
      <w:pPr>
        <w:spacing w:after="0"/>
        <w:ind w:left="1080" w:hanging="360"/>
        <w:rPr>
          <w:rFonts w:eastAsia="Times New Roman"/>
          <w:sz w:val="20"/>
          <w:szCs w:val="20"/>
        </w:rPr>
      </w:pPr>
      <w:r w:rsidRPr="00A50C21">
        <w:rPr>
          <w:rFonts w:eastAsia="Times New Roman"/>
          <w:color w:val="231F20"/>
          <w:sz w:val="20"/>
          <w:szCs w:val="20"/>
        </w:rPr>
        <w:t>(1) Total investment funds available are $800,000.</w:t>
      </w:r>
    </w:p>
    <w:p w14:paraId="3E43E12E" w14:textId="77777777" w:rsidR="00727C99" w:rsidRPr="00A50C21" w:rsidRDefault="00727C99" w:rsidP="00AA00C5">
      <w:pPr>
        <w:spacing w:after="0"/>
        <w:ind w:left="1080" w:hanging="360"/>
        <w:rPr>
          <w:rFonts w:eastAsia="Times New Roman"/>
          <w:sz w:val="20"/>
          <w:szCs w:val="20"/>
        </w:rPr>
      </w:pPr>
      <w:r w:rsidRPr="00A50C21">
        <w:rPr>
          <w:rFonts w:eastAsia="Times New Roman"/>
          <w:color w:val="231F20"/>
          <w:sz w:val="20"/>
          <w:szCs w:val="20"/>
        </w:rPr>
        <w:t>(2) Maximum Oil Alaska investment is $500,000.</w:t>
      </w:r>
    </w:p>
    <w:p w14:paraId="4D226FC9" w14:textId="77777777" w:rsidR="00727C99" w:rsidRPr="00A50C21" w:rsidRDefault="00727C99" w:rsidP="00AA00C5">
      <w:pPr>
        <w:spacing w:after="0"/>
        <w:ind w:left="1080" w:hanging="360"/>
        <w:rPr>
          <w:rFonts w:eastAsia="Times New Roman"/>
          <w:sz w:val="20"/>
          <w:szCs w:val="20"/>
        </w:rPr>
      </w:pPr>
      <w:r w:rsidRPr="00A50C21">
        <w:rPr>
          <w:rFonts w:eastAsia="Times New Roman"/>
          <w:color w:val="231F20"/>
          <w:sz w:val="20"/>
          <w:szCs w:val="20"/>
        </w:rPr>
        <w:t>(3) Maximum Southwest Petroleum investment is $450,000.</w:t>
      </w:r>
    </w:p>
    <w:p w14:paraId="3D275633" w14:textId="77777777" w:rsidR="00727C99" w:rsidRPr="00A50C21" w:rsidRDefault="00727C99" w:rsidP="00751805">
      <w:pPr>
        <w:ind w:left="360"/>
        <w:rPr>
          <w:rFonts w:eastAsia="Times New Roman"/>
          <w:color w:val="231F20"/>
          <w:sz w:val="20"/>
          <w:szCs w:val="20"/>
        </w:rPr>
      </w:pPr>
      <w:r w:rsidRPr="00A50C21">
        <w:rPr>
          <w:rFonts w:eastAsia="Times New Roman"/>
          <w:i/>
          <w:color w:val="231F20"/>
          <w:sz w:val="20"/>
          <w:szCs w:val="20"/>
        </w:rPr>
        <w:t xml:space="preserve">Note: </w:t>
      </w:r>
      <w:r w:rsidRPr="00A50C21">
        <w:rPr>
          <w:rFonts w:eastAsia="Times New Roman"/>
          <w:color w:val="231F20"/>
          <w:sz w:val="20"/>
          <w:szCs w:val="20"/>
        </w:rPr>
        <w:t xml:space="preserve">Adding the </w:t>
      </w:r>
      <w:r w:rsidRPr="00A50C21">
        <w:rPr>
          <w:rFonts w:eastAsia="Times New Roman"/>
          <w:i/>
          <w:color w:val="231F20"/>
          <w:sz w:val="20"/>
          <w:szCs w:val="20"/>
        </w:rPr>
        <w:t xml:space="preserve">x </w:t>
      </w:r>
      <w:r w:rsidRPr="00A50C21">
        <w:rPr>
          <w:rFonts w:eastAsia="Times New Roman"/>
          <w:color w:val="231F20"/>
          <w:sz w:val="20"/>
          <w:szCs w:val="20"/>
        </w:rPr>
        <w:t xml:space="preserve">$ 0 and </w:t>
      </w:r>
      <w:r w:rsidRPr="00A50C21">
        <w:rPr>
          <w:rFonts w:eastAsia="Times New Roman"/>
          <w:i/>
          <w:color w:val="231F20"/>
          <w:sz w:val="20"/>
          <w:szCs w:val="20"/>
        </w:rPr>
        <w:t xml:space="preserve">y </w:t>
      </w:r>
      <w:r w:rsidRPr="00A50C21">
        <w:rPr>
          <w:rFonts w:eastAsia="Times New Roman"/>
          <w:color w:val="231F20"/>
          <w:sz w:val="20"/>
          <w:szCs w:val="20"/>
        </w:rPr>
        <w:t>$ 0 constraints provides a linear programming model for the investment problem. A solution procedure for this model will be discussed in Chapter 2.</w:t>
      </w:r>
    </w:p>
    <w:p w14:paraId="084A6F68" w14:textId="77777777" w:rsidR="00376C52" w:rsidRPr="00A50C21" w:rsidRDefault="00376C52" w:rsidP="00376C52">
      <w:pPr>
        <w:pStyle w:val="Solution"/>
        <w:ind w:left="360"/>
        <w:rPr>
          <w:szCs w:val="20"/>
        </w:rPr>
      </w:pPr>
      <w:r w:rsidRPr="00A50C21">
        <w:rPr>
          <w:szCs w:val="20"/>
        </w:rPr>
        <w:t>Solutions:</w:t>
      </w:r>
    </w:p>
    <w:p w14:paraId="1EF955C0" w14:textId="0A7E597C" w:rsidR="0074043E" w:rsidRPr="00A50C21" w:rsidRDefault="0074043E" w:rsidP="00751805">
      <w:pPr>
        <w:spacing w:after="120"/>
        <w:ind w:left="720" w:right="-547" w:hanging="360"/>
        <w:rPr>
          <w:color w:val="000000"/>
          <w:sz w:val="20"/>
          <w:szCs w:val="20"/>
        </w:rPr>
      </w:pPr>
      <w:r w:rsidRPr="00A50C21">
        <w:rPr>
          <w:color w:val="000000"/>
          <w:sz w:val="20"/>
          <w:szCs w:val="20"/>
        </w:rPr>
        <w:t>a.</w:t>
      </w:r>
      <w:r w:rsidRPr="00A50C21">
        <w:rPr>
          <w:color w:val="000000"/>
          <w:sz w:val="20"/>
          <w:szCs w:val="20"/>
        </w:rPr>
        <w:tab/>
        <w:t xml:space="preserve">Max </w:t>
      </w:r>
      <w:r w:rsidR="00375261" w:rsidRPr="00A50C21">
        <w:rPr>
          <w:color w:val="000000"/>
          <w:sz w:val="20"/>
          <w:szCs w:val="20"/>
        </w:rPr>
        <w:t xml:space="preserve">  </w:t>
      </w:r>
      <w:r w:rsidRPr="00A50C21">
        <w:rPr>
          <w:color w:val="000000"/>
          <w:sz w:val="20"/>
          <w:szCs w:val="20"/>
        </w:rPr>
        <w:t>6</w:t>
      </w:r>
      <w:r w:rsidRPr="00A50C21">
        <w:rPr>
          <w:i/>
          <w:color w:val="000000"/>
          <w:sz w:val="20"/>
          <w:szCs w:val="20"/>
        </w:rPr>
        <w:t>x</w:t>
      </w:r>
      <w:r w:rsidRPr="00A50C21">
        <w:rPr>
          <w:color w:val="000000"/>
          <w:sz w:val="20"/>
          <w:szCs w:val="20"/>
        </w:rPr>
        <w:t xml:space="preserve"> + 4</w:t>
      </w:r>
      <w:r w:rsidRPr="00A50C21">
        <w:rPr>
          <w:i/>
          <w:color w:val="000000"/>
          <w:sz w:val="20"/>
          <w:szCs w:val="20"/>
        </w:rPr>
        <w:t>y</w:t>
      </w:r>
    </w:p>
    <w:p w14:paraId="736FFFEB" w14:textId="2C3B92CF" w:rsidR="0074043E" w:rsidRPr="00A50C21" w:rsidRDefault="0074043E" w:rsidP="0074043E">
      <w:pPr>
        <w:tabs>
          <w:tab w:val="left" w:pos="-936"/>
          <w:tab w:val="left" w:pos="1080"/>
        </w:tabs>
        <w:spacing w:after="0"/>
        <w:ind w:left="720" w:right="-547" w:hanging="360"/>
        <w:rPr>
          <w:color w:val="000000"/>
          <w:sz w:val="20"/>
          <w:szCs w:val="20"/>
        </w:rPr>
      </w:pPr>
      <w:r w:rsidRPr="00A50C21">
        <w:rPr>
          <w:color w:val="000000"/>
          <w:sz w:val="20"/>
          <w:szCs w:val="20"/>
        </w:rPr>
        <w:t>b.</w:t>
      </w:r>
      <w:r w:rsidRPr="00A50C21">
        <w:rPr>
          <w:color w:val="000000"/>
          <w:sz w:val="20"/>
          <w:szCs w:val="20"/>
        </w:rPr>
        <w:tab/>
      </w:r>
      <w:r w:rsidRPr="00A50C21">
        <w:rPr>
          <w:color w:val="000000"/>
          <w:sz w:val="20"/>
          <w:szCs w:val="20"/>
        </w:rPr>
        <w:tab/>
      </w:r>
      <w:r w:rsidR="00375261" w:rsidRPr="00A50C21">
        <w:rPr>
          <w:color w:val="000000"/>
          <w:sz w:val="20"/>
          <w:szCs w:val="20"/>
        </w:rPr>
        <w:t xml:space="preserve">  </w:t>
      </w:r>
      <w:r w:rsidRPr="00A50C21">
        <w:rPr>
          <w:color w:val="000000"/>
          <w:sz w:val="20"/>
          <w:szCs w:val="20"/>
        </w:rPr>
        <w:t>50</w:t>
      </w:r>
      <w:r w:rsidRPr="00A50C21">
        <w:rPr>
          <w:i/>
          <w:color w:val="000000"/>
          <w:sz w:val="20"/>
          <w:szCs w:val="20"/>
        </w:rPr>
        <w:t>x</w:t>
      </w:r>
      <w:r w:rsidRPr="00A50C21">
        <w:rPr>
          <w:color w:val="000000"/>
          <w:sz w:val="20"/>
          <w:szCs w:val="20"/>
        </w:rPr>
        <w:t xml:space="preserve"> + 30</w:t>
      </w:r>
      <w:r w:rsidRPr="00A50C21">
        <w:rPr>
          <w:i/>
          <w:color w:val="000000"/>
          <w:sz w:val="20"/>
          <w:szCs w:val="20"/>
        </w:rPr>
        <w:t>y</w:t>
      </w:r>
      <w:r w:rsidRPr="00A50C21">
        <w:rPr>
          <w:color w:val="000000"/>
          <w:sz w:val="20"/>
          <w:szCs w:val="20"/>
        </w:rPr>
        <w:t xml:space="preserve"> ≤ 800,000</w:t>
      </w:r>
    </w:p>
    <w:p w14:paraId="2AB9CED0" w14:textId="047BE1D9" w:rsidR="0074043E" w:rsidRPr="00A50C21" w:rsidRDefault="00375261" w:rsidP="0074043E">
      <w:pPr>
        <w:spacing w:after="0"/>
        <w:ind w:left="1080" w:right="-547"/>
        <w:rPr>
          <w:color w:val="000000"/>
          <w:sz w:val="20"/>
          <w:szCs w:val="20"/>
        </w:rPr>
      </w:pPr>
      <w:r w:rsidRPr="00A50C21">
        <w:rPr>
          <w:color w:val="000000"/>
          <w:sz w:val="20"/>
          <w:szCs w:val="20"/>
        </w:rPr>
        <w:t xml:space="preserve">  </w:t>
      </w:r>
      <w:r w:rsidR="0074043E" w:rsidRPr="00A50C21">
        <w:rPr>
          <w:color w:val="000000"/>
          <w:sz w:val="20"/>
          <w:szCs w:val="20"/>
        </w:rPr>
        <w:t>50</w:t>
      </w:r>
      <w:r w:rsidR="0074043E" w:rsidRPr="00A50C21">
        <w:rPr>
          <w:i/>
          <w:color w:val="000000"/>
          <w:sz w:val="20"/>
          <w:szCs w:val="20"/>
        </w:rPr>
        <w:t>x</w:t>
      </w:r>
      <w:r w:rsidR="0074043E" w:rsidRPr="00A50C21">
        <w:rPr>
          <w:color w:val="000000"/>
          <w:sz w:val="20"/>
          <w:szCs w:val="20"/>
        </w:rPr>
        <w:t xml:space="preserve">           ≤ 500,000</w:t>
      </w:r>
    </w:p>
    <w:p w14:paraId="353FBF61" w14:textId="1F9402B9" w:rsidR="0074043E" w:rsidRPr="00A50C21" w:rsidRDefault="0074043E" w:rsidP="0074043E">
      <w:pPr>
        <w:spacing w:after="0"/>
        <w:ind w:left="1080" w:right="-547"/>
        <w:rPr>
          <w:color w:val="000000"/>
          <w:sz w:val="20"/>
          <w:szCs w:val="20"/>
        </w:rPr>
      </w:pPr>
      <w:r w:rsidRPr="00A50C21">
        <w:rPr>
          <w:color w:val="000000"/>
          <w:sz w:val="20"/>
          <w:szCs w:val="20"/>
        </w:rPr>
        <w:tab/>
      </w:r>
      <w:r w:rsidR="00375261" w:rsidRPr="00A50C21">
        <w:rPr>
          <w:color w:val="000000"/>
          <w:sz w:val="20"/>
          <w:szCs w:val="20"/>
        </w:rPr>
        <w:t xml:space="preserve">  </w:t>
      </w:r>
      <w:r w:rsidRPr="00A50C21">
        <w:rPr>
          <w:color w:val="000000"/>
          <w:sz w:val="20"/>
          <w:szCs w:val="20"/>
        </w:rPr>
        <w:t xml:space="preserve">   30</w:t>
      </w:r>
      <w:r w:rsidRPr="00A50C21">
        <w:rPr>
          <w:i/>
          <w:color w:val="000000"/>
          <w:sz w:val="20"/>
          <w:szCs w:val="20"/>
        </w:rPr>
        <w:t>y</w:t>
      </w:r>
      <w:r w:rsidRPr="00A50C21">
        <w:rPr>
          <w:color w:val="000000"/>
          <w:sz w:val="20"/>
          <w:szCs w:val="20"/>
        </w:rPr>
        <w:t xml:space="preserve"> ≤ 450,000</w:t>
      </w:r>
    </w:p>
    <w:p w14:paraId="699DC075" w14:textId="62EB8189" w:rsidR="0074043E" w:rsidRPr="00A50C21" w:rsidRDefault="0074043E" w:rsidP="00375261">
      <w:pPr>
        <w:ind w:left="1170" w:right="-547"/>
        <w:rPr>
          <w:color w:val="000000"/>
          <w:sz w:val="20"/>
          <w:szCs w:val="20"/>
        </w:rPr>
      </w:pPr>
      <w:r w:rsidRPr="00A50C21">
        <w:rPr>
          <w:i/>
          <w:color w:val="000000"/>
          <w:sz w:val="20"/>
          <w:szCs w:val="20"/>
        </w:rPr>
        <w:t>x</w:t>
      </w:r>
      <w:r w:rsidRPr="00A50C21">
        <w:rPr>
          <w:color w:val="000000"/>
          <w:sz w:val="20"/>
          <w:szCs w:val="20"/>
        </w:rPr>
        <w:t xml:space="preserve">, </w:t>
      </w:r>
      <w:r w:rsidRPr="00A50C21">
        <w:rPr>
          <w:i/>
          <w:color w:val="000000"/>
          <w:sz w:val="20"/>
          <w:szCs w:val="20"/>
        </w:rPr>
        <w:t>y</w:t>
      </w:r>
      <w:r w:rsidRPr="00A50C21">
        <w:rPr>
          <w:color w:val="000000"/>
          <w:sz w:val="20"/>
          <w:szCs w:val="20"/>
        </w:rPr>
        <w:t xml:space="preserve"> ≥ 0</w:t>
      </w:r>
    </w:p>
    <w:p w14:paraId="2922B6C0" w14:textId="64EE0D9E" w:rsidR="00727C99" w:rsidRPr="00A50C21" w:rsidRDefault="00727C99" w:rsidP="0074043E">
      <w:pPr>
        <w:spacing w:after="0"/>
        <w:ind w:left="360" w:hanging="360"/>
        <w:rPr>
          <w:rFonts w:eastAsia="Arial"/>
          <w:sz w:val="20"/>
          <w:szCs w:val="20"/>
        </w:rPr>
      </w:pPr>
      <w:r w:rsidRPr="00A50C21">
        <w:rPr>
          <w:rFonts w:eastAsia="Times New Roman"/>
          <w:color w:val="231F20"/>
          <w:sz w:val="20"/>
          <w:szCs w:val="20"/>
        </w:rPr>
        <w:t>17.</w:t>
      </w:r>
      <w:r w:rsidR="00AA00C5" w:rsidRPr="00A50C21">
        <w:rPr>
          <w:rFonts w:eastAsia="Times New Roman"/>
          <w:color w:val="231F20"/>
          <w:sz w:val="20"/>
          <w:szCs w:val="20"/>
        </w:rPr>
        <w:tab/>
      </w:r>
      <w:r w:rsidRPr="00A50C21">
        <w:rPr>
          <w:rFonts w:eastAsia="Times New Roman"/>
          <w:b/>
          <w:bCs/>
          <w:color w:val="231F20"/>
          <w:sz w:val="20"/>
          <w:szCs w:val="20"/>
        </w:rPr>
        <w:t xml:space="preserve">Modeling an Inventory System. </w:t>
      </w:r>
      <w:r w:rsidRPr="00A50C21">
        <w:rPr>
          <w:rFonts w:eastAsia="Times New Roman"/>
          <w:color w:val="231F20"/>
          <w:sz w:val="20"/>
          <w:szCs w:val="20"/>
        </w:rPr>
        <w:t xml:space="preserve">Models of inventory systems frequently consider the relationships among a beginning inventory, a production quantity, a demand or sales, and an ending inventory. For a given production period </w:t>
      </w:r>
      <w:r w:rsidRPr="00A50C21">
        <w:rPr>
          <w:rFonts w:eastAsia="Times New Roman"/>
          <w:i/>
          <w:color w:val="231F20"/>
          <w:sz w:val="20"/>
          <w:szCs w:val="20"/>
        </w:rPr>
        <w:t>j</w:t>
      </w:r>
      <w:r w:rsidRPr="00A50C21">
        <w:rPr>
          <w:rFonts w:eastAsia="Times New Roman"/>
          <w:color w:val="231F20"/>
          <w:sz w:val="20"/>
          <w:szCs w:val="20"/>
        </w:rPr>
        <w:t xml:space="preserve">, define </w:t>
      </w:r>
      <w:r w:rsidRPr="00A50C21">
        <w:rPr>
          <w:rFonts w:eastAsia="Times New Roman"/>
          <w:i/>
          <w:color w:val="231F20"/>
          <w:sz w:val="20"/>
          <w:szCs w:val="20"/>
        </w:rPr>
        <w:t xml:space="preserve">s, x, </w:t>
      </w:r>
      <w:r w:rsidRPr="00A50C21">
        <w:rPr>
          <w:rFonts w:eastAsia="Times New Roman"/>
          <w:color w:val="231F20"/>
          <w:sz w:val="20"/>
          <w:szCs w:val="20"/>
        </w:rPr>
        <w:t xml:space="preserve">and </w:t>
      </w:r>
      <w:r w:rsidRPr="00A50C21">
        <w:rPr>
          <w:rFonts w:eastAsia="Times New Roman"/>
          <w:i/>
          <w:color w:val="231F20"/>
          <w:sz w:val="20"/>
          <w:szCs w:val="20"/>
        </w:rPr>
        <w:t xml:space="preserve">d </w:t>
      </w:r>
      <w:r w:rsidRPr="00A50C21">
        <w:rPr>
          <w:rFonts w:eastAsia="Times New Roman"/>
          <w:color w:val="231F20"/>
          <w:sz w:val="20"/>
          <w:szCs w:val="20"/>
        </w:rPr>
        <w:t xml:space="preserve">as follows. </w:t>
      </w:r>
      <w:r w:rsidRPr="00A50C21">
        <w:rPr>
          <w:rFonts w:eastAsia="Arial"/>
          <w:b/>
          <w:bCs/>
          <w:color w:val="D85629"/>
          <w:sz w:val="20"/>
          <w:szCs w:val="20"/>
        </w:rPr>
        <w:t>LO 4</w:t>
      </w:r>
    </w:p>
    <w:p w14:paraId="33C99D85" w14:textId="77777777" w:rsidR="00727C99" w:rsidRPr="00A50C21" w:rsidRDefault="00727C99" w:rsidP="008F3832">
      <w:pPr>
        <w:spacing w:after="0"/>
        <w:ind w:left="328" w:hangingChars="164" w:hanging="328"/>
        <w:rPr>
          <w:sz w:val="20"/>
          <w:szCs w:val="20"/>
        </w:rPr>
      </w:pPr>
    </w:p>
    <w:p w14:paraId="58ACD2E1" w14:textId="7062B59F" w:rsidR="00727C99" w:rsidRPr="00A50C21" w:rsidRDefault="00A47BEC" w:rsidP="00391DBF">
      <w:pPr>
        <w:spacing w:after="0"/>
        <w:ind w:leftChars="327" w:left="719"/>
        <w:rPr>
          <w:rFonts w:eastAsia="Arial"/>
          <w:sz w:val="20"/>
          <w:szCs w:val="20"/>
        </w:rPr>
      </w:pPr>
      <w:r w:rsidRPr="00A50C21">
        <w:rPr>
          <w:rFonts w:eastAsia="Times New Roman"/>
          <w:i/>
          <w:color w:val="231F20"/>
          <w:sz w:val="20"/>
          <w:szCs w:val="20"/>
        </w:rPr>
        <w:t>s</w:t>
      </w:r>
      <w:r w:rsidR="00727C99" w:rsidRPr="00A50C21">
        <w:rPr>
          <w:rFonts w:eastAsia="Times New Roman"/>
          <w:i/>
          <w:color w:val="231F20"/>
          <w:sz w:val="20"/>
          <w:szCs w:val="20"/>
          <w:vertAlign w:val="subscript"/>
        </w:rPr>
        <w:t>j</w:t>
      </w:r>
      <w:r w:rsidR="00AA00C5" w:rsidRPr="00A50C21">
        <w:rPr>
          <w:rFonts w:eastAsia="Times New Roman"/>
          <w:color w:val="231F20"/>
          <w:sz w:val="20"/>
          <w:szCs w:val="20"/>
          <w:vertAlign w:val="subscript"/>
        </w:rPr>
        <w:t>–</w:t>
      </w:r>
      <w:r w:rsidR="00727C99" w:rsidRPr="00A50C21">
        <w:rPr>
          <w:rFonts w:eastAsia="Times New Roman"/>
          <w:color w:val="231F20"/>
          <w:sz w:val="20"/>
          <w:szCs w:val="20"/>
          <w:vertAlign w:val="subscript"/>
        </w:rPr>
        <w:t>1</w:t>
      </w:r>
      <w:r w:rsidR="00727C99" w:rsidRPr="00A50C21">
        <w:rPr>
          <w:rFonts w:eastAsia="Times New Roman"/>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ending inventory from the previous period </w:t>
      </w:r>
      <w:r w:rsidR="00375261" w:rsidRPr="00A50C21">
        <w:rPr>
          <w:rFonts w:eastAsia="Arial"/>
          <w:color w:val="231F20"/>
          <w:sz w:val="20"/>
          <w:szCs w:val="20"/>
        </w:rPr>
        <w:t>(</w:t>
      </w:r>
      <w:r w:rsidR="00727C99" w:rsidRPr="00A50C21">
        <w:rPr>
          <w:rFonts w:eastAsia="Times New Roman"/>
          <w:color w:val="231F20"/>
          <w:sz w:val="20"/>
          <w:szCs w:val="20"/>
        </w:rPr>
        <w:t xml:space="preserve">beginning inventory for period </w:t>
      </w:r>
      <w:r w:rsidR="00727C99" w:rsidRPr="00A50C21">
        <w:rPr>
          <w:rFonts w:eastAsia="Times New Roman"/>
          <w:i/>
          <w:color w:val="231F20"/>
          <w:sz w:val="20"/>
          <w:szCs w:val="20"/>
        </w:rPr>
        <w:t>j</w:t>
      </w:r>
      <w:r w:rsidR="00375261" w:rsidRPr="00A50C21">
        <w:rPr>
          <w:rFonts w:eastAsia="Arial"/>
          <w:color w:val="231F20"/>
          <w:sz w:val="20"/>
          <w:szCs w:val="20"/>
        </w:rPr>
        <w:t>)</w:t>
      </w:r>
    </w:p>
    <w:p w14:paraId="1B8D44F6" w14:textId="5ADF0928" w:rsidR="00AA00C5" w:rsidRPr="00A50C21" w:rsidRDefault="00391DBF" w:rsidP="00391DBF">
      <w:pPr>
        <w:spacing w:after="0"/>
        <w:ind w:leftChars="327" w:left="719"/>
        <w:rPr>
          <w:rFonts w:eastAsia="Times New Roman"/>
          <w:i/>
          <w:color w:val="231F20"/>
          <w:sz w:val="20"/>
          <w:szCs w:val="20"/>
        </w:rPr>
      </w:pPr>
      <w:r w:rsidRPr="00A50C21">
        <w:rPr>
          <w:rFonts w:eastAsia="Times New Roman"/>
          <w:i/>
          <w:color w:val="231F20"/>
          <w:sz w:val="20"/>
          <w:szCs w:val="20"/>
        </w:rPr>
        <w:t xml:space="preserve">   </w:t>
      </w:r>
      <w:r w:rsidR="00727C99" w:rsidRPr="00A50C21">
        <w:rPr>
          <w:rFonts w:eastAsia="Times New Roman"/>
          <w:i/>
          <w:color w:val="231F20"/>
          <w:sz w:val="20"/>
          <w:szCs w:val="20"/>
        </w:rPr>
        <w:t>x</w:t>
      </w:r>
      <w:r w:rsidR="00727C99" w:rsidRPr="00A50C21">
        <w:rPr>
          <w:rFonts w:eastAsia="Times New Roman"/>
          <w:i/>
          <w:color w:val="231F20"/>
          <w:sz w:val="20"/>
          <w:szCs w:val="20"/>
          <w:vertAlign w:val="subscript"/>
        </w:rPr>
        <w:t>j</w:t>
      </w:r>
      <w:r w:rsidR="00727C99" w:rsidRPr="00A50C21">
        <w:rPr>
          <w:rFonts w:eastAsia="Times New Roman"/>
          <w:i/>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production quantity in period </w:t>
      </w:r>
      <w:r w:rsidR="00727C99" w:rsidRPr="00A50C21">
        <w:rPr>
          <w:rFonts w:eastAsia="Times New Roman"/>
          <w:i/>
          <w:color w:val="231F20"/>
          <w:sz w:val="20"/>
          <w:szCs w:val="20"/>
        </w:rPr>
        <w:t xml:space="preserve">j </w:t>
      </w:r>
    </w:p>
    <w:p w14:paraId="7922DA3A" w14:textId="396F2E28" w:rsidR="00727C99" w:rsidRPr="00A50C21" w:rsidRDefault="00391DBF" w:rsidP="00391DBF">
      <w:pPr>
        <w:spacing w:after="0"/>
        <w:ind w:leftChars="327" w:left="719"/>
        <w:rPr>
          <w:rFonts w:eastAsia="Times New Roman"/>
          <w:sz w:val="20"/>
          <w:szCs w:val="20"/>
        </w:rPr>
      </w:pPr>
      <w:r w:rsidRPr="00A50C21">
        <w:rPr>
          <w:rFonts w:eastAsia="Times New Roman"/>
          <w:i/>
          <w:color w:val="231F20"/>
          <w:sz w:val="20"/>
          <w:szCs w:val="20"/>
        </w:rPr>
        <w:t xml:space="preserve">  </w:t>
      </w:r>
      <w:r w:rsidR="00727C99" w:rsidRPr="00A50C21">
        <w:rPr>
          <w:rFonts w:eastAsia="Times New Roman"/>
          <w:i/>
          <w:color w:val="231F20"/>
          <w:sz w:val="20"/>
          <w:szCs w:val="20"/>
        </w:rPr>
        <w:t>d</w:t>
      </w:r>
      <w:r w:rsidR="00727C99" w:rsidRPr="00A50C21">
        <w:rPr>
          <w:rFonts w:eastAsia="Times New Roman"/>
          <w:i/>
          <w:color w:val="231F20"/>
          <w:sz w:val="20"/>
          <w:szCs w:val="20"/>
          <w:vertAlign w:val="subscript"/>
        </w:rPr>
        <w:t>j</w:t>
      </w:r>
      <w:r w:rsidR="00727C99" w:rsidRPr="00A50C21">
        <w:rPr>
          <w:rFonts w:eastAsia="Times New Roman"/>
          <w:i/>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demand in period </w:t>
      </w:r>
      <w:r w:rsidR="00727C99" w:rsidRPr="00A50C21">
        <w:rPr>
          <w:rFonts w:eastAsia="Times New Roman"/>
          <w:i/>
          <w:color w:val="231F20"/>
          <w:sz w:val="20"/>
          <w:szCs w:val="20"/>
        </w:rPr>
        <w:t>j</w:t>
      </w:r>
    </w:p>
    <w:p w14:paraId="491AD0C4" w14:textId="794A7A36" w:rsidR="00727C99" w:rsidRPr="00A50C21" w:rsidRDefault="00391DBF" w:rsidP="00391DBF">
      <w:pPr>
        <w:spacing w:after="0"/>
        <w:ind w:leftChars="327" w:left="719"/>
        <w:rPr>
          <w:rFonts w:eastAsia="Times New Roman"/>
          <w:sz w:val="20"/>
          <w:szCs w:val="20"/>
        </w:rPr>
      </w:pPr>
      <w:r w:rsidRPr="00A50C21">
        <w:rPr>
          <w:rFonts w:eastAsia="Times New Roman"/>
          <w:i/>
          <w:color w:val="231F20"/>
          <w:sz w:val="20"/>
          <w:szCs w:val="20"/>
        </w:rPr>
        <w:t xml:space="preserve">  </w:t>
      </w:r>
      <w:r w:rsidR="00727C99" w:rsidRPr="00A50C21">
        <w:rPr>
          <w:rFonts w:eastAsia="Times New Roman"/>
          <w:i/>
          <w:color w:val="231F20"/>
          <w:sz w:val="20"/>
          <w:szCs w:val="20"/>
        </w:rPr>
        <w:t>s</w:t>
      </w:r>
      <w:r w:rsidR="00727C99" w:rsidRPr="00A50C21">
        <w:rPr>
          <w:rFonts w:eastAsia="Times New Roman"/>
          <w:i/>
          <w:color w:val="231F20"/>
          <w:sz w:val="20"/>
          <w:szCs w:val="20"/>
          <w:vertAlign w:val="subscript"/>
        </w:rPr>
        <w:t>j</w:t>
      </w:r>
      <w:r w:rsidR="00727C99" w:rsidRPr="00A50C21">
        <w:rPr>
          <w:rFonts w:eastAsia="Times New Roman"/>
          <w:i/>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ending inventory for period </w:t>
      </w:r>
      <w:r w:rsidR="00727C99" w:rsidRPr="00A50C21">
        <w:rPr>
          <w:rFonts w:eastAsia="Times New Roman"/>
          <w:i/>
          <w:color w:val="231F20"/>
          <w:sz w:val="20"/>
          <w:szCs w:val="20"/>
        </w:rPr>
        <w:t>j</w:t>
      </w:r>
    </w:p>
    <w:p w14:paraId="24C7C60C" w14:textId="77777777" w:rsidR="00727C99" w:rsidRPr="00A50C21" w:rsidRDefault="00727C99" w:rsidP="008F3832">
      <w:pPr>
        <w:spacing w:after="0"/>
        <w:ind w:left="328" w:hangingChars="164" w:hanging="328"/>
        <w:rPr>
          <w:sz w:val="20"/>
          <w:szCs w:val="20"/>
        </w:rPr>
      </w:pPr>
    </w:p>
    <w:p w14:paraId="1F0581D8" w14:textId="001EDEE4"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Write the mathematical relationship or model that describes how these four variables are related.</w:t>
      </w:r>
    </w:p>
    <w:p w14:paraId="3152F9E3" w14:textId="725AA602"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 xml:space="preserve">What constraint should be added if production capacity for period </w:t>
      </w:r>
      <w:r w:rsidRPr="00A50C21">
        <w:rPr>
          <w:rFonts w:eastAsia="Times New Roman"/>
          <w:i/>
          <w:color w:val="231F20"/>
          <w:sz w:val="20"/>
          <w:szCs w:val="20"/>
        </w:rPr>
        <w:t xml:space="preserve">j </w:t>
      </w:r>
      <w:r w:rsidRPr="00A50C21">
        <w:rPr>
          <w:rFonts w:eastAsia="Times New Roman"/>
          <w:color w:val="231F20"/>
          <w:sz w:val="20"/>
          <w:szCs w:val="20"/>
        </w:rPr>
        <w:t xml:space="preserve">is given by </w:t>
      </w:r>
      <w:r w:rsidRPr="00A50C21">
        <w:rPr>
          <w:rFonts w:eastAsia="Times New Roman"/>
          <w:i/>
          <w:color w:val="231F20"/>
          <w:sz w:val="20"/>
          <w:szCs w:val="20"/>
        </w:rPr>
        <w:t>Cj</w:t>
      </w:r>
      <w:r w:rsidRPr="00A50C21">
        <w:rPr>
          <w:rFonts w:eastAsia="Times New Roman"/>
          <w:color w:val="231F20"/>
          <w:sz w:val="20"/>
          <w:szCs w:val="20"/>
        </w:rPr>
        <w:t>?</w:t>
      </w:r>
    </w:p>
    <w:p w14:paraId="2F1136EB" w14:textId="7769553E" w:rsidR="00727C99" w:rsidRPr="00A50C21" w:rsidRDefault="00727C99" w:rsidP="00751805">
      <w:pPr>
        <w:ind w:left="720" w:hanging="360"/>
        <w:rPr>
          <w:rFonts w:eastAsia="Times New Roman"/>
          <w:color w:val="231F20"/>
          <w:sz w:val="20"/>
          <w:szCs w:val="20"/>
        </w:rPr>
      </w:pPr>
      <w:r w:rsidRPr="00A50C21">
        <w:rPr>
          <w:rFonts w:eastAsia="Times New Roman"/>
          <w:color w:val="231F20"/>
          <w:sz w:val="20"/>
          <w:szCs w:val="20"/>
        </w:rPr>
        <w:lastRenderedPageBreak/>
        <w:t>c.</w:t>
      </w:r>
      <w:r w:rsidR="00391DBF" w:rsidRPr="00A50C21">
        <w:rPr>
          <w:rFonts w:eastAsia="Times New Roman"/>
          <w:color w:val="231F20"/>
          <w:sz w:val="20"/>
          <w:szCs w:val="20"/>
        </w:rPr>
        <w:tab/>
      </w:r>
      <w:r w:rsidRPr="00A50C21">
        <w:rPr>
          <w:rFonts w:eastAsia="Times New Roman"/>
          <w:color w:val="231F20"/>
          <w:sz w:val="20"/>
          <w:szCs w:val="20"/>
        </w:rPr>
        <w:t xml:space="preserve">What constraint should be added if inventory requirements for period </w:t>
      </w:r>
      <w:r w:rsidRPr="00A50C21">
        <w:rPr>
          <w:rFonts w:eastAsia="Times New Roman"/>
          <w:i/>
          <w:color w:val="231F20"/>
          <w:sz w:val="20"/>
          <w:szCs w:val="20"/>
        </w:rPr>
        <w:t xml:space="preserve">j </w:t>
      </w:r>
      <w:r w:rsidRPr="00A50C21">
        <w:rPr>
          <w:rFonts w:eastAsia="Times New Roman"/>
          <w:color w:val="231F20"/>
          <w:sz w:val="20"/>
          <w:szCs w:val="20"/>
        </w:rPr>
        <w:t>mandate an</w:t>
      </w:r>
      <w:r w:rsidR="00391DBF" w:rsidRPr="00A50C21">
        <w:rPr>
          <w:rFonts w:eastAsia="Times New Roman"/>
          <w:color w:val="231F20"/>
          <w:sz w:val="20"/>
          <w:szCs w:val="20"/>
        </w:rPr>
        <w:t xml:space="preserve"> </w:t>
      </w:r>
      <w:r w:rsidRPr="00A50C21">
        <w:rPr>
          <w:rFonts w:eastAsia="Times New Roman"/>
          <w:color w:val="231F20"/>
          <w:sz w:val="20"/>
          <w:szCs w:val="20"/>
        </w:rPr>
        <w:t xml:space="preserve">ending inventory of at least </w:t>
      </w:r>
      <w:r w:rsidRPr="00A50C21">
        <w:rPr>
          <w:rFonts w:eastAsia="Times New Roman"/>
          <w:i/>
          <w:color w:val="231F20"/>
          <w:sz w:val="20"/>
          <w:szCs w:val="20"/>
        </w:rPr>
        <w:t>Ij</w:t>
      </w:r>
      <w:r w:rsidRPr="00A50C21">
        <w:rPr>
          <w:rFonts w:eastAsia="Times New Roman"/>
          <w:color w:val="231F20"/>
          <w:sz w:val="20"/>
          <w:szCs w:val="20"/>
        </w:rPr>
        <w:t>?</w:t>
      </w:r>
    </w:p>
    <w:p w14:paraId="5E01660B" w14:textId="77777777" w:rsidR="00376C52" w:rsidRPr="00A50C21" w:rsidRDefault="00376C52" w:rsidP="00376C52">
      <w:pPr>
        <w:pStyle w:val="Solution"/>
        <w:ind w:left="360"/>
        <w:rPr>
          <w:szCs w:val="20"/>
        </w:rPr>
      </w:pPr>
      <w:r w:rsidRPr="00A50C21">
        <w:rPr>
          <w:szCs w:val="20"/>
        </w:rPr>
        <w:t>Solutions:</w:t>
      </w:r>
    </w:p>
    <w:p w14:paraId="47D6A4AA" w14:textId="77777777" w:rsidR="0074043E" w:rsidRPr="00A50C21" w:rsidRDefault="0074043E" w:rsidP="0074043E">
      <w:pPr>
        <w:spacing w:after="0"/>
        <w:ind w:left="720" w:right="-547" w:hanging="360"/>
        <w:rPr>
          <w:color w:val="000000"/>
          <w:sz w:val="20"/>
          <w:szCs w:val="20"/>
        </w:rPr>
      </w:pPr>
      <w:r w:rsidRPr="00A50C21">
        <w:rPr>
          <w:color w:val="000000"/>
          <w:sz w:val="20"/>
          <w:szCs w:val="20"/>
        </w:rPr>
        <w:t>a.</w:t>
      </w:r>
      <w:r w:rsidRPr="00A50C21">
        <w:rPr>
          <w:color w:val="000000"/>
          <w:sz w:val="20"/>
          <w:szCs w:val="20"/>
        </w:rPr>
        <w:tab/>
      </w:r>
      <w:r w:rsidRPr="00A50C21">
        <w:rPr>
          <w:i/>
          <w:color w:val="000000"/>
          <w:sz w:val="20"/>
          <w:szCs w:val="20"/>
        </w:rPr>
        <w:t>s</w:t>
      </w:r>
      <w:r w:rsidRPr="00A50C21">
        <w:rPr>
          <w:i/>
          <w:color w:val="000000"/>
          <w:sz w:val="20"/>
          <w:szCs w:val="20"/>
          <w:vertAlign w:val="subscript"/>
        </w:rPr>
        <w:t>j</w:t>
      </w:r>
      <w:r w:rsidRPr="00A50C21">
        <w:rPr>
          <w:color w:val="000000"/>
          <w:sz w:val="20"/>
          <w:szCs w:val="20"/>
        </w:rPr>
        <w:t xml:space="preserve"> = </w:t>
      </w:r>
      <w:r w:rsidRPr="00A50C21">
        <w:rPr>
          <w:i/>
          <w:color w:val="000000"/>
          <w:sz w:val="20"/>
          <w:szCs w:val="20"/>
        </w:rPr>
        <w:t>s</w:t>
      </w:r>
      <w:r w:rsidRPr="00A50C21">
        <w:rPr>
          <w:i/>
          <w:color w:val="000000"/>
          <w:sz w:val="20"/>
          <w:szCs w:val="20"/>
          <w:vertAlign w:val="subscript"/>
        </w:rPr>
        <w:t>j</w:t>
      </w:r>
      <w:r w:rsidRPr="00A50C21">
        <w:rPr>
          <w:color w:val="000000"/>
          <w:sz w:val="20"/>
          <w:szCs w:val="20"/>
          <w:vertAlign w:val="subscript"/>
        </w:rPr>
        <w:t xml:space="preserve"> − 1</w:t>
      </w:r>
      <w:r w:rsidRPr="00A50C21">
        <w:rPr>
          <w:color w:val="000000"/>
          <w:sz w:val="20"/>
          <w:szCs w:val="20"/>
        </w:rPr>
        <w:t xml:space="preserve"> + </w:t>
      </w:r>
      <w:r w:rsidRPr="00A50C21">
        <w:rPr>
          <w:i/>
          <w:color w:val="000000"/>
          <w:sz w:val="20"/>
          <w:szCs w:val="20"/>
        </w:rPr>
        <w:t>x</w:t>
      </w:r>
      <w:r w:rsidRPr="00A50C21">
        <w:rPr>
          <w:i/>
          <w:color w:val="000000"/>
          <w:sz w:val="20"/>
          <w:szCs w:val="20"/>
          <w:vertAlign w:val="subscript"/>
        </w:rPr>
        <w:t>j</w:t>
      </w:r>
      <w:r w:rsidRPr="00A50C21">
        <w:rPr>
          <w:color w:val="000000"/>
          <w:sz w:val="20"/>
          <w:szCs w:val="20"/>
        </w:rPr>
        <w:t xml:space="preserve"> − </w:t>
      </w:r>
      <w:r w:rsidRPr="00A50C21">
        <w:rPr>
          <w:i/>
          <w:color w:val="000000"/>
          <w:sz w:val="20"/>
          <w:szCs w:val="20"/>
        </w:rPr>
        <w:t>d</w:t>
      </w:r>
      <w:r w:rsidRPr="00A50C21">
        <w:rPr>
          <w:i/>
          <w:color w:val="000000"/>
          <w:sz w:val="20"/>
          <w:szCs w:val="20"/>
          <w:vertAlign w:val="subscript"/>
        </w:rPr>
        <w:t>j</w:t>
      </w:r>
    </w:p>
    <w:p w14:paraId="657DAD6A" w14:textId="76922C22" w:rsidR="0074043E" w:rsidRPr="00A50C21" w:rsidRDefault="0074043E" w:rsidP="00751805">
      <w:pPr>
        <w:spacing w:after="120"/>
        <w:ind w:left="720" w:right="-547" w:hanging="360"/>
        <w:rPr>
          <w:color w:val="000000"/>
          <w:sz w:val="20"/>
          <w:szCs w:val="20"/>
        </w:rPr>
      </w:pPr>
      <w:r w:rsidRPr="00A50C21">
        <w:rPr>
          <w:color w:val="000000"/>
          <w:sz w:val="20"/>
          <w:szCs w:val="20"/>
        </w:rPr>
        <w:tab/>
        <w:t xml:space="preserve">or </w:t>
      </w:r>
      <w:r w:rsidRPr="00A50C21">
        <w:rPr>
          <w:i/>
          <w:color w:val="000000"/>
          <w:sz w:val="20"/>
          <w:szCs w:val="20"/>
        </w:rPr>
        <w:t>s</w:t>
      </w:r>
      <w:r w:rsidRPr="00A50C21">
        <w:rPr>
          <w:i/>
          <w:color w:val="000000"/>
          <w:sz w:val="20"/>
          <w:szCs w:val="20"/>
          <w:vertAlign w:val="subscript"/>
        </w:rPr>
        <w:t>j</w:t>
      </w:r>
      <w:r w:rsidRPr="00A50C21">
        <w:rPr>
          <w:color w:val="000000"/>
          <w:sz w:val="20"/>
          <w:szCs w:val="20"/>
        </w:rPr>
        <w:t xml:space="preserve"> </w:t>
      </w:r>
      <w:r w:rsidRPr="00A50C21">
        <w:rPr>
          <w:color w:val="000000"/>
          <w:sz w:val="20"/>
          <w:szCs w:val="20"/>
          <w:vertAlign w:val="subscript"/>
        </w:rPr>
        <w:t>−</w:t>
      </w:r>
      <w:r w:rsidRPr="00A50C21">
        <w:rPr>
          <w:color w:val="000000"/>
          <w:sz w:val="20"/>
          <w:szCs w:val="20"/>
        </w:rPr>
        <w:t xml:space="preserve"> </w:t>
      </w:r>
      <w:r w:rsidRPr="00A50C21">
        <w:rPr>
          <w:i/>
          <w:color w:val="000000"/>
          <w:sz w:val="20"/>
          <w:szCs w:val="20"/>
        </w:rPr>
        <w:t>s</w:t>
      </w:r>
      <w:r w:rsidRPr="00A50C21">
        <w:rPr>
          <w:i/>
          <w:color w:val="000000"/>
          <w:sz w:val="20"/>
          <w:szCs w:val="20"/>
          <w:vertAlign w:val="subscript"/>
        </w:rPr>
        <w:t>j</w:t>
      </w:r>
      <w:r w:rsidRPr="00A50C21">
        <w:rPr>
          <w:color w:val="000000"/>
          <w:sz w:val="20"/>
          <w:szCs w:val="20"/>
          <w:vertAlign w:val="subscript"/>
        </w:rPr>
        <w:t xml:space="preserve"> − 1</w:t>
      </w:r>
      <w:r w:rsidRPr="00A50C21">
        <w:rPr>
          <w:color w:val="000000"/>
          <w:sz w:val="20"/>
          <w:szCs w:val="20"/>
        </w:rPr>
        <w:t xml:space="preserve"> − </w:t>
      </w:r>
      <w:r w:rsidRPr="00A50C21">
        <w:rPr>
          <w:i/>
          <w:color w:val="000000"/>
          <w:sz w:val="20"/>
          <w:szCs w:val="20"/>
        </w:rPr>
        <w:t>x</w:t>
      </w:r>
      <w:r w:rsidRPr="00A50C21">
        <w:rPr>
          <w:i/>
          <w:color w:val="000000"/>
          <w:sz w:val="20"/>
          <w:szCs w:val="20"/>
          <w:vertAlign w:val="subscript"/>
        </w:rPr>
        <w:t>j</w:t>
      </w:r>
      <w:r w:rsidRPr="00A50C21">
        <w:rPr>
          <w:color w:val="000000"/>
          <w:sz w:val="20"/>
          <w:szCs w:val="20"/>
        </w:rPr>
        <w:t xml:space="preserve"> + </w:t>
      </w:r>
      <w:r w:rsidRPr="00A50C21">
        <w:rPr>
          <w:i/>
          <w:color w:val="000000"/>
          <w:sz w:val="20"/>
          <w:szCs w:val="20"/>
        </w:rPr>
        <w:t>d</w:t>
      </w:r>
      <w:r w:rsidRPr="00A50C21">
        <w:rPr>
          <w:i/>
          <w:color w:val="000000"/>
          <w:sz w:val="20"/>
          <w:szCs w:val="20"/>
          <w:vertAlign w:val="subscript"/>
        </w:rPr>
        <w:t>j</w:t>
      </w:r>
      <w:r w:rsidRPr="00A50C21">
        <w:rPr>
          <w:color w:val="000000"/>
          <w:sz w:val="20"/>
          <w:szCs w:val="20"/>
        </w:rPr>
        <w:t xml:space="preserve"> = 0</w:t>
      </w:r>
    </w:p>
    <w:p w14:paraId="440926CE" w14:textId="6E23889B" w:rsidR="0074043E" w:rsidRPr="00A50C21" w:rsidRDefault="0074043E" w:rsidP="00751805">
      <w:pPr>
        <w:spacing w:after="120"/>
        <w:ind w:left="720" w:right="-547" w:hanging="360"/>
        <w:rPr>
          <w:color w:val="000000"/>
          <w:sz w:val="20"/>
          <w:szCs w:val="20"/>
        </w:rPr>
      </w:pPr>
      <w:r w:rsidRPr="00A50C21">
        <w:rPr>
          <w:color w:val="000000"/>
          <w:sz w:val="20"/>
          <w:szCs w:val="20"/>
        </w:rPr>
        <w:t>b.</w:t>
      </w:r>
      <w:r w:rsidRPr="00A50C21">
        <w:rPr>
          <w:color w:val="000000"/>
          <w:sz w:val="20"/>
          <w:szCs w:val="20"/>
        </w:rPr>
        <w:tab/>
      </w:r>
      <w:r w:rsidRPr="00A50C21">
        <w:rPr>
          <w:i/>
          <w:color w:val="000000"/>
          <w:sz w:val="20"/>
          <w:szCs w:val="20"/>
        </w:rPr>
        <w:t>x</w:t>
      </w:r>
      <w:r w:rsidRPr="00A50C21">
        <w:rPr>
          <w:i/>
          <w:color w:val="000000"/>
          <w:sz w:val="20"/>
          <w:szCs w:val="20"/>
          <w:vertAlign w:val="subscript"/>
        </w:rPr>
        <w:t>j</w:t>
      </w:r>
      <w:r w:rsidRPr="00A50C21">
        <w:rPr>
          <w:color w:val="000000"/>
          <w:sz w:val="20"/>
          <w:szCs w:val="20"/>
        </w:rPr>
        <w:t xml:space="preserve"> </w:t>
      </w:r>
      <w:r w:rsidR="00375261" w:rsidRPr="00A50C21">
        <w:rPr>
          <w:color w:val="000000"/>
          <w:sz w:val="20"/>
          <w:szCs w:val="20"/>
        </w:rPr>
        <w:t>≤</w:t>
      </w:r>
      <w:r w:rsidRPr="00A50C21">
        <w:rPr>
          <w:color w:val="000000"/>
          <w:sz w:val="20"/>
          <w:szCs w:val="20"/>
        </w:rPr>
        <w:t xml:space="preserve"> </w:t>
      </w:r>
      <w:r w:rsidRPr="00A50C21">
        <w:rPr>
          <w:i/>
          <w:color w:val="000000"/>
          <w:sz w:val="20"/>
          <w:szCs w:val="20"/>
        </w:rPr>
        <w:t>c</w:t>
      </w:r>
      <w:r w:rsidRPr="00A50C21">
        <w:rPr>
          <w:i/>
          <w:color w:val="000000"/>
          <w:sz w:val="20"/>
          <w:szCs w:val="20"/>
          <w:vertAlign w:val="subscript"/>
        </w:rPr>
        <w:t>j</w:t>
      </w:r>
    </w:p>
    <w:p w14:paraId="7E8401C8" w14:textId="037E6100" w:rsidR="0074043E" w:rsidRPr="00A50C21" w:rsidRDefault="0074043E" w:rsidP="0074043E">
      <w:pPr>
        <w:ind w:left="720" w:right="-547" w:hanging="360"/>
        <w:rPr>
          <w:color w:val="000000"/>
          <w:sz w:val="20"/>
          <w:szCs w:val="20"/>
        </w:rPr>
      </w:pPr>
      <w:r w:rsidRPr="00A50C21">
        <w:rPr>
          <w:color w:val="000000"/>
          <w:sz w:val="20"/>
          <w:szCs w:val="20"/>
        </w:rPr>
        <w:t>c.</w:t>
      </w:r>
      <w:r w:rsidRPr="00A50C21">
        <w:rPr>
          <w:color w:val="000000"/>
          <w:sz w:val="20"/>
          <w:szCs w:val="20"/>
        </w:rPr>
        <w:tab/>
      </w:r>
      <w:r w:rsidRPr="00A50C21">
        <w:rPr>
          <w:i/>
          <w:color w:val="000000"/>
          <w:sz w:val="20"/>
          <w:szCs w:val="20"/>
        </w:rPr>
        <w:t>s</w:t>
      </w:r>
      <w:r w:rsidRPr="00A50C21">
        <w:rPr>
          <w:i/>
          <w:color w:val="000000"/>
          <w:sz w:val="20"/>
          <w:szCs w:val="20"/>
          <w:vertAlign w:val="subscript"/>
        </w:rPr>
        <w:t>j</w:t>
      </w:r>
      <w:r w:rsidRPr="00A50C21">
        <w:rPr>
          <w:color w:val="000000"/>
          <w:sz w:val="20"/>
          <w:szCs w:val="20"/>
        </w:rPr>
        <w:t xml:space="preserve"> </w:t>
      </w:r>
      <w:r w:rsidR="00375261" w:rsidRPr="00A50C21">
        <w:rPr>
          <w:color w:val="000000"/>
          <w:sz w:val="20"/>
          <w:szCs w:val="20"/>
        </w:rPr>
        <w:t>≥</w:t>
      </w:r>
      <w:r w:rsidRPr="00A50C21">
        <w:rPr>
          <w:color w:val="000000"/>
          <w:sz w:val="20"/>
          <w:szCs w:val="20"/>
        </w:rPr>
        <w:t xml:space="preserve"> </w:t>
      </w:r>
      <w:r w:rsidRPr="00A50C21">
        <w:rPr>
          <w:i/>
          <w:color w:val="000000"/>
          <w:sz w:val="20"/>
          <w:szCs w:val="20"/>
        </w:rPr>
        <w:t>I</w:t>
      </w:r>
      <w:r w:rsidRPr="00A50C21">
        <w:rPr>
          <w:i/>
          <w:color w:val="000000"/>
          <w:sz w:val="20"/>
          <w:szCs w:val="20"/>
          <w:vertAlign w:val="subscript"/>
        </w:rPr>
        <w:t>j</w:t>
      </w:r>
    </w:p>
    <w:p w14:paraId="4274B3EE" w14:textId="3119F719" w:rsidR="00727C99" w:rsidRPr="00A50C21" w:rsidRDefault="00727C99" w:rsidP="00376C52">
      <w:pPr>
        <w:spacing w:after="0"/>
        <w:ind w:left="360" w:hanging="360"/>
        <w:rPr>
          <w:rFonts w:eastAsia="Times New Roman"/>
          <w:sz w:val="20"/>
          <w:szCs w:val="20"/>
        </w:rPr>
      </w:pPr>
      <w:r w:rsidRPr="00A50C21">
        <w:rPr>
          <w:rFonts w:eastAsia="Times New Roman"/>
          <w:color w:val="231F20"/>
          <w:sz w:val="20"/>
          <w:szCs w:val="20"/>
        </w:rPr>
        <w:t>18.</w:t>
      </w:r>
      <w:r w:rsidR="00391DBF" w:rsidRPr="00A50C21">
        <w:rPr>
          <w:rFonts w:eastAsia="Times New Roman"/>
          <w:color w:val="231F20"/>
          <w:sz w:val="20"/>
          <w:szCs w:val="20"/>
        </w:rPr>
        <w:tab/>
      </w:r>
      <w:r w:rsidRPr="00A50C21">
        <w:rPr>
          <w:rFonts w:eastAsia="Times New Roman"/>
          <w:b/>
          <w:bCs/>
          <w:color w:val="231F20"/>
          <w:sz w:val="20"/>
          <w:szCs w:val="20"/>
        </w:rPr>
        <w:t xml:space="preserve">Blending Fuels. </w:t>
      </w:r>
      <w:r w:rsidRPr="00A50C21">
        <w:rPr>
          <w:rFonts w:eastAsia="Times New Roman"/>
          <w:color w:val="231F20"/>
          <w:sz w:val="20"/>
          <w:szCs w:val="20"/>
        </w:rPr>
        <w:t>Esiason Oil makes two blends of fuel by mixing oil from three wells, one each in Texas, Oklahoma, and California. The costs and daily availability of the oils are provided in the following table.</w:t>
      </w:r>
    </w:p>
    <w:p w14:paraId="12279425" w14:textId="77777777" w:rsidR="00727C99" w:rsidRPr="00A50C21" w:rsidRDefault="00727C99" w:rsidP="008F3832">
      <w:pPr>
        <w:spacing w:after="0"/>
        <w:ind w:left="328" w:hangingChars="164" w:hanging="328"/>
        <w:rPr>
          <w:sz w:val="20"/>
          <w:szCs w:val="20"/>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842"/>
        <w:gridCol w:w="2293"/>
        <w:gridCol w:w="2745"/>
      </w:tblGrid>
      <w:tr w:rsidR="00727C99" w:rsidRPr="00A50C21" w14:paraId="1FE512A7" w14:textId="77777777" w:rsidTr="00FD1CF2">
        <w:trPr>
          <w:trHeight w:val="288"/>
        </w:trPr>
        <w:tc>
          <w:tcPr>
            <w:tcW w:w="1842" w:type="dxa"/>
            <w:shd w:val="clear" w:color="auto" w:fill="auto"/>
            <w:tcMar>
              <w:left w:w="58" w:type="dxa"/>
              <w:right w:w="58" w:type="dxa"/>
            </w:tcMar>
          </w:tcPr>
          <w:p w14:paraId="0CA0946F" w14:textId="77777777" w:rsidR="00727C99" w:rsidRPr="00A50C21" w:rsidRDefault="00727C99" w:rsidP="00C27E56">
            <w:pPr>
              <w:spacing w:after="0"/>
              <w:ind w:left="329" w:hangingChars="164" w:hanging="329"/>
              <w:rPr>
                <w:rFonts w:eastAsia="Arial"/>
                <w:b/>
                <w:sz w:val="20"/>
                <w:szCs w:val="20"/>
              </w:rPr>
            </w:pPr>
            <w:r w:rsidRPr="00A50C21">
              <w:rPr>
                <w:rFonts w:eastAsia="Arial"/>
                <w:b/>
                <w:color w:val="231F20"/>
                <w:sz w:val="20"/>
                <w:szCs w:val="20"/>
              </w:rPr>
              <w:t>Source of Oil</w:t>
            </w:r>
          </w:p>
        </w:tc>
        <w:tc>
          <w:tcPr>
            <w:tcW w:w="2293" w:type="dxa"/>
            <w:shd w:val="clear" w:color="auto" w:fill="auto"/>
            <w:tcMar>
              <w:left w:w="58" w:type="dxa"/>
              <w:right w:w="58" w:type="dxa"/>
            </w:tcMar>
          </w:tcPr>
          <w:p w14:paraId="31EC491B" w14:textId="77777777" w:rsidR="00727C99" w:rsidRPr="00A50C21" w:rsidRDefault="00727C99" w:rsidP="00C27E56">
            <w:pPr>
              <w:spacing w:after="0"/>
              <w:ind w:left="329" w:hangingChars="164" w:hanging="329"/>
              <w:rPr>
                <w:rFonts w:eastAsia="Arial"/>
                <w:b/>
                <w:sz w:val="20"/>
                <w:szCs w:val="20"/>
              </w:rPr>
            </w:pPr>
            <w:r w:rsidRPr="00A50C21">
              <w:rPr>
                <w:rFonts w:eastAsia="Arial"/>
                <w:b/>
                <w:color w:val="231F20"/>
                <w:sz w:val="20"/>
                <w:szCs w:val="20"/>
              </w:rPr>
              <w:t>Cost per Gallon</w:t>
            </w:r>
          </w:p>
        </w:tc>
        <w:tc>
          <w:tcPr>
            <w:tcW w:w="2745" w:type="dxa"/>
            <w:shd w:val="clear" w:color="auto" w:fill="auto"/>
            <w:tcMar>
              <w:left w:w="58" w:type="dxa"/>
              <w:right w:w="58" w:type="dxa"/>
            </w:tcMar>
          </w:tcPr>
          <w:p w14:paraId="096FC4FF" w14:textId="77777777" w:rsidR="00727C99" w:rsidRPr="00A50C21" w:rsidRDefault="00727C99" w:rsidP="00C27E56">
            <w:pPr>
              <w:spacing w:after="0"/>
              <w:ind w:left="329" w:hangingChars="164" w:hanging="329"/>
              <w:rPr>
                <w:rFonts w:eastAsia="Arial"/>
                <w:b/>
                <w:sz w:val="20"/>
                <w:szCs w:val="20"/>
              </w:rPr>
            </w:pPr>
            <w:r w:rsidRPr="00A50C21">
              <w:rPr>
                <w:rFonts w:eastAsia="Arial"/>
                <w:b/>
                <w:color w:val="231F20"/>
                <w:sz w:val="20"/>
                <w:szCs w:val="20"/>
              </w:rPr>
              <w:t>Daily Gallons Available</w:t>
            </w:r>
          </w:p>
        </w:tc>
      </w:tr>
      <w:tr w:rsidR="00727C99" w:rsidRPr="00A50C21" w14:paraId="6D7ED7EA" w14:textId="77777777" w:rsidTr="00FD1CF2">
        <w:trPr>
          <w:trHeight w:val="288"/>
        </w:trPr>
        <w:tc>
          <w:tcPr>
            <w:tcW w:w="1842" w:type="dxa"/>
            <w:shd w:val="clear" w:color="auto" w:fill="auto"/>
            <w:tcMar>
              <w:left w:w="58" w:type="dxa"/>
              <w:right w:w="58" w:type="dxa"/>
            </w:tcMar>
          </w:tcPr>
          <w:p w14:paraId="320943FF" w14:textId="77777777" w:rsidR="00727C99" w:rsidRPr="00A50C21" w:rsidRDefault="00727C99" w:rsidP="00A50C21">
            <w:pPr>
              <w:spacing w:after="0"/>
              <w:ind w:left="328" w:hangingChars="164" w:hanging="328"/>
              <w:rPr>
                <w:rFonts w:eastAsia="Arial"/>
                <w:sz w:val="20"/>
                <w:szCs w:val="20"/>
              </w:rPr>
            </w:pPr>
            <w:r w:rsidRPr="00A50C21">
              <w:rPr>
                <w:rFonts w:eastAsia="Arial"/>
                <w:color w:val="231F20"/>
                <w:sz w:val="20"/>
                <w:szCs w:val="20"/>
              </w:rPr>
              <w:t>Texas well</w:t>
            </w:r>
          </w:p>
        </w:tc>
        <w:tc>
          <w:tcPr>
            <w:tcW w:w="2293" w:type="dxa"/>
            <w:shd w:val="clear" w:color="auto" w:fill="auto"/>
            <w:tcMar>
              <w:left w:w="58" w:type="dxa"/>
              <w:right w:w="58" w:type="dxa"/>
            </w:tcMar>
          </w:tcPr>
          <w:p w14:paraId="28825160"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0.30</w:t>
            </w:r>
          </w:p>
        </w:tc>
        <w:tc>
          <w:tcPr>
            <w:tcW w:w="2745" w:type="dxa"/>
            <w:shd w:val="clear" w:color="auto" w:fill="auto"/>
            <w:tcMar>
              <w:left w:w="58" w:type="dxa"/>
              <w:right w:w="58" w:type="dxa"/>
            </w:tcMar>
          </w:tcPr>
          <w:p w14:paraId="2A788B25"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12,000</w:t>
            </w:r>
          </w:p>
        </w:tc>
      </w:tr>
      <w:tr w:rsidR="00727C99" w:rsidRPr="00A50C21" w14:paraId="28613F7D" w14:textId="77777777" w:rsidTr="00FD1CF2">
        <w:trPr>
          <w:trHeight w:val="288"/>
        </w:trPr>
        <w:tc>
          <w:tcPr>
            <w:tcW w:w="1842" w:type="dxa"/>
            <w:shd w:val="clear" w:color="auto" w:fill="auto"/>
            <w:tcMar>
              <w:left w:w="58" w:type="dxa"/>
              <w:right w:w="58" w:type="dxa"/>
            </w:tcMar>
          </w:tcPr>
          <w:p w14:paraId="362E252B" w14:textId="77777777" w:rsidR="00727C99" w:rsidRPr="00A50C21" w:rsidRDefault="00727C99" w:rsidP="008F3832">
            <w:pPr>
              <w:spacing w:after="0"/>
              <w:ind w:left="328" w:hangingChars="164" w:hanging="328"/>
              <w:rPr>
                <w:rFonts w:eastAsia="Arial"/>
                <w:sz w:val="20"/>
                <w:szCs w:val="20"/>
              </w:rPr>
            </w:pPr>
            <w:r w:rsidRPr="00A50C21">
              <w:rPr>
                <w:rFonts w:eastAsia="Arial"/>
                <w:color w:val="231F20"/>
                <w:sz w:val="20"/>
                <w:szCs w:val="20"/>
              </w:rPr>
              <w:t>Oklahoma well</w:t>
            </w:r>
          </w:p>
        </w:tc>
        <w:tc>
          <w:tcPr>
            <w:tcW w:w="2293" w:type="dxa"/>
            <w:shd w:val="clear" w:color="auto" w:fill="auto"/>
            <w:tcMar>
              <w:left w:w="58" w:type="dxa"/>
              <w:right w:w="58" w:type="dxa"/>
            </w:tcMar>
          </w:tcPr>
          <w:p w14:paraId="2354B186"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0.40</w:t>
            </w:r>
          </w:p>
        </w:tc>
        <w:tc>
          <w:tcPr>
            <w:tcW w:w="2745" w:type="dxa"/>
            <w:shd w:val="clear" w:color="auto" w:fill="auto"/>
            <w:tcMar>
              <w:left w:w="58" w:type="dxa"/>
              <w:right w:w="58" w:type="dxa"/>
            </w:tcMar>
          </w:tcPr>
          <w:p w14:paraId="032B1F6D"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20,000</w:t>
            </w:r>
          </w:p>
        </w:tc>
      </w:tr>
      <w:tr w:rsidR="00727C99" w:rsidRPr="00A50C21" w14:paraId="7622B5A6" w14:textId="77777777" w:rsidTr="00FD1CF2">
        <w:trPr>
          <w:trHeight w:val="288"/>
        </w:trPr>
        <w:tc>
          <w:tcPr>
            <w:tcW w:w="1842" w:type="dxa"/>
            <w:shd w:val="clear" w:color="auto" w:fill="auto"/>
            <w:tcMar>
              <w:left w:w="58" w:type="dxa"/>
              <w:right w:w="58" w:type="dxa"/>
            </w:tcMar>
          </w:tcPr>
          <w:p w14:paraId="35CD5C4E" w14:textId="77777777" w:rsidR="00727C99" w:rsidRPr="00A50C21" w:rsidRDefault="00727C99" w:rsidP="008F3832">
            <w:pPr>
              <w:spacing w:after="0"/>
              <w:ind w:left="328" w:hangingChars="164" w:hanging="328"/>
              <w:rPr>
                <w:rFonts w:eastAsia="Arial"/>
                <w:sz w:val="20"/>
                <w:szCs w:val="20"/>
              </w:rPr>
            </w:pPr>
            <w:r w:rsidRPr="00A50C21">
              <w:rPr>
                <w:rFonts w:eastAsia="Arial"/>
                <w:color w:val="231F20"/>
                <w:sz w:val="20"/>
                <w:szCs w:val="20"/>
              </w:rPr>
              <w:t>California well</w:t>
            </w:r>
          </w:p>
        </w:tc>
        <w:tc>
          <w:tcPr>
            <w:tcW w:w="2293" w:type="dxa"/>
            <w:shd w:val="clear" w:color="auto" w:fill="auto"/>
            <w:tcMar>
              <w:left w:w="58" w:type="dxa"/>
              <w:right w:w="58" w:type="dxa"/>
            </w:tcMar>
          </w:tcPr>
          <w:p w14:paraId="225AE82A"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0.48</w:t>
            </w:r>
          </w:p>
        </w:tc>
        <w:tc>
          <w:tcPr>
            <w:tcW w:w="2745" w:type="dxa"/>
            <w:shd w:val="clear" w:color="auto" w:fill="auto"/>
            <w:tcMar>
              <w:left w:w="58" w:type="dxa"/>
              <w:right w:w="58" w:type="dxa"/>
            </w:tcMar>
          </w:tcPr>
          <w:p w14:paraId="14896635"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24,000</w:t>
            </w:r>
          </w:p>
        </w:tc>
      </w:tr>
    </w:tbl>
    <w:p w14:paraId="2C9F9C90" w14:textId="77777777" w:rsidR="00727C99" w:rsidRPr="00A50C21" w:rsidRDefault="00727C99" w:rsidP="008F3832">
      <w:pPr>
        <w:spacing w:after="0"/>
        <w:ind w:left="328" w:hangingChars="164" w:hanging="328"/>
        <w:rPr>
          <w:sz w:val="20"/>
          <w:szCs w:val="20"/>
        </w:rPr>
      </w:pPr>
    </w:p>
    <w:p w14:paraId="5540E908" w14:textId="168B5CBE" w:rsidR="00727C99" w:rsidRPr="00A50C21" w:rsidRDefault="00727C99" w:rsidP="00391DBF">
      <w:pPr>
        <w:spacing w:after="0"/>
        <w:ind w:leftChars="162" w:left="358" w:hangingChars="1" w:hanging="2"/>
        <w:rPr>
          <w:rFonts w:eastAsia="Times New Roman"/>
          <w:sz w:val="20"/>
          <w:szCs w:val="20"/>
        </w:rPr>
      </w:pPr>
      <w:r w:rsidRPr="00A50C21">
        <w:rPr>
          <w:rFonts w:eastAsia="Times New Roman"/>
          <w:color w:val="231F20"/>
          <w:sz w:val="20"/>
          <w:szCs w:val="20"/>
        </w:rPr>
        <w:t>Because these three wells yield oils with different chemical compositions, Esiason’s two blends of fuel are composed of different proportions of oil from its three wells. Blend</w:t>
      </w:r>
      <w:r w:rsidR="00391DBF" w:rsidRPr="00A50C21">
        <w:rPr>
          <w:rFonts w:eastAsia="Times New Roman"/>
          <w:color w:val="231F20"/>
          <w:sz w:val="20"/>
          <w:szCs w:val="20"/>
        </w:rPr>
        <w:t xml:space="preserve"> </w:t>
      </w:r>
      <w:r w:rsidRPr="00A50C21">
        <w:rPr>
          <w:rFonts w:eastAsia="Times New Roman"/>
          <w:color w:val="231F20"/>
          <w:sz w:val="20"/>
          <w:szCs w:val="20"/>
        </w:rPr>
        <w:t>A must be composed of at least 35% of oil from the Texas well, no more than 50% of oil from the Oklahoma well, and at least 15% of oil from the California well. Blend B must be composed of at least 20% of oil from the Texas well, at least 30% of oil from the Oklahoma well, and no more than 40% of oil from the California well.</w:t>
      </w:r>
    </w:p>
    <w:p w14:paraId="3638AFA7" w14:textId="77777777" w:rsidR="00727C99" w:rsidRPr="00A50C21" w:rsidRDefault="00727C99" w:rsidP="00A50C21">
      <w:pPr>
        <w:spacing w:after="0"/>
        <w:ind w:leftChars="162" w:left="356" w:firstLineChars="184" w:firstLine="368"/>
        <w:rPr>
          <w:rFonts w:eastAsia="Times New Roman"/>
          <w:sz w:val="20"/>
          <w:szCs w:val="20"/>
        </w:rPr>
      </w:pPr>
      <w:r w:rsidRPr="00A50C21">
        <w:rPr>
          <w:rFonts w:eastAsia="Times New Roman"/>
          <w:color w:val="231F20"/>
          <w:sz w:val="20"/>
          <w:szCs w:val="20"/>
        </w:rPr>
        <w:t>Each gallon of Blend A can be sold for $3.10 and each gallon of Blend B can be sold for $3.20. Long-term contracts require at least 20,000 gallons of each blend to be produced.</w:t>
      </w:r>
    </w:p>
    <w:p w14:paraId="37B758AF" w14:textId="77777777" w:rsidR="00727C99" w:rsidRPr="00A50C21" w:rsidRDefault="00727C99" w:rsidP="00A50C21">
      <w:pPr>
        <w:spacing w:after="0"/>
        <w:ind w:leftChars="162" w:left="356" w:firstLineChars="184" w:firstLine="368"/>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y, </w:t>
      </w:r>
      <w:r w:rsidRPr="00A50C21">
        <w:rPr>
          <w:rFonts w:eastAsia="Times New Roman"/>
          <w:color w:val="231F20"/>
          <w:sz w:val="20"/>
          <w:szCs w:val="20"/>
        </w:rPr>
        <w:t xml:space="preserve">and </w:t>
      </w:r>
      <w:r w:rsidRPr="00A50C21">
        <w:rPr>
          <w:rFonts w:eastAsia="Times New Roman"/>
          <w:i/>
          <w:color w:val="231F20"/>
          <w:sz w:val="20"/>
          <w:szCs w:val="20"/>
        </w:rPr>
        <w:t xml:space="preserve">i </w:t>
      </w:r>
      <w:r w:rsidRPr="00A50C21">
        <w:rPr>
          <w:rFonts w:eastAsia="Times New Roman"/>
          <w:color w:val="231F20"/>
          <w:sz w:val="20"/>
          <w:szCs w:val="20"/>
        </w:rPr>
        <w:t xml:space="preserve">as follows. </w:t>
      </w:r>
      <w:r w:rsidRPr="00A50C21">
        <w:rPr>
          <w:rFonts w:eastAsia="Arial"/>
          <w:b/>
          <w:bCs/>
          <w:color w:val="D85629"/>
          <w:sz w:val="20"/>
          <w:szCs w:val="20"/>
        </w:rPr>
        <w:t>LO 4</w:t>
      </w:r>
    </w:p>
    <w:p w14:paraId="0FD20233" w14:textId="77777777" w:rsidR="00727C99" w:rsidRPr="00A50C21" w:rsidRDefault="00727C99" w:rsidP="008F3832">
      <w:pPr>
        <w:spacing w:after="0"/>
        <w:ind w:left="328" w:hangingChars="164" w:hanging="328"/>
        <w:rPr>
          <w:sz w:val="20"/>
          <w:szCs w:val="20"/>
        </w:rPr>
      </w:pPr>
    </w:p>
    <w:p w14:paraId="06AB2317" w14:textId="3B6E52C6"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xi </w:t>
      </w:r>
      <w:r w:rsidR="00391DBF" w:rsidRPr="00A50C21">
        <w:rPr>
          <w:rFonts w:eastAsia="Times New Roman"/>
          <w:color w:val="231F20"/>
          <w:sz w:val="20"/>
          <w:szCs w:val="20"/>
        </w:rPr>
        <w:t>=</w:t>
      </w:r>
      <w:r w:rsidRPr="00A50C21">
        <w:rPr>
          <w:rFonts w:eastAsia="Times New Roman"/>
          <w:color w:val="231F20"/>
          <w:sz w:val="20"/>
          <w:szCs w:val="20"/>
        </w:rPr>
        <w:t xml:space="preserve"> number of gallons of oil from well </w:t>
      </w:r>
      <w:r w:rsidRPr="00A50C21">
        <w:rPr>
          <w:rFonts w:eastAsia="Times New Roman"/>
          <w:i/>
          <w:color w:val="231F20"/>
          <w:sz w:val="20"/>
          <w:szCs w:val="20"/>
        </w:rPr>
        <w:t xml:space="preserve">i </w:t>
      </w:r>
      <w:r w:rsidRPr="00A50C21">
        <w:rPr>
          <w:rFonts w:eastAsia="Times New Roman"/>
          <w:color w:val="231F20"/>
          <w:sz w:val="20"/>
          <w:szCs w:val="20"/>
        </w:rPr>
        <w:t>used in production of Blend A</w:t>
      </w:r>
    </w:p>
    <w:p w14:paraId="6E6DE48C" w14:textId="101371D1"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yi </w:t>
      </w:r>
      <w:r w:rsidR="00391DBF" w:rsidRPr="00A50C21">
        <w:rPr>
          <w:rFonts w:eastAsia="Times New Roman"/>
          <w:color w:val="231F20"/>
          <w:sz w:val="20"/>
          <w:szCs w:val="20"/>
        </w:rPr>
        <w:t>=</w:t>
      </w:r>
      <w:r w:rsidRPr="00A50C21">
        <w:rPr>
          <w:rFonts w:eastAsia="Times New Roman"/>
          <w:color w:val="231F20"/>
          <w:sz w:val="20"/>
          <w:szCs w:val="20"/>
        </w:rPr>
        <w:t xml:space="preserve"> number of gallons of oil from well </w:t>
      </w:r>
      <w:r w:rsidRPr="00A50C21">
        <w:rPr>
          <w:rFonts w:eastAsia="Times New Roman"/>
          <w:i/>
          <w:color w:val="231F20"/>
          <w:sz w:val="20"/>
          <w:szCs w:val="20"/>
        </w:rPr>
        <w:t xml:space="preserve">i </w:t>
      </w:r>
      <w:r w:rsidRPr="00A50C21">
        <w:rPr>
          <w:rFonts w:eastAsia="Times New Roman"/>
          <w:color w:val="231F20"/>
          <w:sz w:val="20"/>
          <w:szCs w:val="20"/>
        </w:rPr>
        <w:t>used in production of Blend B</w:t>
      </w:r>
    </w:p>
    <w:p w14:paraId="08E5BBBC" w14:textId="4AB9D467"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i </w:t>
      </w:r>
      <w:r w:rsidR="00391DBF" w:rsidRPr="00A50C21">
        <w:rPr>
          <w:rFonts w:eastAsia="Times New Roman"/>
          <w:color w:val="231F20"/>
          <w:sz w:val="20"/>
          <w:szCs w:val="20"/>
        </w:rPr>
        <w:t>=</w:t>
      </w:r>
      <w:r w:rsidRPr="00A50C21">
        <w:rPr>
          <w:rFonts w:eastAsia="Times New Roman"/>
          <w:color w:val="231F20"/>
          <w:sz w:val="20"/>
          <w:szCs w:val="20"/>
        </w:rPr>
        <w:t xml:space="preserve"> 1 for the Texas well, 2 for the Oklahoma well, 3 for the California well</w:t>
      </w:r>
    </w:p>
    <w:p w14:paraId="705FCBEC" w14:textId="77777777" w:rsidR="00727C99" w:rsidRPr="00A50C21" w:rsidRDefault="00727C99" w:rsidP="008F3832">
      <w:pPr>
        <w:spacing w:after="0"/>
        <w:ind w:left="328" w:hangingChars="164" w:hanging="328"/>
        <w:rPr>
          <w:sz w:val="20"/>
          <w:szCs w:val="20"/>
        </w:rPr>
      </w:pPr>
    </w:p>
    <w:p w14:paraId="261F1885" w14:textId="6209D118"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Develop the objective function, assuming that the client desires to maximize the total daily profit.</w:t>
      </w:r>
    </w:p>
    <w:p w14:paraId="39AB93A4" w14:textId="77777777" w:rsidR="00391DBF" w:rsidRPr="00A50C21" w:rsidRDefault="00727C99" w:rsidP="00391DBF">
      <w:pPr>
        <w:spacing w:after="0"/>
        <w:ind w:left="720" w:hanging="360"/>
        <w:rPr>
          <w:rFonts w:eastAsia="Times New Roman"/>
          <w:color w:val="231F20"/>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 xml:space="preserve">Show the mathematical expression for each of the following three constraints: </w:t>
      </w:r>
    </w:p>
    <w:p w14:paraId="11FC5C7E" w14:textId="064BD266" w:rsidR="00727C99" w:rsidRPr="00A50C21" w:rsidRDefault="00727C99" w:rsidP="00391DBF">
      <w:pPr>
        <w:spacing w:after="0"/>
        <w:ind w:left="1080" w:hanging="360"/>
        <w:rPr>
          <w:rFonts w:eastAsia="Times New Roman"/>
          <w:sz w:val="20"/>
          <w:szCs w:val="20"/>
        </w:rPr>
      </w:pPr>
      <w:r w:rsidRPr="00A50C21">
        <w:rPr>
          <w:rFonts w:eastAsia="Times New Roman"/>
          <w:color w:val="231F20"/>
          <w:sz w:val="20"/>
          <w:szCs w:val="20"/>
        </w:rPr>
        <w:t>(1) Total daily gallons of oil available from the Texas well is 12,000.</w:t>
      </w:r>
    </w:p>
    <w:p w14:paraId="19750DC4" w14:textId="77777777" w:rsidR="00727C99" w:rsidRPr="00A50C21" w:rsidRDefault="00727C99" w:rsidP="00391DBF">
      <w:pPr>
        <w:spacing w:after="0"/>
        <w:ind w:left="1080" w:hanging="360"/>
        <w:rPr>
          <w:rFonts w:eastAsia="Times New Roman"/>
          <w:sz w:val="20"/>
          <w:szCs w:val="20"/>
        </w:rPr>
      </w:pPr>
      <w:r w:rsidRPr="00A50C21">
        <w:rPr>
          <w:rFonts w:eastAsia="Times New Roman"/>
          <w:color w:val="231F20"/>
          <w:sz w:val="20"/>
          <w:szCs w:val="20"/>
        </w:rPr>
        <w:t>(2) Total daily gallons of oil available from the Oklahoma well is 20,000.</w:t>
      </w:r>
    </w:p>
    <w:p w14:paraId="3A9DD053" w14:textId="77777777" w:rsidR="00727C99" w:rsidRPr="00A50C21" w:rsidRDefault="00727C99" w:rsidP="001D5C40">
      <w:pPr>
        <w:spacing w:after="120"/>
        <w:ind w:left="1080" w:hanging="360"/>
        <w:rPr>
          <w:rFonts w:eastAsia="Times New Roman"/>
          <w:sz w:val="20"/>
          <w:szCs w:val="20"/>
        </w:rPr>
      </w:pPr>
      <w:r w:rsidRPr="00A50C21">
        <w:rPr>
          <w:rFonts w:eastAsia="Times New Roman"/>
          <w:color w:val="231F20"/>
          <w:sz w:val="20"/>
          <w:szCs w:val="20"/>
        </w:rPr>
        <w:t>(3) Total daily gallons of oil available from the California well is 24,000.</w:t>
      </w:r>
    </w:p>
    <w:p w14:paraId="534DDBDD" w14:textId="1B5C672E" w:rsidR="00727C99" w:rsidRPr="00A50C21" w:rsidRDefault="00727C99" w:rsidP="001D5C40">
      <w:pPr>
        <w:ind w:left="720" w:hanging="360"/>
        <w:rPr>
          <w:rFonts w:eastAsia="Times New Roman"/>
          <w:color w:val="231F20"/>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Should this problem include any other constraints? If so, express them mathematically in terms of the decision variables.</w:t>
      </w:r>
    </w:p>
    <w:p w14:paraId="28411233" w14:textId="77777777" w:rsidR="00376C52" w:rsidRPr="00A50C21" w:rsidRDefault="00376C52" w:rsidP="00376C52">
      <w:pPr>
        <w:pStyle w:val="Solution"/>
        <w:ind w:left="360"/>
        <w:rPr>
          <w:szCs w:val="20"/>
        </w:rPr>
      </w:pPr>
      <w:r w:rsidRPr="00A50C21">
        <w:rPr>
          <w:szCs w:val="20"/>
        </w:rPr>
        <w:t>Solutions:</w:t>
      </w:r>
    </w:p>
    <w:p w14:paraId="64D34F15" w14:textId="26DA5411" w:rsidR="0074043E" w:rsidRPr="00A50C21" w:rsidRDefault="0074043E" w:rsidP="0074043E">
      <w:pPr>
        <w:spacing w:after="0"/>
        <w:ind w:left="720" w:hanging="360"/>
        <w:rPr>
          <w:sz w:val="20"/>
          <w:szCs w:val="20"/>
        </w:rPr>
      </w:pPr>
      <w:r w:rsidRPr="00A50C21">
        <w:rPr>
          <w:sz w:val="20"/>
          <w:szCs w:val="20"/>
        </w:rPr>
        <w:t>a.</w:t>
      </w:r>
      <w:r w:rsidRPr="00A50C21">
        <w:rPr>
          <w:sz w:val="20"/>
          <w:szCs w:val="20"/>
        </w:rPr>
        <w:tab/>
        <w:t xml:space="preserve">Maximize (3.10 </w:t>
      </w:r>
      <w:r w:rsidRPr="00A50C21">
        <w:rPr>
          <w:color w:val="000000"/>
          <w:sz w:val="20"/>
          <w:szCs w:val="20"/>
        </w:rPr>
        <w:t>−</w:t>
      </w:r>
      <w:r w:rsidRPr="00A50C21">
        <w:rPr>
          <w:sz w:val="20"/>
          <w:szCs w:val="20"/>
        </w:rPr>
        <w:t xml:space="preserve"> 0.30)</w:t>
      </w:r>
      <w:r w:rsidRPr="00A50C21">
        <w:rPr>
          <w:i/>
          <w:sz w:val="20"/>
          <w:szCs w:val="20"/>
        </w:rPr>
        <w:t>x</w:t>
      </w:r>
      <w:r w:rsidRPr="00A50C21">
        <w:rPr>
          <w:sz w:val="20"/>
          <w:szCs w:val="20"/>
          <w:vertAlign w:val="subscript"/>
        </w:rPr>
        <w:t>1</w:t>
      </w:r>
      <w:r w:rsidRPr="00A50C21">
        <w:rPr>
          <w:sz w:val="20"/>
          <w:szCs w:val="20"/>
        </w:rPr>
        <w:t xml:space="preserve"> + (3.10 </w:t>
      </w:r>
      <w:r w:rsidRPr="00A50C21">
        <w:rPr>
          <w:color w:val="000000"/>
          <w:sz w:val="20"/>
          <w:szCs w:val="20"/>
        </w:rPr>
        <w:t>−</w:t>
      </w:r>
      <w:r w:rsidRPr="00A50C21">
        <w:rPr>
          <w:sz w:val="20"/>
          <w:szCs w:val="20"/>
        </w:rPr>
        <w:t xml:space="preserve"> 0.40) </w:t>
      </w:r>
      <w:r w:rsidRPr="00A50C21">
        <w:rPr>
          <w:i/>
          <w:sz w:val="20"/>
          <w:szCs w:val="20"/>
        </w:rPr>
        <w:t>x</w:t>
      </w:r>
      <w:r w:rsidRPr="00A50C21">
        <w:rPr>
          <w:sz w:val="20"/>
          <w:szCs w:val="20"/>
          <w:vertAlign w:val="subscript"/>
        </w:rPr>
        <w:t>2</w:t>
      </w:r>
      <w:r w:rsidRPr="00A50C21">
        <w:rPr>
          <w:sz w:val="20"/>
          <w:szCs w:val="20"/>
        </w:rPr>
        <w:t xml:space="preserve"> + (3.10 </w:t>
      </w:r>
      <w:r w:rsidRPr="00A50C21">
        <w:rPr>
          <w:color w:val="000000"/>
          <w:sz w:val="20"/>
          <w:szCs w:val="20"/>
        </w:rPr>
        <w:t>−</w:t>
      </w:r>
      <w:r w:rsidRPr="00A50C21">
        <w:rPr>
          <w:sz w:val="20"/>
          <w:szCs w:val="20"/>
        </w:rPr>
        <w:t xml:space="preserve"> 0.48)</w:t>
      </w:r>
      <w:r w:rsidRPr="00A50C21">
        <w:rPr>
          <w:i/>
          <w:sz w:val="20"/>
          <w:szCs w:val="20"/>
        </w:rPr>
        <w:t>x</w:t>
      </w:r>
      <w:r w:rsidRPr="00A50C21">
        <w:rPr>
          <w:sz w:val="20"/>
          <w:szCs w:val="20"/>
          <w:vertAlign w:val="subscript"/>
        </w:rPr>
        <w:t>3</w:t>
      </w:r>
      <w:r w:rsidRPr="00A50C21">
        <w:rPr>
          <w:sz w:val="20"/>
          <w:szCs w:val="20"/>
        </w:rPr>
        <w:t xml:space="preserve"> + (3.20 </w:t>
      </w:r>
      <w:r w:rsidRPr="00A50C21">
        <w:rPr>
          <w:color w:val="000000"/>
          <w:sz w:val="20"/>
          <w:szCs w:val="20"/>
        </w:rPr>
        <w:t>−</w:t>
      </w:r>
      <w:r w:rsidRPr="00A50C21">
        <w:rPr>
          <w:sz w:val="20"/>
          <w:szCs w:val="20"/>
        </w:rPr>
        <w:t xml:space="preserve"> 0.30)</w:t>
      </w:r>
      <w:r w:rsidRPr="00A50C21">
        <w:rPr>
          <w:i/>
          <w:sz w:val="20"/>
          <w:szCs w:val="20"/>
        </w:rPr>
        <w:t>y</w:t>
      </w:r>
      <w:r w:rsidRPr="00A50C21">
        <w:rPr>
          <w:sz w:val="20"/>
          <w:szCs w:val="20"/>
          <w:vertAlign w:val="subscript"/>
        </w:rPr>
        <w:t>1</w:t>
      </w:r>
      <w:r w:rsidRPr="00A50C21">
        <w:rPr>
          <w:sz w:val="20"/>
          <w:szCs w:val="20"/>
        </w:rPr>
        <w:t xml:space="preserve"> + (3.20 </w:t>
      </w:r>
      <w:r w:rsidRPr="00A50C21">
        <w:rPr>
          <w:color w:val="000000"/>
          <w:sz w:val="20"/>
          <w:szCs w:val="20"/>
        </w:rPr>
        <w:t>−</w:t>
      </w:r>
      <w:r w:rsidRPr="00A50C21">
        <w:rPr>
          <w:sz w:val="20"/>
          <w:szCs w:val="20"/>
        </w:rPr>
        <w:t xml:space="preserve"> 0.40)</w:t>
      </w:r>
      <w:r w:rsidRPr="00A50C21">
        <w:rPr>
          <w:i/>
          <w:sz w:val="20"/>
          <w:szCs w:val="20"/>
        </w:rPr>
        <w:t>y</w:t>
      </w:r>
      <w:r w:rsidRPr="00A50C21">
        <w:rPr>
          <w:sz w:val="20"/>
          <w:szCs w:val="20"/>
          <w:vertAlign w:val="subscript"/>
        </w:rPr>
        <w:t>2</w:t>
      </w:r>
      <w:r w:rsidRPr="00A50C21">
        <w:rPr>
          <w:sz w:val="20"/>
          <w:szCs w:val="20"/>
        </w:rPr>
        <w:t xml:space="preserve"> +(3.20 </w:t>
      </w:r>
      <w:r w:rsidRPr="00A50C21">
        <w:rPr>
          <w:color w:val="000000"/>
          <w:sz w:val="20"/>
          <w:szCs w:val="20"/>
        </w:rPr>
        <w:t xml:space="preserve">− </w:t>
      </w:r>
      <w:r w:rsidRPr="00A50C21">
        <w:rPr>
          <w:sz w:val="20"/>
          <w:szCs w:val="20"/>
        </w:rPr>
        <w:t>0.48)</w:t>
      </w:r>
      <w:r w:rsidRPr="00A50C21">
        <w:rPr>
          <w:i/>
          <w:sz w:val="20"/>
          <w:szCs w:val="20"/>
        </w:rPr>
        <w:t>y</w:t>
      </w:r>
      <w:r w:rsidRPr="00A50C21">
        <w:rPr>
          <w:sz w:val="20"/>
          <w:szCs w:val="20"/>
          <w:vertAlign w:val="subscript"/>
        </w:rPr>
        <w:t>3</w:t>
      </w:r>
      <w:r w:rsidRPr="00A50C21">
        <w:rPr>
          <w:sz w:val="20"/>
          <w:szCs w:val="20"/>
        </w:rPr>
        <w:t xml:space="preserve"> </w:t>
      </w:r>
    </w:p>
    <w:p w14:paraId="198DD769" w14:textId="4CBED710" w:rsidR="0074043E" w:rsidRPr="00A50C21" w:rsidRDefault="0074043E" w:rsidP="001D5C40">
      <w:pPr>
        <w:spacing w:after="120"/>
        <w:ind w:left="720" w:hanging="360"/>
        <w:rPr>
          <w:sz w:val="20"/>
          <w:szCs w:val="20"/>
        </w:rPr>
      </w:pPr>
      <w:r w:rsidRPr="00A50C21">
        <w:rPr>
          <w:sz w:val="20"/>
          <w:szCs w:val="20"/>
        </w:rPr>
        <w:tab/>
        <w:t>= Maximize 2.80</w:t>
      </w:r>
      <w:r w:rsidRPr="00A50C21">
        <w:rPr>
          <w:i/>
          <w:sz w:val="20"/>
          <w:szCs w:val="20"/>
        </w:rPr>
        <w:t>x</w:t>
      </w:r>
      <w:r w:rsidRPr="00A50C21">
        <w:rPr>
          <w:sz w:val="20"/>
          <w:szCs w:val="20"/>
          <w:vertAlign w:val="subscript"/>
        </w:rPr>
        <w:t>1</w:t>
      </w:r>
      <w:r w:rsidRPr="00A50C21">
        <w:rPr>
          <w:sz w:val="20"/>
          <w:szCs w:val="20"/>
        </w:rPr>
        <w:t xml:space="preserve"> + 2.70 </w:t>
      </w:r>
      <w:r w:rsidRPr="00A50C21">
        <w:rPr>
          <w:i/>
          <w:sz w:val="20"/>
          <w:szCs w:val="20"/>
        </w:rPr>
        <w:t>x</w:t>
      </w:r>
      <w:r w:rsidRPr="00A50C21">
        <w:rPr>
          <w:sz w:val="20"/>
          <w:szCs w:val="20"/>
          <w:vertAlign w:val="subscript"/>
        </w:rPr>
        <w:t>2</w:t>
      </w:r>
      <w:r w:rsidRPr="00A50C21">
        <w:rPr>
          <w:sz w:val="20"/>
          <w:szCs w:val="20"/>
        </w:rPr>
        <w:t xml:space="preserve"> + 2.62</w:t>
      </w:r>
      <w:r w:rsidRPr="00A50C21">
        <w:rPr>
          <w:i/>
          <w:sz w:val="20"/>
          <w:szCs w:val="20"/>
        </w:rPr>
        <w:t>x</w:t>
      </w:r>
      <w:r w:rsidRPr="00A50C21">
        <w:rPr>
          <w:sz w:val="20"/>
          <w:szCs w:val="20"/>
          <w:vertAlign w:val="subscript"/>
        </w:rPr>
        <w:t>3</w:t>
      </w:r>
      <w:r w:rsidRPr="00A50C21">
        <w:rPr>
          <w:sz w:val="20"/>
          <w:szCs w:val="20"/>
        </w:rPr>
        <w:t xml:space="preserve"> +2.90</w:t>
      </w:r>
      <w:r w:rsidRPr="00A50C21">
        <w:rPr>
          <w:i/>
          <w:sz w:val="20"/>
          <w:szCs w:val="20"/>
        </w:rPr>
        <w:t>y</w:t>
      </w:r>
      <w:r w:rsidRPr="00A50C21">
        <w:rPr>
          <w:sz w:val="20"/>
          <w:szCs w:val="20"/>
          <w:vertAlign w:val="subscript"/>
        </w:rPr>
        <w:t>1</w:t>
      </w:r>
      <w:r w:rsidRPr="00A50C21">
        <w:rPr>
          <w:sz w:val="20"/>
          <w:szCs w:val="20"/>
        </w:rPr>
        <w:t xml:space="preserve"> + 2.80</w:t>
      </w:r>
      <w:r w:rsidRPr="00A50C21">
        <w:rPr>
          <w:i/>
          <w:sz w:val="20"/>
          <w:szCs w:val="20"/>
        </w:rPr>
        <w:t>y</w:t>
      </w:r>
      <w:r w:rsidRPr="00A50C21">
        <w:rPr>
          <w:sz w:val="20"/>
          <w:szCs w:val="20"/>
          <w:vertAlign w:val="subscript"/>
        </w:rPr>
        <w:t>2</w:t>
      </w:r>
      <w:r w:rsidRPr="00A50C21">
        <w:rPr>
          <w:sz w:val="20"/>
          <w:szCs w:val="20"/>
        </w:rPr>
        <w:t xml:space="preserve"> +2.72</w:t>
      </w:r>
      <w:r w:rsidRPr="00A50C21">
        <w:rPr>
          <w:i/>
          <w:sz w:val="20"/>
          <w:szCs w:val="20"/>
        </w:rPr>
        <w:t>y</w:t>
      </w:r>
      <w:r w:rsidRPr="00A50C21">
        <w:rPr>
          <w:sz w:val="20"/>
          <w:szCs w:val="20"/>
          <w:vertAlign w:val="subscript"/>
        </w:rPr>
        <w:t>3</w:t>
      </w:r>
    </w:p>
    <w:p w14:paraId="5FFA3130" w14:textId="504D4D63" w:rsidR="0074043E" w:rsidRPr="00A50C21" w:rsidRDefault="0074043E" w:rsidP="00A50C21">
      <w:pPr>
        <w:keepNext/>
        <w:tabs>
          <w:tab w:val="left" w:pos="1170"/>
        </w:tabs>
        <w:spacing w:after="0"/>
        <w:ind w:left="720" w:hanging="360"/>
        <w:rPr>
          <w:sz w:val="20"/>
          <w:szCs w:val="20"/>
        </w:rPr>
      </w:pPr>
      <w:r w:rsidRPr="00A50C21">
        <w:rPr>
          <w:sz w:val="20"/>
          <w:szCs w:val="20"/>
        </w:rPr>
        <w:lastRenderedPageBreak/>
        <w:t>b.</w:t>
      </w:r>
      <w:r w:rsidRPr="00A50C21">
        <w:rPr>
          <w:sz w:val="20"/>
          <w:szCs w:val="20"/>
        </w:rPr>
        <w:tab/>
        <w:t xml:space="preserve">(1) </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1</w:t>
      </w:r>
      <w:r w:rsidRPr="00A50C21">
        <w:rPr>
          <w:sz w:val="20"/>
          <w:szCs w:val="20"/>
        </w:rPr>
        <w:t xml:space="preserve"> ≤ 12,000</w:t>
      </w:r>
    </w:p>
    <w:p w14:paraId="1C3DEBE9" w14:textId="77777777" w:rsidR="0074043E" w:rsidRPr="00A50C21" w:rsidRDefault="0074043E" w:rsidP="0074043E">
      <w:pPr>
        <w:spacing w:after="0"/>
        <w:ind w:left="720"/>
        <w:rPr>
          <w:sz w:val="20"/>
          <w:szCs w:val="20"/>
        </w:rPr>
      </w:pPr>
      <w:r w:rsidRPr="00A50C21">
        <w:rPr>
          <w:sz w:val="20"/>
          <w:szCs w:val="20"/>
        </w:rPr>
        <w:t xml:space="preserve">(2)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20,000</w:t>
      </w:r>
    </w:p>
    <w:p w14:paraId="0E900B96" w14:textId="77777777" w:rsidR="0074043E" w:rsidRPr="00A50C21" w:rsidRDefault="0074043E" w:rsidP="001D5C40">
      <w:pPr>
        <w:spacing w:after="120"/>
        <w:ind w:left="720"/>
        <w:rPr>
          <w:sz w:val="20"/>
          <w:szCs w:val="20"/>
        </w:rPr>
      </w:pPr>
      <w:r w:rsidRPr="00A50C21">
        <w:rPr>
          <w:sz w:val="20"/>
          <w:szCs w:val="20"/>
        </w:rPr>
        <w:t xml:space="preserve">(3) </w:t>
      </w:r>
      <w:r w:rsidRPr="00A50C21">
        <w:rPr>
          <w:i/>
          <w:sz w:val="20"/>
          <w:szCs w:val="20"/>
        </w:rPr>
        <w:t>x</w:t>
      </w:r>
      <w:r w:rsidRPr="00A50C21">
        <w:rPr>
          <w:sz w:val="20"/>
          <w:szCs w:val="20"/>
          <w:vertAlign w:val="subscript"/>
        </w:rPr>
        <w:t>3</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xml:space="preserve"> ≤ 24,000</w:t>
      </w:r>
    </w:p>
    <w:p w14:paraId="2AF9021D" w14:textId="49ADB190" w:rsidR="0074043E" w:rsidRPr="00A50C21" w:rsidRDefault="0074043E" w:rsidP="00EE2987">
      <w:pPr>
        <w:tabs>
          <w:tab w:val="left" w:pos="720"/>
          <w:tab w:val="left" w:pos="1170"/>
        </w:tabs>
        <w:spacing w:after="0"/>
        <w:ind w:left="5310" w:hanging="4950"/>
        <w:rPr>
          <w:sz w:val="20"/>
          <w:szCs w:val="20"/>
        </w:rPr>
      </w:pPr>
      <w:r w:rsidRPr="00A50C21">
        <w:rPr>
          <w:sz w:val="20"/>
          <w:szCs w:val="20"/>
        </w:rPr>
        <w:t>c.</w:t>
      </w:r>
      <w:r w:rsidR="001D5C40" w:rsidRPr="00A50C21">
        <w:rPr>
          <w:sz w:val="20"/>
          <w:szCs w:val="20"/>
        </w:rPr>
        <w:tab/>
      </w:r>
      <w:r w:rsidRPr="00A50C21">
        <w:rPr>
          <w:i/>
          <w:sz w:val="20"/>
          <w:szCs w:val="20"/>
        </w:rPr>
        <w:t>x</w:t>
      </w:r>
      <w:r w:rsidRPr="00A50C21">
        <w:rPr>
          <w:sz w:val="20"/>
          <w:szCs w:val="20"/>
          <w:vertAlign w:val="subscript"/>
        </w:rPr>
        <w:t>1</w:t>
      </w:r>
      <w:r w:rsidRPr="00A50C21">
        <w:rPr>
          <w:sz w:val="20"/>
          <w:szCs w:val="20"/>
        </w:rPr>
        <w:t xml:space="preserve"> ≥ .35(</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or .65</w:t>
      </w:r>
      <w:r w:rsidRPr="00A50C21">
        <w:rPr>
          <w:i/>
          <w:sz w:val="20"/>
          <w:szCs w:val="20"/>
        </w:rPr>
        <w:t>x</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.35</w:t>
      </w:r>
      <w:r w:rsidRPr="00A50C21">
        <w:rPr>
          <w:i/>
          <w:sz w:val="20"/>
          <w:szCs w:val="20"/>
        </w:rPr>
        <w:t>x</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.35</w:t>
      </w:r>
      <w:r w:rsidRPr="00A50C21">
        <w:rPr>
          <w:i/>
          <w:sz w:val="20"/>
          <w:szCs w:val="20"/>
        </w:rPr>
        <w:t>x</w:t>
      </w:r>
      <w:r w:rsidRPr="00A50C21">
        <w:rPr>
          <w:sz w:val="20"/>
          <w:szCs w:val="20"/>
          <w:vertAlign w:val="subscript"/>
        </w:rPr>
        <w:t>3</w:t>
      </w:r>
      <w:r w:rsidRPr="00A50C21">
        <w:rPr>
          <w:sz w:val="20"/>
          <w:szCs w:val="20"/>
        </w:rPr>
        <w:t xml:space="preserve"> ≥ 0</w:t>
      </w:r>
      <w:r w:rsidRPr="00A50C21">
        <w:rPr>
          <w:sz w:val="20"/>
          <w:szCs w:val="20"/>
        </w:rPr>
        <w:tab/>
        <w:t>(Blend A must be composed of at least 35% of oil from the Texas well.)</w:t>
      </w:r>
    </w:p>
    <w:p w14:paraId="2DD2DC57" w14:textId="2567CE59"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x</w:t>
      </w:r>
      <w:r w:rsidRPr="00A50C21">
        <w:rPr>
          <w:sz w:val="20"/>
          <w:szCs w:val="20"/>
          <w:vertAlign w:val="subscript"/>
        </w:rPr>
        <w:t>2</w:t>
      </w:r>
      <w:r w:rsidRPr="00A50C21">
        <w:rPr>
          <w:sz w:val="20"/>
          <w:szCs w:val="20"/>
        </w:rPr>
        <w:t xml:space="preserve"> ≤ .50(</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.50</w:t>
      </w:r>
      <w:r w:rsidRPr="00A50C21">
        <w:rPr>
          <w:i/>
          <w:sz w:val="20"/>
          <w:szCs w:val="20"/>
        </w:rPr>
        <w:t>x</w:t>
      </w:r>
      <w:r w:rsidRPr="00A50C21">
        <w:rPr>
          <w:sz w:val="20"/>
          <w:szCs w:val="20"/>
          <w:vertAlign w:val="subscript"/>
        </w:rPr>
        <w:t>1</w:t>
      </w:r>
      <w:r w:rsidRPr="00A50C21">
        <w:rPr>
          <w:sz w:val="20"/>
          <w:szCs w:val="20"/>
        </w:rPr>
        <w:t xml:space="preserve"> + .50</w:t>
      </w:r>
      <w:r w:rsidRPr="00A50C21">
        <w:rPr>
          <w:i/>
          <w:sz w:val="20"/>
          <w:szCs w:val="20"/>
        </w:rPr>
        <w:t>x</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.50</w:t>
      </w:r>
      <w:r w:rsidRPr="00A50C21">
        <w:rPr>
          <w:i/>
          <w:sz w:val="20"/>
          <w:szCs w:val="20"/>
        </w:rPr>
        <w:t>x</w:t>
      </w:r>
      <w:r w:rsidRPr="00A50C21">
        <w:rPr>
          <w:sz w:val="20"/>
          <w:szCs w:val="20"/>
          <w:vertAlign w:val="subscript"/>
        </w:rPr>
        <w:t>3</w:t>
      </w:r>
      <w:r w:rsidRPr="00A50C21">
        <w:rPr>
          <w:sz w:val="20"/>
          <w:szCs w:val="20"/>
        </w:rPr>
        <w:t xml:space="preserve"> ≤ 0</w:t>
      </w:r>
      <w:r w:rsidRPr="00A50C21">
        <w:rPr>
          <w:sz w:val="20"/>
          <w:szCs w:val="20"/>
        </w:rPr>
        <w:tab/>
        <w:t>(Blend A must be composed of no more than 50% of oil from the Oklahoma well.)</w:t>
      </w:r>
    </w:p>
    <w:p w14:paraId="0D5BCC3A" w14:textId="1A6404FA"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x</w:t>
      </w:r>
      <w:r w:rsidRPr="00A50C21">
        <w:rPr>
          <w:sz w:val="20"/>
          <w:szCs w:val="20"/>
          <w:vertAlign w:val="subscript"/>
        </w:rPr>
        <w:t>3</w:t>
      </w:r>
      <w:r w:rsidRPr="00A50C21">
        <w:rPr>
          <w:sz w:val="20"/>
          <w:szCs w:val="20"/>
        </w:rPr>
        <w:t xml:space="preserve"> ≥ .15(</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.15</w:t>
      </w:r>
      <w:r w:rsidRPr="00A50C21">
        <w:rPr>
          <w:i/>
          <w:sz w:val="20"/>
          <w:szCs w:val="20"/>
        </w:rPr>
        <w:t>x</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.15</w:t>
      </w:r>
      <w:r w:rsidRPr="00A50C21">
        <w:rPr>
          <w:i/>
          <w:sz w:val="20"/>
          <w:szCs w:val="20"/>
        </w:rPr>
        <w:t>x</w:t>
      </w:r>
      <w:r w:rsidRPr="00A50C21">
        <w:rPr>
          <w:sz w:val="20"/>
          <w:szCs w:val="20"/>
          <w:vertAlign w:val="subscript"/>
        </w:rPr>
        <w:t>2</w:t>
      </w:r>
      <w:r w:rsidRPr="00A50C21">
        <w:rPr>
          <w:sz w:val="20"/>
          <w:szCs w:val="20"/>
        </w:rPr>
        <w:t xml:space="preserve"> + .85</w:t>
      </w:r>
      <w:r w:rsidRPr="00A50C21">
        <w:rPr>
          <w:i/>
          <w:sz w:val="20"/>
          <w:szCs w:val="20"/>
        </w:rPr>
        <w:t>x</w:t>
      </w:r>
      <w:r w:rsidRPr="00A50C21">
        <w:rPr>
          <w:sz w:val="20"/>
          <w:szCs w:val="20"/>
          <w:vertAlign w:val="subscript"/>
        </w:rPr>
        <w:t>3</w:t>
      </w:r>
      <w:r w:rsidRPr="00A50C21">
        <w:rPr>
          <w:sz w:val="20"/>
          <w:szCs w:val="20"/>
        </w:rPr>
        <w:t xml:space="preserve"> ≥ 0</w:t>
      </w:r>
      <w:r w:rsidRPr="00A50C21">
        <w:rPr>
          <w:sz w:val="20"/>
          <w:szCs w:val="20"/>
        </w:rPr>
        <w:tab/>
        <w:t>(Blend A must be composed of at least 15% of oil from the California well.)</w:t>
      </w:r>
    </w:p>
    <w:p w14:paraId="15B67FA6" w14:textId="0A1F99BB"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y</w:t>
      </w:r>
      <w:r w:rsidRPr="00A50C21">
        <w:rPr>
          <w:sz w:val="20"/>
          <w:szCs w:val="20"/>
          <w:vertAlign w:val="subscript"/>
        </w:rPr>
        <w:t>1</w:t>
      </w:r>
      <w:r w:rsidRPr="00A50C21">
        <w:rPr>
          <w:sz w:val="20"/>
          <w:szCs w:val="20"/>
        </w:rPr>
        <w:t xml:space="preserve"> ≥ .20(</w:t>
      </w:r>
      <w:r w:rsidRPr="00A50C21">
        <w:rPr>
          <w:i/>
          <w:sz w:val="20"/>
          <w:szCs w:val="20"/>
        </w:rPr>
        <w:t>y</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or .80</w:t>
      </w:r>
      <w:r w:rsidRPr="00A50C21">
        <w:rPr>
          <w:i/>
          <w:sz w:val="20"/>
          <w:szCs w:val="20"/>
        </w:rPr>
        <w:t>y</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.20</w:t>
      </w:r>
      <w:r w:rsidRPr="00A50C21">
        <w:rPr>
          <w:i/>
          <w:sz w:val="20"/>
          <w:szCs w:val="20"/>
        </w:rPr>
        <w:t>y</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.20</w:t>
      </w:r>
      <w:r w:rsidRPr="00A50C21">
        <w:rPr>
          <w:i/>
          <w:sz w:val="20"/>
          <w:szCs w:val="20"/>
        </w:rPr>
        <w:t>y</w:t>
      </w:r>
      <w:r w:rsidRPr="00A50C21">
        <w:rPr>
          <w:sz w:val="20"/>
          <w:szCs w:val="20"/>
          <w:vertAlign w:val="subscript"/>
        </w:rPr>
        <w:t>3</w:t>
      </w:r>
      <w:r w:rsidRPr="00A50C21">
        <w:rPr>
          <w:sz w:val="20"/>
          <w:szCs w:val="20"/>
        </w:rPr>
        <w:t xml:space="preserve"> ≥ 0</w:t>
      </w:r>
      <w:r w:rsidRPr="00A50C21">
        <w:rPr>
          <w:sz w:val="20"/>
          <w:szCs w:val="20"/>
        </w:rPr>
        <w:tab/>
        <w:t>(Blend B must be composed of at least 20% of oil from the Texas well.)</w:t>
      </w:r>
    </w:p>
    <w:p w14:paraId="154BCE16" w14:textId="7959432B"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y</w:t>
      </w:r>
      <w:r w:rsidRPr="00A50C21">
        <w:rPr>
          <w:sz w:val="20"/>
          <w:szCs w:val="20"/>
          <w:vertAlign w:val="subscript"/>
        </w:rPr>
        <w:t>2</w:t>
      </w:r>
      <w:r w:rsidRPr="00A50C21">
        <w:rPr>
          <w:sz w:val="20"/>
          <w:szCs w:val="20"/>
        </w:rPr>
        <w:t xml:space="preserve"> ≥ .30(</w:t>
      </w:r>
      <w:r w:rsidRPr="00A50C21">
        <w:rPr>
          <w:i/>
          <w:sz w:val="20"/>
          <w:szCs w:val="20"/>
        </w:rPr>
        <w:t>y</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.30</w:t>
      </w:r>
      <w:r w:rsidRPr="00A50C21">
        <w:rPr>
          <w:i/>
          <w:sz w:val="20"/>
          <w:szCs w:val="20"/>
        </w:rPr>
        <w:t>y</w:t>
      </w:r>
      <w:r w:rsidRPr="00A50C21">
        <w:rPr>
          <w:sz w:val="20"/>
          <w:szCs w:val="20"/>
          <w:vertAlign w:val="subscript"/>
        </w:rPr>
        <w:t>1</w:t>
      </w:r>
      <w:r w:rsidRPr="00A50C21">
        <w:rPr>
          <w:sz w:val="20"/>
          <w:szCs w:val="20"/>
        </w:rPr>
        <w:t xml:space="preserve"> + .70</w:t>
      </w:r>
      <w:r w:rsidRPr="00A50C21">
        <w:rPr>
          <w:i/>
          <w:sz w:val="20"/>
          <w:szCs w:val="20"/>
        </w:rPr>
        <w:t>y</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.30</w:t>
      </w:r>
      <w:r w:rsidRPr="00A50C21">
        <w:rPr>
          <w:i/>
          <w:sz w:val="20"/>
          <w:szCs w:val="20"/>
        </w:rPr>
        <w:t>y</w:t>
      </w:r>
      <w:r w:rsidRPr="00A50C21">
        <w:rPr>
          <w:sz w:val="20"/>
          <w:szCs w:val="20"/>
          <w:vertAlign w:val="subscript"/>
        </w:rPr>
        <w:t>3</w:t>
      </w:r>
      <w:r w:rsidRPr="00A50C21">
        <w:rPr>
          <w:sz w:val="20"/>
          <w:szCs w:val="20"/>
        </w:rPr>
        <w:t xml:space="preserve"> ≥ 0</w:t>
      </w:r>
      <w:r w:rsidRPr="00A50C21">
        <w:rPr>
          <w:sz w:val="20"/>
          <w:szCs w:val="20"/>
        </w:rPr>
        <w:tab/>
        <w:t>(Blend B must be composed of at least 30% of oil from the Oklahoma well.)</w:t>
      </w:r>
    </w:p>
    <w:p w14:paraId="182DE01C" w14:textId="7072B736"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y</w:t>
      </w:r>
      <w:r w:rsidRPr="00A50C21">
        <w:rPr>
          <w:sz w:val="20"/>
          <w:szCs w:val="20"/>
          <w:vertAlign w:val="subscript"/>
        </w:rPr>
        <w:t>3</w:t>
      </w:r>
      <w:r w:rsidRPr="00A50C21">
        <w:rPr>
          <w:sz w:val="20"/>
          <w:szCs w:val="20"/>
        </w:rPr>
        <w:t xml:space="preserve"> ≤ .40(</w:t>
      </w:r>
      <w:r w:rsidRPr="00A50C21">
        <w:rPr>
          <w:i/>
          <w:sz w:val="20"/>
          <w:szCs w:val="20"/>
        </w:rPr>
        <w:t>y</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.40</w:t>
      </w:r>
      <w:r w:rsidRPr="00A50C21">
        <w:rPr>
          <w:i/>
          <w:sz w:val="20"/>
          <w:szCs w:val="20"/>
        </w:rPr>
        <w:t>y</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.40</w:t>
      </w:r>
      <w:r w:rsidRPr="00A50C21">
        <w:rPr>
          <w:i/>
          <w:sz w:val="20"/>
          <w:szCs w:val="20"/>
        </w:rPr>
        <w:t>y</w:t>
      </w:r>
      <w:r w:rsidRPr="00A50C21">
        <w:rPr>
          <w:sz w:val="20"/>
          <w:szCs w:val="20"/>
          <w:vertAlign w:val="subscript"/>
        </w:rPr>
        <w:t>2</w:t>
      </w:r>
      <w:r w:rsidRPr="00A50C21">
        <w:rPr>
          <w:sz w:val="20"/>
          <w:szCs w:val="20"/>
        </w:rPr>
        <w:t xml:space="preserve"> + .60</w:t>
      </w:r>
      <w:r w:rsidRPr="00A50C21">
        <w:rPr>
          <w:i/>
          <w:sz w:val="20"/>
          <w:szCs w:val="20"/>
        </w:rPr>
        <w:t>y</w:t>
      </w:r>
      <w:r w:rsidRPr="00A50C21">
        <w:rPr>
          <w:sz w:val="20"/>
          <w:szCs w:val="20"/>
          <w:vertAlign w:val="subscript"/>
        </w:rPr>
        <w:t>3</w:t>
      </w:r>
      <w:r w:rsidRPr="00A50C21">
        <w:rPr>
          <w:sz w:val="20"/>
          <w:szCs w:val="20"/>
        </w:rPr>
        <w:t xml:space="preserve"> ≤ 0</w:t>
      </w:r>
      <w:r w:rsidRPr="00A50C21">
        <w:rPr>
          <w:sz w:val="20"/>
          <w:szCs w:val="20"/>
        </w:rPr>
        <w:tab/>
        <w:t>(Blend B must be composed of no more than 40% of oil from the California well.)</w:t>
      </w:r>
    </w:p>
    <w:p w14:paraId="32FB5BE7" w14:textId="7BEB96B6"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xml:space="preserve"> ≥ 20,000</w:t>
      </w:r>
      <w:r w:rsidRPr="00A50C21">
        <w:rPr>
          <w:sz w:val="20"/>
          <w:szCs w:val="20"/>
        </w:rPr>
        <w:tab/>
        <w:t>(Long-term contracts require at least 20,000 gallons of Blend A to be produced.)</w:t>
      </w:r>
    </w:p>
    <w:p w14:paraId="70017C90" w14:textId="2781BE00" w:rsidR="0074043E" w:rsidRPr="00A50C21" w:rsidRDefault="001D5C40" w:rsidP="0074043E">
      <w:pPr>
        <w:tabs>
          <w:tab w:val="left" w:pos="720"/>
        </w:tabs>
        <w:ind w:left="5310" w:hanging="4950"/>
        <w:rPr>
          <w:sz w:val="20"/>
          <w:szCs w:val="20"/>
        </w:rPr>
      </w:pPr>
      <w:r w:rsidRPr="00A50C21">
        <w:rPr>
          <w:i/>
          <w:sz w:val="20"/>
          <w:szCs w:val="20"/>
        </w:rPr>
        <w:tab/>
      </w:r>
      <w:r w:rsidR="0074043E" w:rsidRPr="00A50C21">
        <w:rPr>
          <w:i/>
          <w:sz w:val="20"/>
          <w:szCs w:val="20"/>
        </w:rPr>
        <w:t>y</w:t>
      </w:r>
      <w:r w:rsidR="0074043E" w:rsidRPr="00A50C21">
        <w:rPr>
          <w:sz w:val="20"/>
          <w:szCs w:val="20"/>
          <w:vertAlign w:val="subscript"/>
        </w:rPr>
        <w:t>1</w:t>
      </w:r>
      <w:r w:rsidR="0074043E" w:rsidRPr="00A50C21">
        <w:rPr>
          <w:sz w:val="20"/>
          <w:szCs w:val="20"/>
        </w:rPr>
        <w:t xml:space="preserve"> + </w:t>
      </w:r>
      <w:r w:rsidR="0074043E" w:rsidRPr="00A50C21">
        <w:rPr>
          <w:i/>
          <w:sz w:val="20"/>
          <w:szCs w:val="20"/>
        </w:rPr>
        <w:t>y</w:t>
      </w:r>
      <w:r w:rsidR="0074043E" w:rsidRPr="00A50C21">
        <w:rPr>
          <w:sz w:val="20"/>
          <w:szCs w:val="20"/>
          <w:vertAlign w:val="subscript"/>
        </w:rPr>
        <w:t>2</w:t>
      </w:r>
      <w:r w:rsidR="0074043E" w:rsidRPr="00A50C21">
        <w:rPr>
          <w:sz w:val="20"/>
          <w:szCs w:val="20"/>
        </w:rPr>
        <w:t xml:space="preserve"> + </w:t>
      </w:r>
      <w:r w:rsidR="0074043E" w:rsidRPr="00A50C21">
        <w:rPr>
          <w:i/>
          <w:sz w:val="20"/>
          <w:szCs w:val="20"/>
        </w:rPr>
        <w:t>y</w:t>
      </w:r>
      <w:r w:rsidR="0074043E" w:rsidRPr="00A50C21">
        <w:rPr>
          <w:sz w:val="20"/>
          <w:szCs w:val="20"/>
          <w:vertAlign w:val="subscript"/>
        </w:rPr>
        <w:t>3</w:t>
      </w:r>
      <w:r w:rsidR="0074043E" w:rsidRPr="00A50C21">
        <w:rPr>
          <w:sz w:val="20"/>
          <w:szCs w:val="20"/>
        </w:rPr>
        <w:t xml:space="preserve"> ≥ 20,000</w:t>
      </w:r>
      <w:r w:rsidR="0074043E" w:rsidRPr="00A50C21">
        <w:rPr>
          <w:sz w:val="20"/>
          <w:szCs w:val="20"/>
        </w:rPr>
        <w:tab/>
        <w:t>(Long-term contracts require at least 20,000 gallons of Blend B to be produced.)</w:t>
      </w:r>
    </w:p>
    <w:p w14:paraId="17479293" w14:textId="67798DF8" w:rsidR="00727C99" w:rsidRPr="00A50C21" w:rsidRDefault="00727C99" w:rsidP="00D1734A">
      <w:pPr>
        <w:ind w:left="360" w:hanging="360"/>
        <w:rPr>
          <w:rFonts w:eastAsia="Times New Roman"/>
          <w:sz w:val="20"/>
          <w:szCs w:val="20"/>
        </w:rPr>
      </w:pPr>
      <w:r w:rsidRPr="00A50C21">
        <w:rPr>
          <w:rFonts w:eastAsia="Times New Roman"/>
          <w:color w:val="231F20"/>
          <w:sz w:val="20"/>
          <w:szCs w:val="20"/>
        </w:rPr>
        <w:t>19.</w:t>
      </w:r>
      <w:r w:rsidR="00391DBF" w:rsidRPr="00A50C21">
        <w:rPr>
          <w:rFonts w:eastAsia="Times New Roman"/>
          <w:color w:val="231F20"/>
          <w:sz w:val="20"/>
          <w:szCs w:val="20"/>
        </w:rPr>
        <w:tab/>
      </w:r>
      <w:r w:rsidRPr="00A50C21">
        <w:rPr>
          <w:rFonts w:eastAsia="Times New Roman"/>
          <w:b/>
          <w:bCs/>
          <w:color w:val="231F20"/>
          <w:sz w:val="20"/>
          <w:szCs w:val="20"/>
        </w:rPr>
        <w:t xml:space="preserve">Modeling Cabinet Production. </w:t>
      </w:r>
      <w:r w:rsidRPr="00A50C21">
        <w:rPr>
          <w:rFonts w:eastAsia="Times New Roman"/>
          <w:color w:val="231F20"/>
          <w:sz w:val="20"/>
          <w:szCs w:val="20"/>
        </w:rPr>
        <w:t>Brooklyn Cabinets is a manufacturer of kitchen cabinets. The two cabinetry styles manufactured by Brooklyn are contemporary and farmhouse. Contemporary style cabinets sell for $90 and farmhouse style cabinets sell for $85. Each cabinet produced must go through carpentry, painting, and finishing processes. The following table summarizes how much time in each process must be devoted to each style of cabinet.</w:t>
      </w:r>
    </w:p>
    <w:tbl>
      <w:tblPr>
        <w:tblStyle w:val="TableGrid"/>
        <w:tblW w:w="6425" w:type="dxa"/>
        <w:tblInd w:w="46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688"/>
        <w:gridCol w:w="1337"/>
        <w:gridCol w:w="2146"/>
        <w:gridCol w:w="1254"/>
      </w:tblGrid>
      <w:tr w:rsidR="00391DBF" w:rsidRPr="00A50C21" w14:paraId="6CAC834B" w14:textId="77777777" w:rsidTr="00FD1CF2">
        <w:tc>
          <w:tcPr>
            <w:tcW w:w="1688" w:type="dxa"/>
            <w:vAlign w:val="bottom"/>
          </w:tcPr>
          <w:p w14:paraId="3237240A" w14:textId="26E70111" w:rsidR="00391DBF" w:rsidRPr="00A50C21" w:rsidRDefault="00391DBF" w:rsidP="00123EF4">
            <w:pPr>
              <w:rPr>
                <w:b/>
                <w:sz w:val="20"/>
                <w:szCs w:val="20"/>
              </w:rPr>
            </w:pPr>
            <w:r w:rsidRPr="00A50C21">
              <w:rPr>
                <w:rFonts w:eastAsia="Arial"/>
                <w:b/>
                <w:color w:val="231F20"/>
                <w:sz w:val="20"/>
                <w:szCs w:val="20"/>
              </w:rPr>
              <w:t>Style</w:t>
            </w:r>
          </w:p>
        </w:tc>
        <w:tc>
          <w:tcPr>
            <w:tcW w:w="1337" w:type="dxa"/>
            <w:vAlign w:val="bottom"/>
          </w:tcPr>
          <w:p w14:paraId="086E6635" w14:textId="04CAC0EC" w:rsidR="00391DBF" w:rsidRPr="00A50C21" w:rsidRDefault="00391DBF" w:rsidP="00123EF4">
            <w:pPr>
              <w:rPr>
                <w:b/>
                <w:sz w:val="20"/>
                <w:szCs w:val="20"/>
              </w:rPr>
            </w:pPr>
            <w:r w:rsidRPr="00A50C21">
              <w:rPr>
                <w:rFonts w:eastAsia="Arial"/>
                <w:b/>
                <w:color w:val="231F20"/>
                <w:sz w:val="20"/>
                <w:szCs w:val="20"/>
              </w:rPr>
              <w:t>Carpentry</w:t>
            </w:r>
          </w:p>
        </w:tc>
        <w:tc>
          <w:tcPr>
            <w:tcW w:w="2146" w:type="dxa"/>
            <w:vAlign w:val="bottom"/>
          </w:tcPr>
          <w:p w14:paraId="12351074" w14:textId="77777777" w:rsidR="00391DBF" w:rsidRPr="00A50C21" w:rsidRDefault="00391DBF" w:rsidP="00A50C21">
            <w:pPr>
              <w:ind w:left="329" w:hangingChars="164" w:hanging="329"/>
              <w:rPr>
                <w:rFonts w:eastAsia="Arial"/>
                <w:b/>
                <w:sz w:val="20"/>
                <w:szCs w:val="20"/>
              </w:rPr>
            </w:pPr>
            <w:r w:rsidRPr="00A50C21">
              <w:rPr>
                <w:rFonts w:eastAsia="Arial"/>
                <w:b/>
                <w:color w:val="231F20"/>
                <w:sz w:val="20"/>
                <w:szCs w:val="20"/>
              </w:rPr>
              <w:t>Hours per Process</w:t>
            </w:r>
          </w:p>
          <w:p w14:paraId="0E53B92D" w14:textId="02C9E7BE" w:rsidR="00391DBF" w:rsidRPr="00A50C21" w:rsidRDefault="00391DBF" w:rsidP="00123EF4">
            <w:pPr>
              <w:rPr>
                <w:b/>
                <w:sz w:val="20"/>
                <w:szCs w:val="20"/>
              </w:rPr>
            </w:pPr>
            <w:r w:rsidRPr="00A50C21">
              <w:rPr>
                <w:rFonts w:eastAsia="Arial"/>
                <w:b/>
                <w:color w:val="231F20"/>
                <w:sz w:val="20"/>
                <w:szCs w:val="20"/>
              </w:rPr>
              <w:t>Painting</w:t>
            </w:r>
          </w:p>
        </w:tc>
        <w:tc>
          <w:tcPr>
            <w:tcW w:w="1254" w:type="dxa"/>
            <w:vAlign w:val="bottom"/>
          </w:tcPr>
          <w:p w14:paraId="3CF3B67C" w14:textId="4FFCBCD3" w:rsidR="00391DBF" w:rsidRPr="00A50C21" w:rsidRDefault="00391DBF" w:rsidP="00123EF4">
            <w:pPr>
              <w:rPr>
                <w:b/>
                <w:sz w:val="20"/>
                <w:szCs w:val="20"/>
              </w:rPr>
            </w:pPr>
            <w:r w:rsidRPr="00A50C21">
              <w:rPr>
                <w:rFonts w:eastAsia="Arial"/>
                <w:b/>
                <w:color w:val="231F20"/>
                <w:sz w:val="20"/>
                <w:szCs w:val="20"/>
              </w:rPr>
              <w:t>Finishing</w:t>
            </w:r>
          </w:p>
        </w:tc>
      </w:tr>
      <w:tr w:rsidR="00391DBF" w:rsidRPr="00A50C21" w14:paraId="14E43DFC" w14:textId="77777777" w:rsidTr="00FD1CF2">
        <w:tc>
          <w:tcPr>
            <w:tcW w:w="1688" w:type="dxa"/>
          </w:tcPr>
          <w:p w14:paraId="145F765A" w14:textId="132A9C6E" w:rsidR="00391DBF" w:rsidRPr="00A50C21" w:rsidRDefault="00391DBF" w:rsidP="008F3832">
            <w:pPr>
              <w:rPr>
                <w:rFonts w:eastAsia="Arial"/>
                <w:color w:val="231F20"/>
                <w:sz w:val="20"/>
                <w:szCs w:val="20"/>
              </w:rPr>
            </w:pPr>
            <w:r w:rsidRPr="00A50C21">
              <w:rPr>
                <w:rFonts w:eastAsia="Arial"/>
                <w:color w:val="231F20"/>
                <w:sz w:val="20"/>
                <w:szCs w:val="20"/>
              </w:rPr>
              <w:t>Contemporary</w:t>
            </w:r>
          </w:p>
        </w:tc>
        <w:tc>
          <w:tcPr>
            <w:tcW w:w="1337" w:type="dxa"/>
          </w:tcPr>
          <w:p w14:paraId="2D4C069B" w14:textId="4A3074F2" w:rsidR="00391DBF" w:rsidRPr="00A50C21" w:rsidRDefault="00391DBF" w:rsidP="008F3832">
            <w:pPr>
              <w:rPr>
                <w:rFonts w:eastAsia="Arial"/>
                <w:color w:val="231F20"/>
                <w:sz w:val="20"/>
                <w:szCs w:val="20"/>
              </w:rPr>
            </w:pPr>
            <w:r w:rsidRPr="00A50C21">
              <w:rPr>
                <w:rFonts w:eastAsia="Arial"/>
                <w:color w:val="231F20"/>
                <w:sz w:val="20"/>
                <w:szCs w:val="20"/>
              </w:rPr>
              <w:t>2.0</w:t>
            </w:r>
          </w:p>
        </w:tc>
        <w:tc>
          <w:tcPr>
            <w:tcW w:w="2146" w:type="dxa"/>
          </w:tcPr>
          <w:p w14:paraId="58A62CB8" w14:textId="5F7C6F64" w:rsidR="00391DBF" w:rsidRPr="00A50C21" w:rsidRDefault="00391DBF" w:rsidP="00391DBF">
            <w:pPr>
              <w:ind w:left="328" w:hangingChars="164" w:hanging="328"/>
              <w:rPr>
                <w:rFonts w:eastAsia="Arial"/>
                <w:color w:val="231F20"/>
                <w:sz w:val="20"/>
                <w:szCs w:val="20"/>
              </w:rPr>
            </w:pPr>
            <w:r w:rsidRPr="00A50C21">
              <w:rPr>
                <w:rFonts w:eastAsia="Arial"/>
                <w:color w:val="231F20"/>
                <w:sz w:val="20"/>
                <w:szCs w:val="20"/>
              </w:rPr>
              <w:t>1.5</w:t>
            </w:r>
          </w:p>
        </w:tc>
        <w:tc>
          <w:tcPr>
            <w:tcW w:w="1254" w:type="dxa"/>
          </w:tcPr>
          <w:p w14:paraId="7A0E6276" w14:textId="7CF67636" w:rsidR="00391DBF" w:rsidRPr="00A50C21" w:rsidRDefault="00391DBF" w:rsidP="008F3832">
            <w:pPr>
              <w:rPr>
                <w:rFonts w:eastAsia="Arial"/>
                <w:color w:val="231F20"/>
                <w:sz w:val="20"/>
                <w:szCs w:val="20"/>
              </w:rPr>
            </w:pPr>
            <w:r w:rsidRPr="00A50C21">
              <w:rPr>
                <w:rFonts w:eastAsia="Arial"/>
                <w:color w:val="231F20"/>
                <w:sz w:val="20"/>
                <w:szCs w:val="20"/>
              </w:rPr>
              <w:t>1.3</w:t>
            </w:r>
          </w:p>
        </w:tc>
      </w:tr>
      <w:tr w:rsidR="00391DBF" w:rsidRPr="00A50C21" w14:paraId="5A7DB0DC" w14:textId="77777777" w:rsidTr="00FD1CF2">
        <w:tc>
          <w:tcPr>
            <w:tcW w:w="1688" w:type="dxa"/>
          </w:tcPr>
          <w:p w14:paraId="203DF70D" w14:textId="65432FE4" w:rsidR="00391DBF" w:rsidRPr="00A50C21" w:rsidRDefault="00391DBF" w:rsidP="008F3832">
            <w:pPr>
              <w:rPr>
                <w:rFonts w:eastAsia="Arial"/>
                <w:color w:val="231F20"/>
                <w:sz w:val="20"/>
                <w:szCs w:val="20"/>
              </w:rPr>
            </w:pPr>
            <w:r w:rsidRPr="00A50C21">
              <w:rPr>
                <w:rFonts w:eastAsia="Arial"/>
                <w:color w:val="231F20"/>
                <w:sz w:val="20"/>
                <w:szCs w:val="20"/>
              </w:rPr>
              <w:t>Farmhouse</w:t>
            </w:r>
          </w:p>
        </w:tc>
        <w:tc>
          <w:tcPr>
            <w:tcW w:w="1337" w:type="dxa"/>
          </w:tcPr>
          <w:p w14:paraId="043B816C" w14:textId="5876740E" w:rsidR="00391DBF" w:rsidRPr="00A50C21" w:rsidRDefault="00391DBF" w:rsidP="008F3832">
            <w:pPr>
              <w:rPr>
                <w:rFonts w:eastAsia="Arial"/>
                <w:color w:val="231F20"/>
                <w:sz w:val="20"/>
                <w:szCs w:val="20"/>
              </w:rPr>
            </w:pPr>
            <w:r w:rsidRPr="00A50C21">
              <w:rPr>
                <w:rFonts w:eastAsia="Arial"/>
                <w:color w:val="231F20"/>
                <w:sz w:val="20"/>
                <w:szCs w:val="20"/>
              </w:rPr>
              <w:t>2.5</w:t>
            </w:r>
          </w:p>
        </w:tc>
        <w:tc>
          <w:tcPr>
            <w:tcW w:w="2146" w:type="dxa"/>
          </w:tcPr>
          <w:p w14:paraId="79E0BB96" w14:textId="086E513E" w:rsidR="00391DBF" w:rsidRPr="00A50C21" w:rsidRDefault="00391DBF" w:rsidP="00391DBF">
            <w:pPr>
              <w:ind w:left="328" w:hangingChars="164" w:hanging="328"/>
              <w:rPr>
                <w:rFonts w:eastAsia="Arial"/>
                <w:color w:val="231F20"/>
                <w:sz w:val="20"/>
                <w:szCs w:val="20"/>
              </w:rPr>
            </w:pPr>
            <w:r w:rsidRPr="00A50C21">
              <w:rPr>
                <w:rFonts w:eastAsia="Arial"/>
                <w:color w:val="231F20"/>
                <w:sz w:val="20"/>
                <w:szCs w:val="20"/>
              </w:rPr>
              <w:t>1.0</w:t>
            </w:r>
          </w:p>
        </w:tc>
        <w:tc>
          <w:tcPr>
            <w:tcW w:w="1254" w:type="dxa"/>
          </w:tcPr>
          <w:p w14:paraId="3D8961E7" w14:textId="488CCD10" w:rsidR="00391DBF" w:rsidRPr="00A50C21" w:rsidRDefault="00391DBF" w:rsidP="008F3832">
            <w:pPr>
              <w:rPr>
                <w:rFonts w:eastAsia="Arial"/>
                <w:color w:val="231F20"/>
                <w:sz w:val="20"/>
                <w:szCs w:val="20"/>
              </w:rPr>
            </w:pPr>
            <w:r w:rsidRPr="00A50C21">
              <w:rPr>
                <w:rFonts w:eastAsia="Arial"/>
                <w:color w:val="231F20"/>
                <w:sz w:val="20"/>
                <w:szCs w:val="20"/>
              </w:rPr>
              <w:t>1.2</w:t>
            </w:r>
          </w:p>
        </w:tc>
      </w:tr>
    </w:tbl>
    <w:p w14:paraId="2A0D814B" w14:textId="77777777" w:rsidR="00727C99" w:rsidRPr="00A50C21" w:rsidRDefault="00727C99" w:rsidP="008F3832">
      <w:pPr>
        <w:spacing w:after="0"/>
        <w:ind w:left="328" w:hangingChars="164" w:hanging="328"/>
        <w:rPr>
          <w:sz w:val="20"/>
          <w:szCs w:val="20"/>
        </w:rPr>
      </w:pPr>
    </w:p>
    <w:p w14:paraId="3CEC620A" w14:textId="44B9CDAC" w:rsidR="00727C99" w:rsidRPr="00A50C21" w:rsidRDefault="00727C99" w:rsidP="00391DBF">
      <w:pPr>
        <w:spacing w:after="0"/>
        <w:ind w:leftChars="162" w:left="358" w:hangingChars="1" w:hanging="2"/>
        <w:rPr>
          <w:rFonts w:eastAsia="Times New Roman"/>
          <w:sz w:val="20"/>
          <w:szCs w:val="20"/>
        </w:rPr>
      </w:pPr>
      <w:r w:rsidRPr="00A50C21">
        <w:rPr>
          <w:rFonts w:eastAsia="Times New Roman"/>
          <w:color w:val="231F20"/>
          <w:sz w:val="20"/>
          <w:szCs w:val="20"/>
        </w:rPr>
        <w:t>Carpentry costs $15 per hour, painting costs $12 per hour, and finishing costs $18 per hour; and the weekly number of hours available in the processes is 3000 in carpentry,</w:t>
      </w:r>
      <w:r w:rsidR="00391DBF" w:rsidRPr="00A50C21">
        <w:rPr>
          <w:rFonts w:eastAsia="Times New Roman"/>
          <w:color w:val="231F20"/>
          <w:sz w:val="20"/>
          <w:szCs w:val="20"/>
        </w:rPr>
        <w:t xml:space="preserve"> </w:t>
      </w:r>
      <w:r w:rsidRPr="00A50C21">
        <w:rPr>
          <w:rFonts w:eastAsia="Times New Roman"/>
          <w:color w:val="231F20"/>
          <w:sz w:val="20"/>
          <w:szCs w:val="20"/>
        </w:rPr>
        <w:t>1500 in painting, and 1500 in finishing. Brooklyn also has a contract that requires the company to supply one of its customers with 500 con</w:t>
      </w:r>
      <w:r w:rsidR="00EE2987">
        <w:rPr>
          <w:rFonts w:eastAsia="Times New Roman"/>
          <w:color w:val="231F20"/>
          <w:sz w:val="20"/>
          <w:szCs w:val="20"/>
        </w:rPr>
        <w:t>temporary cabinets and 650 farm</w:t>
      </w:r>
      <w:r w:rsidRPr="00A50C21">
        <w:rPr>
          <w:rFonts w:eastAsia="Times New Roman"/>
          <w:color w:val="231F20"/>
          <w:sz w:val="20"/>
          <w:szCs w:val="20"/>
        </w:rPr>
        <w:t>house style cabinets each week.</w:t>
      </w:r>
    </w:p>
    <w:p w14:paraId="5379EA08" w14:textId="77777777" w:rsidR="00727C99" w:rsidRPr="00A50C21" w:rsidRDefault="00727C99" w:rsidP="00A50C21">
      <w:pPr>
        <w:spacing w:after="0"/>
        <w:ind w:leftChars="162" w:left="356" w:firstLineChars="184" w:firstLine="368"/>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07140AED" w14:textId="77777777" w:rsidR="00727C99" w:rsidRPr="00A50C21" w:rsidRDefault="00727C99" w:rsidP="008F3832">
      <w:pPr>
        <w:spacing w:after="0"/>
        <w:ind w:left="328" w:hangingChars="164" w:hanging="328"/>
        <w:rPr>
          <w:sz w:val="20"/>
          <w:szCs w:val="20"/>
        </w:rPr>
      </w:pPr>
    </w:p>
    <w:p w14:paraId="26F3EDA8" w14:textId="680B3423"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x </w:t>
      </w:r>
      <w:r w:rsidR="00391DBF" w:rsidRPr="00A50C21">
        <w:rPr>
          <w:rFonts w:eastAsia="Times New Roman"/>
          <w:color w:val="231F20"/>
          <w:sz w:val="20"/>
          <w:szCs w:val="20"/>
        </w:rPr>
        <w:t>=</w:t>
      </w:r>
      <w:r w:rsidRPr="00A50C21">
        <w:rPr>
          <w:rFonts w:eastAsia="Times New Roman"/>
          <w:color w:val="231F20"/>
          <w:sz w:val="20"/>
          <w:szCs w:val="20"/>
        </w:rPr>
        <w:t xml:space="preserve"> the number of contemporary style cabinets produced each week</w:t>
      </w:r>
    </w:p>
    <w:p w14:paraId="76F10B69" w14:textId="7D8E8BD8"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y </w:t>
      </w:r>
      <w:r w:rsidR="00391DBF" w:rsidRPr="00A50C21">
        <w:rPr>
          <w:rFonts w:eastAsia="Times New Roman"/>
          <w:color w:val="231F20"/>
          <w:sz w:val="20"/>
          <w:szCs w:val="20"/>
        </w:rPr>
        <w:t>=</w:t>
      </w:r>
      <w:r w:rsidRPr="00A50C21">
        <w:rPr>
          <w:rFonts w:eastAsia="Times New Roman"/>
          <w:color w:val="231F20"/>
          <w:sz w:val="20"/>
          <w:szCs w:val="20"/>
        </w:rPr>
        <w:t xml:space="preserve"> the number of farmhouse style cabinets produced each week</w:t>
      </w:r>
    </w:p>
    <w:p w14:paraId="184FC2FE" w14:textId="77777777" w:rsidR="00727C99" w:rsidRPr="00A50C21" w:rsidRDefault="00727C99" w:rsidP="008F3832">
      <w:pPr>
        <w:spacing w:after="0"/>
        <w:ind w:left="328" w:hangingChars="164" w:hanging="328"/>
        <w:rPr>
          <w:sz w:val="20"/>
          <w:szCs w:val="20"/>
        </w:rPr>
      </w:pPr>
    </w:p>
    <w:p w14:paraId="46F849E3" w14:textId="7563C986"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Develop the objective function, assuming that Brooklyn Cabinets w</w:t>
      </w:r>
      <w:r w:rsidR="00A50C21" w:rsidRPr="00A50C21">
        <w:rPr>
          <w:rFonts w:eastAsia="Times New Roman"/>
          <w:color w:val="231F20"/>
          <w:sz w:val="20"/>
          <w:szCs w:val="20"/>
        </w:rPr>
        <w:t>ants to maxi</w:t>
      </w:r>
      <w:r w:rsidRPr="00A50C21">
        <w:rPr>
          <w:rFonts w:eastAsia="Times New Roman"/>
          <w:color w:val="231F20"/>
          <w:sz w:val="20"/>
          <w:szCs w:val="20"/>
        </w:rPr>
        <w:t>mize the total weekly profit.</w:t>
      </w:r>
    </w:p>
    <w:p w14:paraId="6BFDB242" w14:textId="77777777" w:rsidR="00391DBF" w:rsidRPr="00A50C21" w:rsidRDefault="00727C99" w:rsidP="001D5C40">
      <w:pPr>
        <w:spacing w:after="120"/>
        <w:ind w:left="720" w:hanging="360"/>
        <w:rPr>
          <w:rFonts w:eastAsia="Times New Roman"/>
          <w:color w:val="231F20"/>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 xml:space="preserve">Show the mathematical expression for each of the constraints on the three processes. </w:t>
      </w:r>
    </w:p>
    <w:p w14:paraId="6F22CAE9" w14:textId="55EE7839" w:rsidR="00727C99" w:rsidRPr="00A50C21" w:rsidRDefault="00727C99" w:rsidP="001D5C40">
      <w:pPr>
        <w:ind w:left="720" w:hanging="360"/>
        <w:rPr>
          <w:rFonts w:eastAsia="Times New Roman"/>
          <w:color w:val="231F20"/>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Show the mathematical expression for each of Brooklyn Cabinets’ contractual</w:t>
      </w:r>
      <w:r w:rsidR="00391DBF" w:rsidRPr="00A50C21">
        <w:rPr>
          <w:rFonts w:eastAsia="Times New Roman"/>
          <w:color w:val="231F20"/>
          <w:sz w:val="20"/>
          <w:szCs w:val="20"/>
        </w:rPr>
        <w:t xml:space="preserve"> </w:t>
      </w:r>
      <w:r w:rsidRPr="00A50C21">
        <w:rPr>
          <w:rFonts w:eastAsia="Times New Roman"/>
          <w:color w:val="231F20"/>
          <w:sz w:val="20"/>
          <w:szCs w:val="20"/>
        </w:rPr>
        <w:t>agreements.</w:t>
      </w:r>
    </w:p>
    <w:p w14:paraId="2A8F009E" w14:textId="77777777" w:rsidR="00F77903" w:rsidRDefault="00F77903">
      <w:pPr>
        <w:spacing w:line="259" w:lineRule="auto"/>
        <w:rPr>
          <w:b/>
          <w:bCs/>
          <w:sz w:val="20"/>
          <w:szCs w:val="20"/>
        </w:rPr>
      </w:pPr>
      <w:r>
        <w:rPr>
          <w:szCs w:val="20"/>
        </w:rPr>
        <w:br w:type="page"/>
      </w:r>
    </w:p>
    <w:p w14:paraId="75F56121" w14:textId="2899AD02" w:rsidR="00DB234C" w:rsidRPr="00A50C21" w:rsidRDefault="00DB234C" w:rsidP="00DB234C">
      <w:pPr>
        <w:pStyle w:val="Solution"/>
        <w:ind w:left="360"/>
        <w:rPr>
          <w:szCs w:val="20"/>
        </w:rPr>
      </w:pPr>
      <w:r w:rsidRPr="00A50C21">
        <w:rPr>
          <w:szCs w:val="20"/>
        </w:rPr>
        <w:lastRenderedPageBreak/>
        <w:t>Solutions:</w:t>
      </w:r>
    </w:p>
    <w:p w14:paraId="4C7EDCD6" w14:textId="77777777" w:rsidR="0074043E" w:rsidRPr="00A50C21" w:rsidRDefault="0074043E" w:rsidP="006C7A9C">
      <w:pPr>
        <w:spacing w:after="0"/>
        <w:ind w:left="720" w:hanging="360"/>
        <w:rPr>
          <w:sz w:val="20"/>
          <w:szCs w:val="20"/>
        </w:rPr>
      </w:pPr>
      <w:r w:rsidRPr="00A50C21">
        <w:rPr>
          <w:sz w:val="20"/>
          <w:szCs w:val="20"/>
        </w:rPr>
        <w:t>a.</w:t>
      </w:r>
      <w:r w:rsidRPr="00A50C21">
        <w:rPr>
          <w:sz w:val="20"/>
          <w:szCs w:val="20"/>
        </w:rPr>
        <w:tab/>
        <w:t xml:space="preserve">Profit per contemporary cabinet is $90 </w:t>
      </w:r>
      <w:r w:rsidRPr="00A50C21">
        <w:rPr>
          <w:color w:val="000000"/>
          <w:sz w:val="20"/>
          <w:szCs w:val="20"/>
        </w:rPr>
        <w:t>−</w:t>
      </w:r>
      <w:r w:rsidRPr="00A50C21">
        <w:rPr>
          <w:sz w:val="20"/>
          <w:szCs w:val="20"/>
        </w:rPr>
        <w:t xml:space="preserve"> [2.0($15) + 1.5($12) + 1.3($18)] = $18.60.</w:t>
      </w:r>
    </w:p>
    <w:p w14:paraId="39EADD0D" w14:textId="01459BB9" w:rsidR="0074043E" w:rsidRPr="00A50C21" w:rsidRDefault="006C7A9C" w:rsidP="006C7A9C">
      <w:pPr>
        <w:spacing w:after="0"/>
        <w:ind w:left="720" w:hanging="360"/>
        <w:rPr>
          <w:sz w:val="20"/>
          <w:szCs w:val="20"/>
        </w:rPr>
      </w:pPr>
      <w:r w:rsidRPr="00A50C21">
        <w:rPr>
          <w:sz w:val="20"/>
          <w:szCs w:val="20"/>
        </w:rPr>
        <w:tab/>
      </w:r>
      <w:r w:rsidR="0074043E" w:rsidRPr="00A50C21">
        <w:rPr>
          <w:sz w:val="20"/>
          <w:szCs w:val="20"/>
        </w:rPr>
        <w:t xml:space="preserve">Profit per farmhouse cabinet is $85 </w:t>
      </w:r>
      <w:r w:rsidR="0074043E" w:rsidRPr="00A50C21">
        <w:rPr>
          <w:color w:val="000000"/>
          <w:sz w:val="20"/>
          <w:szCs w:val="20"/>
        </w:rPr>
        <w:t>−</w:t>
      </w:r>
      <w:r w:rsidR="0074043E" w:rsidRPr="00A50C21">
        <w:rPr>
          <w:sz w:val="20"/>
          <w:szCs w:val="20"/>
        </w:rPr>
        <w:t xml:space="preserve"> [2.5($15) + 1.0($12) + 1.2($18)] = $13.90.</w:t>
      </w:r>
    </w:p>
    <w:p w14:paraId="022F175D" w14:textId="7E3F3969" w:rsidR="0074043E" w:rsidRPr="00A50C21" w:rsidRDefault="006C7A9C" w:rsidP="001D5C40">
      <w:pPr>
        <w:spacing w:after="120"/>
        <w:ind w:left="720" w:hanging="360"/>
        <w:rPr>
          <w:sz w:val="20"/>
          <w:szCs w:val="20"/>
        </w:rPr>
      </w:pPr>
      <w:r w:rsidRPr="00A50C21">
        <w:rPr>
          <w:sz w:val="20"/>
          <w:szCs w:val="20"/>
        </w:rPr>
        <w:tab/>
      </w:r>
      <w:r w:rsidR="0074043E" w:rsidRPr="00A50C21">
        <w:rPr>
          <w:sz w:val="20"/>
          <w:szCs w:val="20"/>
        </w:rPr>
        <w:t>So the objective function is maximize 18.6</w:t>
      </w:r>
      <w:r w:rsidR="0074043E" w:rsidRPr="00A50C21">
        <w:rPr>
          <w:i/>
          <w:sz w:val="20"/>
          <w:szCs w:val="20"/>
        </w:rPr>
        <w:t>x</w:t>
      </w:r>
      <w:r w:rsidR="0074043E" w:rsidRPr="00A50C21">
        <w:rPr>
          <w:sz w:val="20"/>
          <w:szCs w:val="20"/>
        </w:rPr>
        <w:t xml:space="preserve"> + 13.9</w:t>
      </w:r>
      <w:r w:rsidR="0074043E" w:rsidRPr="00A50C21">
        <w:rPr>
          <w:i/>
          <w:sz w:val="20"/>
          <w:szCs w:val="20"/>
        </w:rPr>
        <w:t>y</w:t>
      </w:r>
      <w:r w:rsidR="0074043E" w:rsidRPr="00A50C21">
        <w:rPr>
          <w:sz w:val="20"/>
          <w:szCs w:val="20"/>
        </w:rPr>
        <w:t>.</w:t>
      </w:r>
    </w:p>
    <w:p w14:paraId="0CC1B851" w14:textId="5A8A7817" w:rsidR="0074043E" w:rsidRPr="00A50C21" w:rsidRDefault="0074043E" w:rsidP="006C7A9C">
      <w:pPr>
        <w:spacing w:after="0"/>
        <w:ind w:left="720" w:hanging="360"/>
        <w:rPr>
          <w:sz w:val="20"/>
          <w:szCs w:val="20"/>
        </w:rPr>
      </w:pPr>
      <w:r w:rsidRPr="00A50C21">
        <w:rPr>
          <w:sz w:val="20"/>
          <w:szCs w:val="20"/>
        </w:rPr>
        <w:t>b.</w:t>
      </w:r>
      <w:r w:rsidRPr="00A50C21">
        <w:rPr>
          <w:sz w:val="20"/>
          <w:szCs w:val="20"/>
        </w:rPr>
        <w:tab/>
        <w:t>2.0</w:t>
      </w:r>
      <w:r w:rsidRPr="00A50C21">
        <w:rPr>
          <w:i/>
          <w:sz w:val="20"/>
          <w:szCs w:val="20"/>
        </w:rPr>
        <w:t>x</w:t>
      </w:r>
      <w:r w:rsidRPr="00A50C21">
        <w:rPr>
          <w:sz w:val="20"/>
          <w:szCs w:val="20"/>
          <w:vertAlign w:val="subscript"/>
        </w:rPr>
        <w:t>1</w:t>
      </w:r>
      <w:r w:rsidRPr="00A50C21">
        <w:rPr>
          <w:sz w:val="20"/>
          <w:szCs w:val="20"/>
        </w:rPr>
        <w:t xml:space="preserve"> + 2.5</w:t>
      </w:r>
      <w:r w:rsidRPr="00A50C21">
        <w:rPr>
          <w:i/>
          <w:sz w:val="20"/>
          <w:szCs w:val="20"/>
        </w:rPr>
        <w:t>y</w:t>
      </w:r>
      <w:r w:rsidRPr="00A50C21">
        <w:rPr>
          <w:sz w:val="20"/>
          <w:szCs w:val="20"/>
          <w:vertAlign w:val="subscript"/>
        </w:rPr>
        <w:t>1</w:t>
      </w:r>
      <w:r w:rsidRPr="00A50C21">
        <w:rPr>
          <w:sz w:val="20"/>
          <w:szCs w:val="20"/>
        </w:rPr>
        <w:t xml:space="preserve"> ≤ 3000    hours available in carpentry</w:t>
      </w:r>
    </w:p>
    <w:p w14:paraId="7EC8C347" w14:textId="35615AC9" w:rsidR="0074043E" w:rsidRPr="00A50C21" w:rsidRDefault="006C7A9C" w:rsidP="006C7A9C">
      <w:pPr>
        <w:spacing w:after="0"/>
        <w:ind w:left="720" w:hanging="360"/>
        <w:rPr>
          <w:sz w:val="20"/>
          <w:szCs w:val="20"/>
        </w:rPr>
      </w:pPr>
      <w:r w:rsidRPr="00A50C21">
        <w:rPr>
          <w:sz w:val="20"/>
          <w:szCs w:val="20"/>
        </w:rPr>
        <w:tab/>
      </w:r>
      <w:r w:rsidR="0074043E" w:rsidRPr="00A50C21">
        <w:rPr>
          <w:sz w:val="20"/>
          <w:szCs w:val="20"/>
        </w:rPr>
        <w:t>1.5</w:t>
      </w:r>
      <w:r w:rsidR="0074043E" w:rsidRPr="00A50C21">
        <w:rPr>
          <w:i/>
          <w:sz w:val="20"/>
          <w:szCs w:val="20"/>
        </w:rPr>
        <w:t>x</w:t>
      </w:r>
      <w:r w:rsidR="0074043E" w:rsidRPr="00A50C21">
        <w:rPr>
          <w:sz w:val="20"/>
          <w:szCs w:val="20"/>
          <w:vertAlign w:val="subscript"/>
        </w:rPr>
        <w:t>2</w:t>
      </w:r>
      <w:r w:rsidR="0074043E" w:rsidRPr="00A50C21">
        <w:rPr>
          <w:sz w:val="20"/>
          <w:szCs w:val="20"/>
        </w:rPr>
        <w:t xml:space="preserve"> + 1.0</w:t>
      </w:r>
      <w:r w:rsidR="0074043E" w:rsidRPr="00A50C21">
        <w:rPr>
          <w:i/>
          <w:sz w:val="20"/>
          <w:szCs w:val="20"/>
        </w:rPr>
        <w:t>y</w:t>
      </w:r>
      <w:r w:rsidR="0074043E" w:rsidRPr="00A50C21">
        <w:rPr>
          <w:sz w:val="20"/>
          <w:szCs w:val="20"/>
          <w:vertAlign w:val="subscript"/>
        </w:rPr>
        <w:t>2</w:t>
      </w:r>
      <w:r w:rsidR="0074043E" w:rsidRPr="00A50C21">
        <w:rPr>
          <w:sz w:val="20"/>
          <w:szCs w:val="20"/>
        </w:rPr>
        <w:t xml:space="preserve"> ≤ 1500    hours available in painting</w:t>
      </w:r>
    </w:p>
    <w:p w14:paraId="76F88269" w14:textId="466DAEC5" w:rsidR="0074043E" w:rsidRPr="00A50C21" w:rsidRDefault="006C7A9C" w:rsidP="001D5C40">
      <w:pPr>
        <w:spacing w:after="120"/>
        <w:ind w:left="720" w:hanging="360"/>
        <w:rPr>
          <w:sz w:val="20"/>
          <w:szCs w:val="20"/>
        </w:rPr>
      </w:pPr>
      <w:r w:rsidRPr="00A50C21">
        <w:rPr>
          <w:sz w:val="20"/>
          <w:szCs w:val="20"/>
        </w:rPr>
        <w:tab/>
      </w:r>
      <w:r w:rsidR="0074043E" w:rsidRPr="00A50C21">
        <w:rPr>
          <w:sz w:val="20"/>
          <w:szCs w:val="20"/>
        </w:rPr>
        <w:t>1.3</w:t>
      </w:r>
      <w:r w:rsidR="0074043E" w:rsidRPr="00A50C21">
        <w:rPr>
          <w:i/>
          <w:sz w:val="20"/>
          <w:szCs w:val="20"/>
        </w:rPr>
        <w:t>x</w:t>
      </w:r>
      <w:r w:rsidR="0074043E" w:rsidRPr="00A50C21">
        <w:rPr>
          <w:sz w:val="20"/>
          <w:szCs w:val="20"/>
          <w:vertAlign w:val="subscript"/>
        </w:rPr>
        <w:t>3</w:t>
      </w:r>
      <w:r w:rsidR="0074043E" w:rsidRPr="00A50C21">
        <w:rPr>
          <w:sz w:val="20"/>
          <w:szCs w:val="20"/>
        </w:rPr>
        <w:t xml:space="preserve"> + 1.2</w:t>
      </w:r>
      <w:r w:rsidR="0074043E" w:rsidRPr="00A50C21">
        <w:rPr>
          <w:i/>
          <w:sz w:val="20"/>
          <w:szCs w:val="20"/>
        </w:rPr>
        <w:t>y</w:t>
      </w:r>
      <w:r w:rsidR="0074043E" w:rsidRPr="00A50C21">
        <w:rPr>
          <w:sz w:val="20"/>
          <w:szCs w:val="20"/>
          <w:vertAlign w:val="subscript"/>
        </w:rPr>
        <w:t>3</w:t>
      </w:r>
      <w:r w:rsidR="0074043E" w:rsidRPr="00A50C21">
        <w:rPr>
          <w:sz w:val="20"/>
          <w:szCs w:val="20"/>
        </w:rPr>
        <w:t xml:space="preserve"> ≤ 1500    hours available in finishing</w:t>
      </w:r>
    </w:p>
    <w:p w14:paraId="16375558" w14:textId="78D69D58" w:rsidR="0074043E" w:rsidRPr="00A50C21" w:rsidRDefault="0074043E" w:rsidP="006C7A9C">
      <w:pPr>
        <w:spacing w:after="0"/>
        <w:ind w:left="720" w:hanging="360"/>
        <w:rPr>
          <w:sz w:val="20"/>
          <w:szCs w:val="20"/>
        </w:rPr>
      </w:pPr>
      <w:r w:rsidRPr="00A50C21">
        <w:rPr>
          <w:sz w:val="20"/>
          <w:szCs w:val="20"/>
        </w:rPr>
        <w:t>c.</w:t>
      </w:r>
      <w:r w:rsidRPr="00A50C21">
        <w:rPr>
          <w:i/>
          <w:sz w:val="20"/>
          <w:szCs w:val="20"/>
        </w:rPr>
        <w:tab/>
        <w:t>x</w:t>
      </w:r>
      <w:r w:rsidRPr="00A50C21">
        <w:rPr>
          <w:sz w:val="20"/>
          <w:szCs w:val="20"/>
        </w:rPr>
        <w:t xml:space="preserve"> ≥ 500</w:t>
      </w:r>
    </w:p>
    <w:p w14:paraId="63D1BE86" w14:textId="4C5D7BF1" w:rsidR="0074043E" w:rsidRPr="00A50C21" w:rsidRDefault="006C7A9C" w:rsidP="00687D39">
      <w:pPr>
        <w:ind w:left="720" w:hanging="360"/>
        <w:rPr>
          <w:sz w:val="20"/>
          <w:szCs w:val="20"/>
        </w:rPr>
      </w:pPr>
      <w:r w:rsidRPr="00A50C21">
        <w:rPr>
          <w:i/>
          <w:sz w:val="20"/>
          <w:szCs w:val="20"/>
        </w:rPr>
        <w:tab/>
      </w:r>
      <w:r w:rsidR="0074043E" w:rsidRPr="00A50C21">
        <w:rPr>
          <w:i/>
          <w:sz w:val="20"/>
          <w:szCs w:val="20"/>
        </w:rPr>
        <w:t>y</w:t>
      </w:r>
      <w:r w:rsidR="0074043E" w:rsidRPr="00A50C21">
        <w:rPr>
          <w:sz w:val="20"/>
          <w:szCs w:val="20"/>
        </w:rPr>
        <w:t xml:space="preserve"> ≥ 650</w:t>
      </w:r>
    </w:p>
    <w:p w14:paraId="24CF3133" w14:textId="46F5F47E" w:rsidR="00727C99" w:rsidRPr="00A50C21" w:rsidRDefault="00727C99" w:rsidP="00A50C21">
      <w:pPr>
        <w:spacing w:after="0"/>
        <w:ind w:left="360" w:hanging="360"/>
        <w:rPr>
          <w:rFonts w:eastAsia="Times New Roman"/>
          <w:sz w:val="20"/>
          <w:szCs w:val="20"/>
        </w:rPr>
      </w:pPr>
      <w:r w:rsidRPr="00A50C21">
        <w:rPr>
          <w:rFonts w:eastAsia="Times New Roman"/>
          <w:color w:val="231F20"/>
          <w:sz w:val="20"/>
          <w:szCs w:val="20"/>
        </w:rPr>
        <w:t>20.</w:t>
      </w:r>
      <w:r w:rsidR="00391DBF" w:rsidRPr="00A50C21">
        <w:rPr>
          <w:rFonts w:eastAsia="Times New Roman"/>
          <w:color w:val="231F20"/>
          <w:sz w:val="20"/>
          <w:szCs w:val="20"/>
        </w:rPr>
        <w:tab/>
      </w:r>
      <w:r w:rsidRPr="00A50C21">
        <w:rPr>
          <w:rFonts w:eastAsia="Times New Roman"/>
          <w:b/>
          <w:bCs/>
          <w:color w:val="231F20"/>
          <w:sz w:val="20"/>
          <w:szCs w:val="20"/>
        </w:rPr>
        <w:t xml:space="preserve">Modeling the Promotion Mix for a Movie. </w:t>
      </w:r>
      <w:r w:rsidRPr="00A50C21">
        <w:rPr>
          <w:rFonts w:eastAsia="Times New Roman"/>
          <w:color w:val="231F20"/>
          <w:sz w:val="20"/>
          <w:szCs w:val="20"/>
        </w:rPr>
        <w:t xml:space="preserve">PromoTime, a local advertising agency, has been hired to promote the new adventure film </w:t>
      </w:r>
      <w:r w:rsidRPr="00A50C21">
        <w:rPr>
          <w:rFonts w:eastAsia="Times New Roman"/>
          <w:i/>
          <w:color w:val="231F20"/>
          <w:sz w:val="20"/>
          <w:szCs w:val="20"/>
        </w:rPr>
        <w:t xml:space="preserve">Tomb Raiders </w:t>
      </w:r>
      <w:r w:rsidRPr="00A50C21">
        <w:rPr>
          <w:rFonts w:eastAsia="Times New Roman"/>
          <w:color w:val="231F20"/>
          <w:sz w:val="20"/>
          <w:szCs w:val="20"/>
        </w:rPr>
        <w:t>starring Angie Harrison and Joe Lee Ford. The agency has been given a $100,000 budget to spend on advertising for the movie in the week prior to its release, and the movie’s producers have dictated that only local television ads and locally targeted Internet ads will be used. Each television ad costs $500 and reaches an estimated 7000 people, and each Internet ad costs $250 and reaches an estimated 4000 people. The movie’s producers have also dictated that, in order to avoid saturation, no more than 20 television ads will be placed. The producers have also stipulated that, in order to reach a critical mass, at least 50 Internet ads will be placed. Finally, the producers want at least one-third of all ads to be placed on television.</w:t>
      </w:r>
    </w:p>
    <w:p w14:paraId="3B9F423A" w14:textId="77777777" w:rsidR="00727C99" w:rsidRPr="00A50C21" w:rsidRDefault="00727C99" w:rsidP="00A50C21">
      <w:pPr>
        <w:spacing w:after="0"/>
        <w:ind w:leftChars="162" w:left="356" w:firstLineChars="184" w:firstLine="368"/>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67BC7699" w14:textId="77777777" w:rsidR="00727C99" w:rsidRPr="00A50C21" w:rsidRDefault="00727C99" w:rsidP="008F3832">
      <w:pPr>
        <w:spacing w:after="0"/>
        <w:ind w:left="328" w:hangingChars="164" w:hanging="328"/>
        <w:rPr>
          <w:sz w:val="20"/>
          <w:szCs w:val="20"/>
        </w:rPr>
      </w:pPr>
    </w:p>
    <w:p w14:paraId="441EA905" w14:textId="61755FD6" w:rsidR="00727C99" w:rsidRPr="00A50C21" w:rsidRDefault="00727C99" w:rsidP="00391DBF">
      <w:pPr>
        <w:spacing w:after="0"/>
        <w:ind w:leftChars="981" w:left="2158" w:firstLineChars="2" w:firstLine="4"/>
        <w:rPr>
          <w:rFonts w:eastAsia="Times New Roman"/>
          <w:sz w:val="20"/>
          <w:szCs w:val="20"/>
        </w:rPr>
      </w:pPr>
      <w:r w:rsidRPr="00A50C21">
        <w:rPr>
          <w:rFonts w:eastAsia="Times New Roman"/>
          <w:i/>
          <w:color w:val="231F20"/>
          <w:sz w:val="20"/>
          <w:szCs w:val="20"/>
        </w:rPr>
        <w:t xml:space="preserve">x </w:t>
      </w:r>
      <w:r w:rsidR="00391DBF" w:rsidRPr="00A50C21">
        <w:rPr>
          <w:rFonts w:eastAsia="Times New Roman"/>
          <w:color w:val="231F20"/>
          <w:sz w:val="20"/>
          <w:szCs w:val="20"/>
        </w:rPr>
        <w:t>=</w:t>
      </w:r>
      <w:r w:rsidRPr="00A50C21">
        <w:rPr>
          <w:rFonts w:eastAsia="Times New Roman"/>
          <w:color w:val="231F20"/>
          <w:sz w:val="20"/>
          <w:szCs w:val="20"/>
        </w:rPr>
        <w:t xml:space="preserve"> the number of television ads purchased</w:t>
      </w:r>
    </w:p>
    <w:p w14:paraId="6746EBB2" w14:textId="34086BA3" w:rsidR="00727C99" w:rsidRPr="00A50C21" w:rsidRDefault="00727C99" w:rsidP="00391DBF">
      <w:pPr>
        <w:spacing w:after="0"/>
        <w:ind w:leftChars="981" w:left="2158" w:firstLineChars="2" w:firstLine="4"/>
        <w:rPr>
          <w:rFonts w:eastAsia="Times New Roman"/>
          <w:sz w:val="20"/>
          <w:szCs w:val="20"/>
        </w:rPr>
      </w:pPr>
      <w:r w:rsidRPr="00A50C21">
        <w:rPr>
          <w:rFonts w:eastAsia="Times New Roman"/>
          <w:i/>
          <w:color w:val="231F20"/>
          <w:sz w:val="20"/>
          <w:szCs w:val="20"/>
        </w:rPr>
        <w:t xml:space="preserve">y </w:t>
      </w:r>
      <w:r w:rsidR="00391DBF" w:rsidRPr="00A50C21">
        <w:rPr>
          <w:rFonts w:eastAsia="Times New Roman"/>
          <w:color w:val="231F20"/>
          <w:sz w:val="20"/>
          <w:szCs w:val="20"/>
        </w:rPr>
        <w:t>=</w:t>
      </w:r>
      <w:r w:rsidRPr="00A50C21">
        <w:rPr>
          <w:rFonts w:eastAsia="Times New Roman"/>
          <w:color w:val="231F20"/>
          <w:sz w:val="20"/>
          <w:szCs w:val="20"/>
        </w:rPr>
        <w:t xml:space="preserve"> the number of Internet ads purchased</w:t>
      </w:r>
    </w:p>
    <w:p w14:paraId="26CD056D" w14:textId="77777777" w:rsidR="00727C99" w:rsidRPr="00A50C21" w:rsidRDefault="00727C99" w:rsidP="008F3832">
      <w:pPr>
        <w:spacing w:after="0"/>
        <w:ind w:left="328" w:hangingChars="164" w:hanging="328"/>
        <w:rPr>
          <w:sz w:val="20"/>
          <w:szCs w:val="20"/>
        </w:rPr>
      </w:pPr>
    </w:p>
    <w:p w14:paraId="2255E072" w14:textId="111ABC75"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Develop the objective function, assuming that the movie’s producers want to reach the maximum number of people possible.</w:t>
      </w:r>
    </w:p>
    <w:p w14:paraId="53903195" w14:textId="044E4F06"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Show the mathematical expression for the budget constraint.</w:t>
      </w:r>
    </w:p>
    <w:p w14:paraId="5DCAF57F" w14:textId="16FD564F"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Show the mathematical expression for the maximum number of 20 television ads to be used.</w:t>
      </w:r>
    </w:p>
    <w:p w14:paraId="29213F35" w14:textId="77777777" w:rsidR="00391DBF" w:rsidRPr="00A50C21" w:rsidRDefault="00727C99" w:rsidP="001D5C40">
      <w:pPr>
        <w:spacing w:after="120"/>
        <w:ind w:left="720" w:hanging="360"/>
        <w:rPr>
          <w:rFonts w:eastAsia="Times New Roman"/>
          <w:color w:val="231F20"/>
          <w:sz w:val="20"/>
          <w:szCs w:val="20"/>
        </w:rPr>
      </w:pPr>
      <w:r w:rsidRPr="00A50C21">
        <w:rPr>
          <w:rFonts w:eastAsia="Times New Roman"/>
          <w:color w:val="231F20"/>
          <w:sz w:val="20"/>
          <w:szCs w:val="20"/>
        </w:rPr>
        <w:t>d.</w:t>
      </w:r>
      <w:r w:rsidR="00391DBF" w:rsidRPr="00A50C21">
        <w:rPr>
          <w:rFonts w:eastAsia="Times New Roman"/>
          <w:color w:val="231F20"/>
          <w:sz w:val="20"/>
          <w:szCs w:val="20"/>
        </w:rPr>
        <w:tab/>
      </w:r>
      <w:r w:rsidRPr="00A50C21">
        <w:rPr>
          <w:rFonts w:eastAsia="Times New Roman"/>
          <w:color w:val="231F20"/>
          <w:sz w:val="20"/>
          <w:szCs w:val="20"/>
        </w:rPr>
        <w:t xml:space="preserve">Show the mathematical expression for the minimum number of Internet ads to be used. </w:t>
      </w:r>
    </w:p>
    <w:p w14:paraId="7A707F92" w14:textId="200B2C7F"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e.</w:t>
      </w:r>
      <w:r w:rsidR="00391DBF" w:rsidRPr="00A50C21">
        <w:rPr>
          <w:rFonts w:eastAsia="Times New Roman"/>
          <w:color w:val="231F20"/>
          <w:sz w:val="20"/>
          <w:szCs w:val="20"/>
        </w:rPr>
        <w:tab/>
      </w:r>
      <w:r w:rsidRPr="00A50C21">
        <w:rPr>
          <w:rFonts w:eastAsia="Times New Roman"/>
          <w:color w:val="231F20"/>
          <w:sz w:val="20"/>
          <w:szCs w:val="20"/>
        </w:rPr>
        <w:t>Show the mathematical expression for the stipulated ratio of television ads to</w:t>
      </w:r>
      <w:r w:rsidR="00391DBF" w:rsidRPr="00A50C21">
        <w:rPr>
          <w:rFonts w:eastAsia="Times New Roman"/>
          <w:color w:val="231F20"/>
          <w:sz w:val="20"/>
          <w:szCs w:val="20"/>
        </w:rPr>
        <w:t xml:space="preserve"> </w:t>
      </w:r>
      <w:r w:rsidRPr="00A50C21">
        <w:rPr>
          <w:rFonts w:eastAsia="Times New Roman"/>
          <w:color w:val="231F20"/>
          <w:sz w:val="20"/>
          <w:szCs w:val="20"/>
        </w:rPr>
        <w:t>Internet ads.</w:t>
      </w:r>
    </w:p>
    <w:p w14:paraId="48DB03A4" w14:textId="32652F5B" w:rsidR="00727C99" w:rsidRPr="00A50C21" w:rsidRDefault="00727C99" w:rsidP="001D5C40">
      <w:pPr>
        <w:ind w:left="720" w:hanging="360"/>
        <w:rPr>
          <w:rFonts w:eastAsia="Times New Roman"/>
          <w:sz w:val="20"/>
          <w:szCs w:val="20"/>
        </w:rPr>
      </w:pPr>
      <w:r w:rsidRPr="00A50C21">
        <w:rPr>
          <w:rFonts w:eastAsia="Times New Roman"/>
          <w:color w:val="231F20"/>
          <w:sz w:val="20"/>
          <w:szCs w:val="20"/>
        </w:rPr>
        <w:t>f.</w:t>
      </w:r>
      <w:r w:rsidR="00391DBF" w:rsidRPr="00A50C21">
        <w:rPr>
          <w:rFonts w:eastAsia="Times New Roman"/>
          <w:color w:val="231F20"/>
          <w:sz w:val="20"/>
          <w:szCs w:val="20"/>
        </w:rPr>
        <w:tab/>
      </w:r>
      <w:r w:rsidRPr="00A50C21">
        <w:rPr>
          <w:rFonts w:eastAsia="Times New Roman"/>
          <w:color w:val="231F20"/>
          <w:sz w:val="20"/>
          <w:szCs w:val="20"/>
        </w:rPr>
        <w:t>Carefully review the constraints you created in part (b), part (c), and part (d). Does any aspect of these constraints concern you? If so, why?</w:t>
      </w:r>
    </w:p>
    <w:p w14:paraId="3E24AF7C" w14:textId="77777777" w:rsidR="00DB234C" w:rsidRPr="00A50C21" w:rsidRDefault="00DB234C" w:rsidP="00DB234C">
      <w:pPr>
        <w:pStyle w:val="Solution"/>
        <w:ind w:left="360"/>
        <w:rPr>
          <w:szCs w:val="20"/>
        </w:rPr>
      </w:pPr>
      <w:r w:rsidRPr="00A50C21">
        <w:rPr>
          <w:szCs w:val="20"/>
        </w:rPr>
        <w:t>Solutions:</w:t>
      </w:r>
    </w:p>
    <w:p w14:paraId="569BBD59" w14:textId="77777777" w:rsidR="00687D39" w:rsidRPr="00A50C21" w:rsidRDefault="00687D39" w:rsidP="001D5C40">
      <w:pPr>
        <w:spacing w:after="120"/>
        <w:ind w:left="720" w:hanging="360"/>
        <w:rPr>
          <w:i/>
          <w:sz w:val="20"/>
          <w:szCs w:val="20"/>
        </w:rPr>
      </w:pPr>
      <w:r w:rsidRPr="00A50C21">
        <w:rPr>
          <w:sz w:val="20"/>
          <w:szCs w:val="20"/>
        </w:rPr>
        <w:t>a.</w:t>
      </w:r>
      <w:r w:rsidRPr="00A50C21">
        <w:rPr>
          <w:sz w:val="20"/>
          <w:szCs w:val="20"/>
        </w:rPr>
        <w:tab/>
        <w:t>Maximize 7000</w:t>
      </w:r>
      <w:r w:rsidRPr="00A50C21">
        <w:rPr>
          <w:i/>
          <w:sz w:val="20"/>
          <w:szCs w:val="20"/>
        </w:rPr>
        <w:t>x</w:t>
      </w:r>
      <w:r w:rsidRPr="00A50C21">
        <w:rPr>
          <w:sz w:val="20"/>
          <w:szCs w:val="20"/>
        </w:rPr>
        <w:t xml:space="preserve"> + 4000</w:t>
      </w:r>
      <w:r w:rsidRPr="00A50C21">
        <w:rPr>
          <w:i/>
          <w:sz w:val="20"/>
          <w:szCs w:val="20"/>
        </w:rPr>
        <w:t>y</w:t>
      </w:r>
    </w:p>
    <w:p w14:paraId="5602AD96" w14:textId="54AC7FD6" w:rsidR="00687D39" w:rsidRPr="00A50C21" w:rsidRDefault="00687D39" w:rsidP="001D5C40">
      <w:pPr>
        <w:spacing w:after="120"/>
        <w:ind w:left="720" w:hanging="360"/>
        <w:rPr>
          <w:sz w:val="20"/>
          <w:szCs w:val="20"/>
        </w:rPr>
      </w:pPr>
      <w:r w:rsidRPr="00A50C21">
        <w:rPr>
          <w:sz w:val="20"/>
          <w:szCs w:val="20"/>
        </w:rPr>
        <w:t>b.</w:t>
      </w:r>
      <w:r w:rsidRPr="00A50C21">
        <w:rPr>
          <w:sz w:val="20"/>
          <w:szCs w:val="20"/>
        </w:rPr>
        <w:tab/>
        <w:t>500</w:t>
      </w:r>
      <w:r w:rsidRPr="00A50C21">
        <w:rPr>
          <w:i/>
          <w:sz w:val="20"/>
          <w:szCs w:val="20"/>
        </w:rPr>
        <w:t>x</w:t>
      </w:r>
      <w:r w:rsidRPr="00A50C21">
        <w:rPr>
          <w:sz w:val="20"/>
          <w:szCs w:val="20"/>
        </w:rPr>
        <w:t xml:space="preserve"> + 250</w:t>
      </w:r>
      <w:r w:rsidRPr="00A50C21">
        <w:rPr>
          <w:i/>
          <w:sz w:val="20"/>
          <w:szCs w:val="20"/>
        </w:rPr>
        <w:t>y</w:t>
      </w:r>
      <w:r w:rsidRPr="00A50C21">
        <w:rPr>
          <w:sz w:val="20"/>
          <w:szCs w:val="20"/>
        </w:rPr>
        <w:t xml:space="preserve"> ≤ 100,000</w:t>
      </w:r>
    </w:p>
    <w:p w14:paraId="49203439" w14:textId="78B1256E" w:rsidR="00687D39" w:rsidRPr="00A50C21" w:rsidRDefault="00687D39" w:rsidP="001D5C40">
      <w:pPr>
        <w:spacing w:after="120"/>
        <w:ind w:left="720" w:hanging="360"/>
        <w:rPr>
          <w:sz w:val="20"/>
          <w:szCs w:val="20"/>
        </w:rPr>
      </w:pPr>
      <w:r w:rsidRPr="00A50C21">
        <w:rPr>
          <w:sz w:val="20"/>
          <w:szCs w:val="20"/>
        </w:rPr>
        <w:t>c.</w:t>
      </w:r>
      <w:r w:rsidRPr="00A50C21">
        <w:rPr>
          <w:sz w:val="20"/>
          <w:szCs w:val="20"/>
        </w:rPr>
        <w:tab/>
      </w:r>
      <w:r w:rsidRPr="00A50C21">
        <w:rPr>
          <w:i/>
          <w:sz w:val="20"/>
          <w:szCs w:val="20"/>
        </w:rPr>
        <w:t>x</w:t>
      </w:r>
      <w:r w:rsidRPr="00A50C21">
        <w:rPr>
          <w:sz w:val="20"/>
          <w:szCs w:val="20"/>
        </w:rPr>
        <w:t xml:space="preserve"> ≤ 20</w:t>
      </w:r>
    </w:p>
    <w:p w14:paraId="1E62D264" w14:textId="3EF5F45B" w:rsidR="00687D39" w:rsidRPr="00A50C21" w:rsidRDefault="00687D39" w:rsidP="001D5C40">
      <w:pPr>
        <w:spacing w:after="120"/>
        <w:ind w:left="720" w:hanging="360"/>
        <w:rPr>
          <w:sz w:val="20"/>
          <w:szCs w:val="20"/>
        </w:rPr>
      </w:pPr>
      <w:r w:rsidRPr="00A50C21">
        <w:rPr>
          <w:sz w:val="20"/>
          <w:szCs w:val="20"/>
        </w:rPr>
        <w:t>d.</w:t>
      </w:r>
      <w:r w:rsidRPr="00A50C21">
        <w:rPr>
          <w:sz w:val="20"/>
          <w:szCs w:val="20"/>
        </w:rPr>
        <w:tab/>
      </w:r>
      <w:r w:rsidRPr="00A50C21">
        <w:rPr>
          <w:i/>
          <w:sz w:val="20"/>
          <w:szCs w:val="20"/>
        </w:rPr>
        <w:t>y</w:t>
      </w:r>
      <w:r w:rsidRPr="00A50C21">
        <w:rPr>
          <w:sz w:val="20"/>
          <w:szCs w:val="20"/>
        </w:rPr>
        <w:t xml:space="preserve"> ≥ 50</w:t>
      </w:r>
    </w:p>
    <w:p w14:paraId="1272BBDE" w14:textId="5033E3EC" w:rsidR="00687D39" w:rsidRPr="00A50C21" w:rsidRDefault="00687D39" w:rsidP="001D5C40">
      <w:pPr>
        <w:spacing w:after="120"/>
        <w:ind w:left="720" w:hanging="360"/>
        <w:rPr>
          <w:sz w:val="20"/>
          <w:szCs w:val="20"/>
        </w:rPr>
      </w:pPr>
      <w:r w:rsidRPr="00A50C21">
        <w:rPr>
          <w:sz w:val="20"/>
          <w:szCs w:val="20"/>
        </w:rPr>
        <w:t>e.</w:t>
      </w:r>
      <w:r w:rsidRPr="00A50C21">
        <w:rPr>
          <w:sz w:val="20"/>
          <w:szCs w:val="20"/>
        </w:rPr>
        <w:tab/>
      </w:r>
      <m:oMath>
        <m:f>
          <m:fPr>
            <m:ctrlPr>
              <w:rPr>
                <w:rFonts w:ascii="Cambria Math" w:hAnsi="Cambria Math"/>
                <w:i/>
                <w:sz w:val="20"/>
                <w:szCs w:val="20"/>
              </w:rPr>
            </m:ctrlPr>
          </m:fPr>
          <m:num>
            <m:r>
              <m:rPr>
                <m:nor/>
              </m:rPr>
              <w:rPr>
                <w:sz w:val="20"/>
                <w:szCs w:val="20"/>
              </w:rPr>
              <m:t>x</m:t>
            </m:r>
          </m:num>
          <m:den>
            <m:r>
              <m:rPr>
                <m:nor/>
              </m:rPr>
              <w:rPr>
                <w:sz w:val="20"/>
                <w:szCs w:val="20"/>
              </w:rPr>
              <m:t>x + y</m:t>
            </m:r>
          </m:den>
        </m:f>
        <m:r>
          <m:rPr>
            <m:nor/>
          </m:rPr>
          <w:rPr>
            <w:sz w:val="20"/>
            <w:szCs w:val="20"/>
          </w:rPr>
          <m:t xml:space="preserve"> ≥ </m:t>
        </m:r>
        <m:f>
          <m:fPr>
            <m:ctrlPr>
              <w:rPr>
                <w:rFonts w:ascii="Cambria Math" w:hAnsi="Cambria Math"/>
                <w:i/>
                <w:sz w:val="20"/>
                <w:szCs w:val="20"/>
              </w:rPr>
            </m:ctrlPr>
          </m:fPr>
          <m:num>
            <m:r>
              <m:rPr>
                <m:nor/>
              </m:rPr>
              <w:rPr>
                <w:sz w:val="20"/>
                <w:szCs w:val="20"/>
              </w:rPr>
              <m:t>1</m:t>
            </m:r>
          </m:num>
          <m:den>
            <m:r>
              <m:rPr>
                <m:nor/>
              </m:rPr>
              <w:rPr>
                <w:sz w:val="20"/>
                <w:szCs w:val="20"/>
              </w:rPr>
              <m:t xml:space="preserve">3 </m:t>
            </m:r>
          </m:den>
        </m:f>
      </m:oMath>
      <w:r w:rsidRPr="00A50C21">
        <w:rPr>
          <w:sz w:val="20"/>
          <w:szCs w:val="20"/>
        </w:rPr>
        <w:t>, or 2</w:t>
      </w:r>
      <w:r w:rsidRPr="00A50C21">
        <w:rPr>
          <w:i/>
          <w:sz w:val="20"/>
          <w:szCs w:val="20"/>
        </w:rPr>
        <w:t>x</w:t>
      </w:r>
      <w:r w:rsidRPr="00A50C21">
        <w:rPr>
          <w:sz w:val="20"/>
          <w:szCs w:val="20"/>
        </w:rPr>
        <w:t xml:space="preserve"> </w:t>
      </w:r>
      <w:r w:rsidRPr="00A50C21">
        <w:rPr>
          <w:color w:val="000000"/>
          <w:sz w:val="20"/>
          <w:szCs w:val="20"/>
        </w:rPr>
        <w:t>−</w:t>
      </w:r>
      <w:r w:rsidRPr="00A50C21">
        <w:rPr>
          <w:sz w:val="20"/>
          <w:szCs w:val="20"/>
        </w:rPr>
        <w:t xml:space="preserve"> </w:t>
      </w:r>
      <w:r w:rsidRPr="00A50C21">
        <w:rPr>
          <w:i/>
          <w:sz w:val="20"/>
          <w:szCs w:val="20"/>
        </w:rPr>
        <w:t>y</w:t>
      </w:r>
      <w:r w:rsidRPr="00A50C21">
        <w:rPr>
          <w:sz w:val="20"/>
          <w:szCs w:val="20"/>
        </w:rPr>
        <w:t xml:space="preserve"> ≥ 0</w:t>
      </w:r>
    </w:p>
    <w:p w14:paraId="0502EDEB" w14:textId="274E41FA" w:rsidR="00687D39" w:rsidRPr="00A50C21" w:rsidRDefault="00687D39" w:rsidP="00F77903">
      <w:pPr>
        <w:spacing w:after="0"/>
        <w:ind w:left="720" w:hanging="360"/>
        <w:rPr>
          <w:sz w:val="20"/>
          <w:szCs w:val="20"/>
        </w:rPr>
      </w:pPr>
      <w:r w:rsidRPr="00A50C21">
        <w:rPr>
          <w:sz w:val="20"/>
          <w:szCs w:val="20"/>
        </w:rPr>
        <w:lastRenderedPageBreak/>
        <w:t>f.</w:t>
      </w:r>
      <w:r w:rsidRPr="00A50C21">
        <w:rPr>
          <w:sz w:val="20"/>
          <w:szCs w:val="20"/>
        </w:rPr>
        <w:tab/>
        <w:t xml:space="preserve">If the constraints for the maximum number of television ads to be used from part(c) and the minimum number of Internet ads to be used from part (d) are both satisfied, then television ads can be at most </w:t>
      </w:r>
      <m:oMath>
        <m:f>
          <m:fPr>
            <m:ctrlPr>
              <w:rPr>
                <w:rFonts w:ascii="Cambria Math" w:hAnsi="Cambria Math"/>
                <w:i/>
                <w:sz w:val="20"/>
                <w:szCs w:val="20"/>
              </w:rPr>
            </m:ctrlPr>
          </m:fPr>
          <m:num>
            <m:r>
              <m:rPr>
                <m:nor/>
              </m:rPr>
              <w:rPr>
                <w:sz w:val="20"/>
                <w:szCs w:val="20"/>
              </w:rPr>
              <m:t>20</m:t>
            </m:r>
          </m:num>
          <m:den>
            <m:r>
              <m:rPr>
                <m:nor/>
              </m:rPr>
              <w:rPr>
                <w:sz w:val="20"/>
                <w:szCs w:val="20"/>
              </w:rPr>
              <m:t>20+50</m:t>
            </m:r>
          </m:den>
        </m:f>
        <m:r>
          <m:rPr>
            <m:nor/>
          </m:rPr>
          <w:rPr>
            <w:sz w:val="20"/>
            <w:szCs w:val="20"/>
          </w:rPr>
          <m:t xml:space="preserve"> = 0.285 ≤ 0.333</m:t>
        </m:r>
      </m:oMath>
      <w:r w:rsidRPr="00A50C21">
        <w:rPr>
          <w:sz w:val="20"/>
          <w:szCs w:val="20"/>
        </w:rPr>
        <w:t>. That is, the constraint for the stipulated ratio of television ads to Internet ads cannot be satisfied. Therefore, the problem as stated is infeasible.</w:t>
      </w:r>
    </w:p>
    <w:p w14:paraId="206CF96C" w14:textId="77777777" w:rsidR="00DB234C" w:rsidRPr="00A50C21" w:rsidRDefault="00DB234C" w:rsidP="00F77903">
      <w:pPr>
        <w:pStyle w:val="Solution"/>
        <w:ind w:left="0"/>
        <w:rPr>
          <w:rFonts w:eastAsia="Arial"/>
          <w:b w:val="0"/>
          <w:szCs w:val="20"/>
        </w:rPr>
      </w:pPr>
    </w:p>
    <w:bookmarkStart w:id="9" w:name="_Toc99114841"/>
    <w:p w14:paraId="18C2A915" w14:textId="71BC6559" w:rsidR="00727C99" w:rsidRPr="00A50C21" w:rsidRDefault="00727C99" w:rsidP="00B35984">
      <w:pPr>
        <w:pStyle w:val="Heading1"/>
      </w:pPr>
      <w:r w:rsidRPr="00A50C21">
        <w:rPr>
          <w:noProof/>
          <w:lang w:val="en-IN" w:eastAsia="en-IN"/>
        </w:rPr>
        <mc:AlternateContent>
          <mc:Choice Requires="wpg">
            <w:drawing>
              <wp:anchor distT="0" distB="0" distL="114300" distR="114300" simplePos="0" relativeHeight="251659264" behindDoc="1" locked="0" layoutInCell="1" allowOverlap="1" wp14:anchorId="33931BB6" wp14:editId="116F3120">
                <wp:simplePos x="0" y="0"/>
                <wp:positionH relativeFrom="page">
                  <wp:posOffset>2419350</wp:posOffset>
                </wp:positionH>
                <wp:positionV relativeFrom="paragraph">
                  <wp:posOffset>176530</wp:posOffset>
                </wp:positionV>
                <wp:extent cx="1270" cy="38100"/>
                <wp:effectExtent l="9525" t="5080" r="825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00"/>
                          <a:chOff x="3810" y="278"/>
                          <a:chExt cx="2" cy="60"/>
                        </a:xfrm>
                      </wpg:grpSpPr>
                      <wps:wsp>
                        <wps:cNvPr id="4" name="Freeform 3"/>
                        <wps:cNvSpPr>
                          <a:spLocks/>
                        </wps:cNvSpPr>
                        <wps:spPr bwMode="auto">
                          <a:xfrm>
                            <a:off x="3810" y="278"/>
                            <a:ext cx="2" cy="60"/>
                          </a:xfrm>
                          <a:custGeom>
                            <a:avLst/>
                            <a:gdLst>
                              <a:gd name="T0" fmla="+- 0 278 278"/>
                              <a:gd name="T1" fmla="*/ 278 h 60"/>
                              <a:gd name="T2" fmla="+- 0 338 278"/>
                              <a:gd name="T3" fmla="*/ 338 h 60"/>
                            </a:gdLst>
                            <a:ahLst/>
                            <a:cxnLst>
                              <a:cxn ang="0">
                                <a:pos x="0" y="T1"/>
                              </a:cxn>
                              <a:cxn ang="0">
                                <a:pos x="0" y="T3"/>
                              </a:cxn>
                            </a:cxnLst>
                            <a:rect l="0" t="0" r="r" b="b"/>
                            <a:pathLst>
                              <a:path h="60">
                                <a:moveTo>
                                  <a:pt x="0" y="0"/>
                                </a:moveTo>
                                <a:lnTo>
                                  <a:pt x="0" y="60"/>
                                </a:lnTo>
                              </a:path>
                            </a:pathLst>
                          </a:custGeom>
                          <a:noFill/>
                          <a:ln w="0">
                            <a:solidFill>
                              <a:srgbClr val="F1C5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E47E9" id="Group 2" o:spid="_x0000_s1026" style="position:absolute;margin-left:190.5pt;margin-top:13.9pt;width:.1pt;height:3pt;z-index:-251657216;mso-position-horizontal-relative:page" coordorigin="3810,278" coordsize="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">
                <v:shape id="Freeform 3" o:spid="_x0000_s1027" style="position:absolute;left:3810;top:278;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" path="m,l,60e" filled="f" strokecolor="#f1c5ac" strokeweight="0">
                  <v:path arrowok="t" o:connecttype="custom" o:connectlocs="0,278;0,338" o:connectangles="0,0"/>
                </v:shape>
                <w10:wrap anchorx="page"/>
              </v:group>
            </w:pict>
          </mc:Fallback>
        </mc:AlternateContent>
      </w:r>
      <w:r w:rsidRPr="00A50C21">
        <w:t>Case Problem: Scheduling a Youth Soccer League</w:t>
      </w:r>
      <w:bookmarkEnd w:id="9"/>
    </w:p>
    <w:p w14:paraId="489F140C" w14:textId="6A525550" w:rsidR="00727C99" w:rsidRPr="00A50C21" w:rsidRDefault="00727C99" w:rsidP="00596AE6">
      <w:pPr>
        <w:spacing w:after="0"/>
        <w:rPr>
          <w:rFonts w:eastAsia="Arial"/>
          <w:sz w:val="20"/>
          <w:szCs w:val="20"/>
        </w:rPr>
      </w:pPr>
      <w:r w:rsidRPr="00A50C21">
        <w:rPr>
          <w:rFonts w:eastAsia="Times New Roman"/>
          <w:color w:val="231F20"/>
          <w:sz w:val="20"/>
          <w:szCs w:val="20"/>
        </w:rPr>
        <w:t xml:space="preserve">Caridad Suárez, head of the Boone County Recreational Department, must develop a schedule of games for a youth soccer league that begins its season at 4:00 </w:t>
      </w:r>
      <w:r w:rsidRPr="00A50C21">
        <w:rPr>
          <w:rFonts w:eastAsia="Times New Roman"/>
          <w:smallCaps/>
          <w:color w:val="231F20"/>
          <w:sz w:val="20"/>
          <w:szCs w:val="20"/>
        </w:rPr>
        <w:t>p.m</w:t>
      </w:r>
      <w:r w:rsidRPr="00A50C21">
        <w:rPr>
          <w:rFonts w:eastAsia="Times New Roman"/>
          <w:color w:val="231F20"/>
          <w:sz w:val="20"/>
          <w:szCs w:val="20"/>
        </w:rPr>
        <w:t>. tomorrow. Eighteen teams signed up for the league, and each team must play every other team over the course of the 17-week season (each team plays one game per week). Caridad thought</w:t>
      </w:r>
      <w:r w:rsidR="00391DBF" w:rsidRPr="00A50C21">
        <w:rPr>
          <w:rFonts w:eastAsia="Times New Roman"/>
          <w:color w:val="231F20"/>
          <w:sz w:val="20"/>
          <w:szCs w:val="20"/>
        </w:rPr>
        <w:t xml:space="preserve"> </w:t>
      </w:r>
      <w:r w:rsidRPr="00A50C21">
        <w:rPr>
          <w:rFonts w:eastAsia="Times New Roman"/>
          <w:color w:val="231F20"/>
          <w:sz w:val="20"/>
          <w:szCs w:val="20"/>
        </w:rPr>
        <w:t xml:space="preserve">it would be fairly easy to develop a schedule, but after working on it for a couple of hours, she has been unable to come up with a schedule. Because Caridad must have a schedule ready by tomorrow afternoon, she asked you to help her. A possible complication is that one of the teams told Caridad that it may have to cancel for the season. This team told Caridad it will let her know by 1:00 </w:t>
      </w:r>
      <w:r w:rsidRPr="00A50C21">
        <w:rPr>
          <w:rFonts w:eastAsia="Times New Roman"/>
          <w:smallCaps/>
          <w:color w:val="231F20"/>
          <w:sz w:val="20"/>
          <w:szCs w:val="20"/>
        </w:rPr>
        <w:t>p.m</w:t>
      </w:r>
      <w:r w:rsidRPr="00A50C21">
        <w:rPr>
          <w:rFonts w:eastAsia="Times New Roman"/>
          <w:color w:val="231F20"/>
          <w:sz w:val="20"/>
          <w:szCs w:val="20"/>
        </w:rPr>
        <w:t xml:space="preserve">. tomorrow whether it will be able to play this season. </w:t>
      </w:r>
      <w:r w:rsidRPr="00A50C21">
        <w:rPr>
          <w:rFonts w:eastAsia="Arial"/>
          <w:b/>
          <w:bCs/>
          <w:color w:val="D85629"/>
          <w:sz w:val="20"/>
          <w:szCs w:val="20"/>
        </w:rPr>
        <w:t>LO 4</w:t>
      </w:r>
    </w:p>
    <w:p w14:paraId="19D0E122" w14:textId="77777777" w:rsidR="00727C99" w:rsidRPr="00A50C21" w:rsidRDefault="00727C99" w:rsidP="00596AE6">
      <w:pPr>
        <w:spacing w:after="0"/>
        <w:ind w:left="328" w:hangingChars="164" w:hanging="328"/>
        <w:rPr>
          <w:sz w:val="20"/>
          <w:szCs w:val="20"/>
        </w:rPr>
      </w:pPr>
    </w:p>
    <w:p w14:paraId="7D59A7D8" w14:textId="77777777" w:rsidR="00727C99" w:rsidRPr="00A50C21" w:rsidRDefault="00727C99" w:rsidP="00596AE6">
      <w:pPr>
        <w:spacing w:after="0"/>
        <w:ind w:left="329" w:hangingChars="164" w:hanging="329"/>
        <w:rPr>
          <w:rFonts w:eastAsia="Arial"/>
          <w:sz w:val="20"/>
          <w:szCs w:val="20"/>
        </w:rPr>
      </w:pPr>
      <w:r w:rsidRPr="00A50C21">
        <w:rPr>
          <w:rFonts w:eastAsia="Arial"/>
          <w:b/>
          <w:bCs/>
          <w:color w:val="231F20"/>
          <w:sz w:val="20"/>
          <w:szCs w:val="20"/>
        </w:rPr>
        <w:t>Managerial Report</w:t>
      </w:r>
    </w:p>
    <w:p w14:paraId="73890925" w14:textId="2869A8D6" w:rsidR="00727C99" w:rsidRPr="00A50C21" w:rsidRDefault="00727C99" w:rsidP="00596AE6">
      <w:pPr>
        <w:spacing w:after="0"/>
        <w:ind w:left="328" w:hangingChars="164" w:hanging="328"/>
        <w:rPr>
          <w:rFonts w:eastAsia="Times New Roman"/>
          <w:sz w:val="20"/>
          <w:szCs w:val="20"/>
        </w:rPr>
      </w:pPr>
      <w:r w:rsidRPr="00A50C21">
        <w:rPr>
          <w:rFonts w:eastAsia="Times New Roman"/>
          <w:color w:val="231F20"/>
          <w:sz w:val="20"/>
          <w:szCs w:val="20"/>
        </w:rPr>
        <w:t>Prepare a report for Caridad Suárez. Your report should include, at a minimum, the follo</w:t>
      </w:r>
      <w:r w:rsidR="00A50C21" w:rsidRPr="00A50C21">
        <w:rPr>
          <w:rFonts w:eastAsia="Times New Roman"/>
          <w:color w:val="231F20"/>
          <w:sz w:val="20"/>
          <w:szCs w:val="20"/>
        </w:rPr>
        <w:t>w</w:t>
      </w:r>
      <w:r w:rsidRPr="00A50C21">
        <w:rPr>
          <w:rFonts w:eastAsia="Times New Roman"/>
          <w:color w:val="231F20"/>
          <w:sz w:val="20"/>
          <w:szCs w:val="20"/>
        </w:rPr>
        <w:t>ing items:</w:t>
      </w:r>
    </w:p>
    <w:p w14:paraId="6B30BE0F" w14:textId="77777777" w:rsidR="00727C99" w:rsidRPr="00A50C21" w:rsidRDefault="00727C99" w:rsidP="00596AE6">
      <w:pPr>
        <w:spacing w:after="0"/>
        <w:ind w:left="328" w:hangingChars="164" w:hanging="328"/>
        <w:rPr>
          <w:sz w:val="20"/>
          <w:szCs w:val="20"/>
        </w:rPr>
      </w:pPr>
    </w:p>
    <w:p w14:paraId="19197A7D" w14:textId="2FF3883D" w:rsidR="00727C99" w:rsidRPr="00A50C21" w:rsidRDefault="00727C99" w:rsidP="00596AE6">
      <w:pPr>
        <w:spacing w:after="0"/>
        <w:ind w:left="328" w:hangingChars="164" w:hanging="328"/>
        <w:rPr>
          <w:rFonts w:eastAsia="Times New Roman"/>
          <w:sz w:val="20"/>
          <w:szCs w:val="20"/>
        </w:rPr>
      </w:pPr>
      <w:r w:rsidRPr="00A50C21">
        <w:rPr>
          <w:rFonts w:eastAsia="Times New Roman"/>
          <w:color w:val="231F20"/>
          <w:sz w:val="20"/>
          <w:szCs w:val="20"/>
        </w:rPr>
        <w:t>1.</w:t>
      </w:r>
      <w:r w:rsidR="00391DBF" w:rsidRPr="00A50C21">
        <w:rPr>
          <w:rFonts w:eastAsia="Times New Roman"/>
          <w:color w:val="231F20"/>
          <w:sz w:val="20"/>
          <w:szCs w:val="20"/>
        </w:rPr>
        <w:tab/>
      </w:r>
      <w:r w:rsidRPr="00A50C21">
        <w:rPr>
          <w:rFonts w:eastAsia="Times New Roman"/>
          <w:color w:val="231F20"/>
          <w:sz w:val="20"/>
          <w:szCs w:val="20"/>
        </w:rPr>
        <w:t>A schedule that will enable each of the 18 teams to play every other team over the</w:t>
      </w:r>
      <w:r w:rsidR="00391DBF" w:rsidRPr="00A50C21">
        <w:rPr>
          <w:rFonts w:eastAsia="Times New Roman"/>
          <w:color w:val="231F20"/>
          <w:sz w:val="20"/>
          <w:szCs w:val="20"/>
        </w:rPr>
        <w:t xml:space="preserve"> </w:t>
      </w:r>
      <w:r w:rsidRPr="00A50C21">
        <w:rPr>
          <w:rFonts w:eastAsia="Times New Roman"/>
          <w:color w:val="231F20"/>
          <w:sz w:val="20"/>
          <w:szCs w:val="20"/>
        </w:rPr>
        <w:t>17-week season.</w:t>
      </w:r>
    </w:p>
    <w:p w14:paraId="017CCE4D" w14:textId="1CC6BD6B" w:rsidR="00727C99" w:rsidRPr="00A50C21" w:rsidRDefault="00727C99" w:rsidP="00596AE6">
      <w:pPr>
        <w:ind w:left="361" w:hanging="361"/>
        <w:rPr>
          <w:rFonts w:eastAsia="Times New Roman"/>
          <w:sz w:val="20"/>
          <w:szCs w:val="20"/>
        </w:rPr>
      </w:pPr>
      <w:r w:rsidRPr="00A50C21">
        <w:rPr>
          <w:rFonts w:eastAsia="Times New Roman"/>
          <w:color w:val="231F20"/>
          <w:sz w:val="20"/>
          <w:szCs w:val="20"/>
        </w:rPr>
        <w:t>2.</w:t>
      </w:r>
      <w:r w:rsidR="00391DBF" w:rsidRPr="00A50C21">
        <w:rPr>
          <w:rFonts w:eastAsia="Times New Roman"/>
          <w:color w:val="231F20"/>
          <w:sz w:val="20"/>
          <w:szCs w:val="20"/>
        </w:rPr>
        <w:tab/>
      </w:r>
      <w:r w:rsidRPr="00A50C21">
        <w:rPr>
          <w:rFonts w:eastAsia="Times New Roman"/>
          <w:color w:val="231F20"/>
          <w:sz w:val="20"/>
          <w:szCs w:val="20"/>
        </w:rPr>
        <w:t>A contingency schedule that can be used if the team that contacted Caridad decides to cancel for the season.</w:t>
      </w:r>
    </w:p>
    <w:p w14:paraId="0FA961C1" w14:textId="77777777" w:rsidR="00DB234C" w:rsidRPr="00A50C21" w:rsidRDefault="00DB234C" w:rsidP="00596AE6">
      <w:pPr>
        <w:pStyle w:val="Solution"/>
        <w:ind w:left="0"/>
        <w:rPr>
          <w:szCs w:val="20"/>
        </w:rPr>
      </w:pPr>
      <w:r w:rsidRPr="00A50C21">
        <w:rPr>
          <w:szCs w:val="20"/>
        </w:rPr>
        <w:t>Solutions:</w:t>
      </w:r>
    </w:p>
    <w:p w14:paraId="0764D2C3" w14:textId="77777777" w:rsidR="0077062E" w:rsidRPr="00A50C21" w:rsidRDefault="0077062E" w:rsidP="00596AE6">
      <w:pPr>
        <w:spacing w:after="0"/>
        <w:rPr>
          <w:sz w:val="20"/>
          <w:szCs w:val="20"/>
        </w:rPr>
      </w:pPr>
      <w:r w:rsidRPr="00A50C21">
        <w:rPr>
          <w:b/>
          <w:sz w:val="20"/>
          <w:szCs w:val="20"/>
        </w:rPr>
        <w:t>Note to Instructor:</w:t>
      </w:r>
      <w:r w:rsidRPr="00A50C21">
        <w:rPr>
          <w:sz w:val="20"/>
          <w:szCs w:val="20"/>
        </w:rPr>
        <w:t xml:space="preserve"> This case problem illustrates the value of the rational management science approach. The problem is easy to understand and, at first glance, appears simple. But, most students will have trouble finding a solution. The solution procedure suggested involves decomposing a larger problem into a series of smaller problems that are easier to solve. The case provides students with a good first look at the kinds of problems where management science is applied in practice.</w:t>
      </w:r>
    </w:p>
    <w:p w14:paraId="41F62D53" w14:textId="77777777" w:rsidR="0077062E" w:rsidRPr="00A50C21" w:rsidRDefault="0077062E" w:rsidP="00596AE6">
      <w:pPr>
        <w:spacing w:after="0"/>
        <w:rPr>
          <w:sz w:val="20"/>
          <w:szCs w:val="20"/>
        </w:rPr>
      </w:pPr>
    </w:p>
    <w:p w14:paraId="1C35A29F" w14:textId="77777777" w:rsidR="0077062E" w:rsidRPr="00A50C21" w:rsidRDefault="0077062E" w:rsidP="00596AE6">
      <w:pPr>
        <w:spacing w:after="0"/>
        <w:rPr>
          <w:sz w:val="20"/>
          <w:szCs w:val="20"/>
        </w:rPr>
      </w:pPr>
      <w:r w:rsidRPr="00A50C21">
        <w:rPr>
          <w:b/>
          <w:sz w:val="20"/>
          <w:szCs w:val="20"/>
        </w:rPr>
        <w:t>Solution:</w:t>
      </w:r>
      <w:r w:rsidRPr="00A50C21">
        <w:rPr>
          <w:sz w:val="20"/>
          <w:szCs w:val="20"/>
        </w:rPr>
        <w:t xml:space="preserve"> Scheduling problems such as this occur frequently, and are often difficult to solve. The typical approach is to use trial and error. An alternative approach involves breaking the larger problem into a series of smaller problems. We show how this can be done here using what we call the Red, White, and Blue algorithm.</w:t>
      </w:r>
    </w:p>
    <w:p w14:paraId="50AC5C97" w14:textId="77777777" w:rsidR="0077062E" w:rsidRPr="00A50C21" w:rsidRDefault="0077062E" w:rsidP="00596AE6">
      <w:pPr>
        <w:spacing w:after="0"/>
        <w:rPr>
          <w:sz w:val="20"/>
          <w:szCs w:val="20"/>
        </w:rPr>
      </w:pPr>
    </w:p>
    <w:p w14:paraId="7F68FAD9" w14:textId="77777777" w:rsidR="0077062E" w:rsidRPr="00A50C21" w:rsidRDefault="0077062E" w:rsidP="00596AE6">
      <w:pPr>
        <w:spacing w:after="0"/>
        <w:rPr>
          <w:sz w:val="20"/>
          <w:szCs w:val="20"/>
        </w:rPr>
      </w:pPr>
      <w:r w:rsidRPr="00A50C21">
        <w:rPr>
          <w:sz w:val="20"/>
          <w:szCs w:val="20"/>
        </w:rPr>
        <w:t>Suppose we break the 18 teams up into three divisions, referred to as the Red, White, and Blue divisions. The six teams in the Red division can then be identified as R1, R2, R3, R4, R5, R6; the six teams in the White division can be identified as W1, W2, …, W6; and the six teams in the Blue division can be identified as B1, B2, …, B6. We begin by developing a schedule for the first 5 weeks of the season so that each team plays every other team in its own division. This can be done fairly easily by trial and error. Shown below is the first 5-week schedule for the Red division.</w:t>
      </w:r>
    </w:p>
    <w:p w14:paraId="796C498B" w14:textId="77777777" w:rsidR="0077062E" w:rsidRDefault="0077062E" w:rsidP="00596AE6">
      <w:pPr>
        <w:spacing w:after="0"/>
        <w:rPr>
          <w:sz w:val="20"/>
          <w:szCs w:val="20"/>
        </w:rPr>
      </w:pPr>
    </w:p>
    <w:p w14:paraId="3E51365B" w14:textId="77777777" w:rsidR="00F77903" w:rsidRPr="00A50C21" w:rsidRDefault="00F77903" w:rsidP="00596AE6">
      <w:pPr>
        <w:spacing w:after="0"/>
        <w:rPr>
          <w:sz w:val="20"/>
          <w:szCs w:val="20"/>
        </w:rPr>
      </w:pPr>
    </w:p>
    <w:tbl>
      <w:tblPr>
        <w:tblW w:w="0" w:type="auto"/>
        <w:jc w:val="center"/>
        <w:tblLayout w:type="fixed"/>
        <w:tblLook w:val="01E0" w:firstRow="1" w:lastRow="1" w:firstColumn="1" w:lastColumn="1" w:noHBand="0" w:noVBand="0"/>
      </w:tblPr>
      <w:tblGrid>
        <w:gridCol w:w="1476"/>
        <w:gridCol w:w="1476"/>
        <w:gridCol w:w="1476"/>
        <w:gridCol w:w="1476"/>
        <w:gridCol w:w="1476"/>
      </w:tblGrid>
      <w:tr w:rsidR="0077062E" w:rsidRPr="00A50C21" w14:paraId="363BD699" w14:textId="77777777" w:rsidTr="00A50C21">
        <w:trPr>
          <w:jc w:val="center"/>
        </w:trPr>
        <w:tc>
          <w:tcPr>
            <w:tcW w:w="1476" w:type="dxa"/>
          </w:tcPr>
          <w:p w14:paraId="4A4E5D4B" w14:textId="77777777" w:rsidR="0077062E" w:rsidRPr="00A50C21" w:rsidRDefault="0077062E" w:rsidP="00596AE6">
            <w:pPr>
              <w:spacing w:after="0"/>
              <w:jc w:val="center"/>
              <w:rPr>
                <w:b/>
                <w:sz w:val="20"/>
                <w:szCs w:val="20"/>
              </w:rPr>
            </w:pPr>
            <w:r w:rsidRPr="00A50C21">
              <w:rPr>
                <w:b/>
                <w:sz w:val="20"/>
                <w:szCs w:val="20"/>
              </w:rPr>
              <w:lastRenderedPageBreak/>
              <w:t>Week 1</w:t>
            </w:r>
          </w:p>
        </w:tc>
        <w:tc>
          <w:tcPr>
            <w:tcW w:w="1476" w:type="dxa"/>
          </w:tcPr>
          <w:p w14:paraId="3B5DF391" w14:textId="77777777" w:rsidR="0077062E" w:rsidRPr="00A50C21" w:rsidRDefault="0077062E" w:rsidP="00596AE6">
            <w:pPr>
              <w:spacing w:after="0"/>
              <w:jc w:val="center"/>
              <w:rPr>
                <w:b/>
                <w:sz w:val="20"/>
                <w:szCs w:val="20"/>
              </w:rPr>
            </w:pPr>
            <w:r w:rsidRPr="00A50C21">
              <w:rPr>
                <w:b/>
                <w:sz w:val="20"/>
                <w:szCs w:val="20"/>
              </w:rPr>
              <w:t>Week 2</w:t>
            </w:r>
          </w:p>
        </w:tc>
        <w:tc>
          <w:tcPr>
            <w:tcW w:w="1476" w:type="dxa"/>
          </w:tcPr>
          <w:p w14:paraId="1E55DC0B" w14:textId="77777777" w:rsidR="0077062E" w:rsidRPr="00A50C21" w:rsidRDefault="0077062E" w:rsidP="00596AE6">
            <w:pPr>
              <w:spacing w:after="0"/>
              <w:jc w:val="center"/>
              <w:rPr>
                <w:b/>
                <w:sz w:val="20"/>
                <w:szCs w:val="20"/>
              </w:rPr>
            </w:pPr>
            <w:r w:rsidRPr="00A50C21">
              <w:rPr>
                <w:b/>
                <w:sz w:val="20"/>
                <w:szCs w:val="20"/>
              </w:rPr>
              <w:t>Week 3</w:t>
            </w:r>
          </w:p>
        </w:tc>
        <w:tc>
          <w:tcPr>
            <w:tcW w:w="1476" w:type="dxa"/>
          </w:tcPr>
          <w:p w14:paraId="5EE747B8" w14:textId="77777777" w:rsidR="0077062E" w:rsidRPr="00A50C21" w:rsidRDefault="0077062E" w:rsidP="00596AE6">
            <w:pPr>
              <w:spacing w:after="0"/>
              <w:jc w:val="center"/>
              <w:rPr>
                <w:b/>
                <w:sz w:val="20"/>
                <w:szCs w:val="20"/>
              </w:rPr>
            </w:pPr>
            <w:r w:rsidRPr="00A50C21">
              <w:rPr>
                <w:b/>
                <w:sz w:val="20"/>
                <w:szCs w:val="20"/>
              </w:rPr>
              <w:t>Week 4</w:t>
            </w:r>
          </w:p>
        </w:tc>
        <w:tc>
          <w:tcPr>
            <w:tcW w:w="1476" w:type="dxa"/>
          </w:tcPr>
          <w:p w14:paraId="69B740BF" w14:textId="77777777" w:rsidR="0077062E" w:rsidRPr="00A50C21" w:rsidRDefault="0077062E" w:rsidP="00596AE6">
            <w:pPr>
              <w:spacing w:after="0"/>
              <w:jc w:val="center"/>
              <w:rPr>
                <w:b/>
                <w:sz w:val="20"/>
                <w:szCs w:val="20"/>
              </w:rPr>
            </w:pPr>
            <w:r w:rsidRPr="00A50C21">
              <w:rPr>
                <w:b/>
                <w:sz w:val="20"/>
                <w:szCs w:val="20"/>
              </w:rPr>
              <w:t>Week 5</w:t>
            </w:r>
          </w:p>
        </w:tc>
      </w:tr>
      <w:tr w:rsidR="0077062E" w:rsidRPr="00A50C21" w14:paraId="69125B53" w14:textId="77777777" w:rsidTr="00A50C21">
        <w:trPr>
          <w:jc w:val="center"/>
        </w:trPr>
        <w:tc>
          <w:tcPr>
            <w:tcW w:w="1476" w:type="dxa"/>
          </w:tcPr>
          <w:p w14:paraId="30A4850C" w14:textId="77777777" w:rsidR="0077062E" w:rsidRPr="00A50C21" w:rsidRDefault="0077062E" w:rsidP="00596AE6">
            <w:pPr>
              <w:spacing w:after="0"/>
              <w:jc w:val="center"/>
              <w:rPr>
                <w:sz w:val="20"/>
                <w:szCs w:val="20"/>
              </w:rPr>
            </w:pPr>
            <w:r w:rsidRPr="00A50C21">
              <w:rPr>
                <w:sz w:val="20"/>
                <w:szCs w:val="20"/>
              </w:rPr>
              <w:t>R1 vs. R2</w:t>
            </w:r>
          </w:p>
        </w:tc>
        <w:tc>
          <w:tcPr>
            <w:tcW w:w="1476" w:type="dxa"/>
          </w:tcPr>
          <w:p w14:paraId="3290F28E" w14:textId="77777777" w:rsidR="0077062E" w:rsidRPr="00A50C21" w:rsidRDefault="0077062E" w:rsidP="00596AE6">
            <w:pPr>
              <w:spacing w:after="0"/>
              <w:jc w:val="center"/>
              <w:rPr>
                <w:sz w:val="20"/>
                <w:szCs w:val="20"/>
              </w:rPr>
            </w:pPr>
            <w:r w:rsidRPr="00A50C21">
              <w:rPr>
                <w:sz w:val="20"/>
                <w:szCs w:val="20"/>
              </w:rPr>
              <w:t>R1 vs. R3</w:t>
            </w:r>
          </w:p>
        </w:tc>
        <w:tc>
          <w:tcPr>
            <w:tcW w:w="1476" w:type="dxa"/>
          </w:tcPr>
          <w:p w14:paraId="7DB5F937" w14:textId="77777777" w:rsidR="0077062E" w:rsidRPr="00A50C21" w:rsidRDefault="0077062E" w:rsidP="00596AE6">
            <w:pPr>
              <w:spacing w:after="0"/>
              <w:jc w:val="center"/>
              <w:rPr>
                <w:sz w:val="20"/>
                <w:szCs w:val="20"/>
              </w:rPr>
            </w:pPr>
            <w:r w:rsidRPr="00A50C21">
              <w:rPr>
                <w:sz w:val="20"/>
                <w:szCs w:val="20"/>
              </w:rPr>
              <w:t>R1 vs. R4</w:t>
            </w:r>
          </w:p>
        </w:tc>
        <w:tc>
          <w:tcPr>
            <w:tcW w:w="1476" w:type="dxa"/>
          </w:tcPr>
          <w:p w14:paraId="4926A5B2" w14:textId="77777777" w:rsidR="0077062E" w:rsidRPr="00A50C21" w:rsidRDefault="0077062E" w:rsidP="00596AE6">
            <w:pPr>
              <w:spacing w:after="0"/>
              <w:jc w:val="center"/>
              <w:rPr>
                <w:sz w:val="20"/>
                <w:szCs w:val="20"/>
              </w:rPr>
            </w:pPr>
            <w:r w:rsidRPr="00A50C21">
              <w:rPr>
                <w:sz w:val="20"/>
                <w:szCs w:val="20"/>
              </w:rPr>
              <w:t>R1 vs. R5</w:t>
            </w:r>
          </w:p>
        </w:tc>
        <w:tc>
          <w:tcPr>
            <w:tcW w:w="1476" w:type="dxa"/>
          </w:tcPr>
          <w:p w14:paraId="6AAF7B19" w14:textId="77777777" w:rsidR="0077062E" w:rsidRPr="00A50C21" w:rsidRDefault="0077062E" w:rsidP="00596AE6">
            <w:pPr>
              <w:spacing w:after="0"/>
              <w:jc w:val="center"/>
              <w:rPr>
                <w:sz w:val="20"/>
                <w:szCs w:val="20"/>
              </w:rPr>
            </w:pPr>
            <w:r w:rsidRPr="00A50C21">
              <w:rPr>
                <w:sz w:val="20"/>
                <w:szCs w:val="20"/>
              </w:rPr>
              <w:t>R1 vs. R6</w:t>
            </w:r>
          </w:p>
        </w:tc>
      </w:tr>
      <w:tr w:rsidR="0077062E" w:rsidRPr="00A50C21" w14:paraId="7175A14D" w14:textId="77777777" w:rsidTr="00A50C21">
        <w:trPr>
          <w:jc w:val="center"/>
        </w:trPr>
        <w:tc>
          <w:tcPr>
            <w:tcW w:w="1476" w:type="dxa"/>
          </w:tcPr>
          <w:p w14:paraId="004678EA" w14:textId="77777777" w:rsidR="0077062E" w:rsidRPr="00A50C21" w:rsidRDefault="0077062E" w:rsidP="00596AE6">
            <w:pPr>
              <w:spacing w:after="0"/>
              <w:jc w:val="center"/>
              <w:rPr>
                <w:sz w:val="20"/>
                <w:szCs w:val="20"/>
              </w:rPr>
            </w:pPr>
            <w:r w:rsidRPr="00A50C21">
              <w:rPr>
                <w:sz w:val="20"/>
                <w:szCs w:val="20"/>
              </w:rPr>
              <w:t>R3 vs. R4</w:t>
            </w:r>
          </w:p>
        </w:tc>
        <w:tc>
          <w:tcPr>
            <w:tcW w:w="1476" w:type="dxa"/>
          </w:tcPr>
          <w:p w14:paraId="2A9962DB" w14:textId="77777777" w:rsidR="0077062E" w:rsidRPr="00A50C21" w:rsidRDefault="0077062E" w:rsidP="00596AE6">
            <w:pPr>
              <w:spacing w:after="0"/>
              <w:jc w:val="center"/>
              <w:rPr>
                <w:sz w:val="20"/>
                <w:szCs w:val="20"/>
              </w:rPr>
            </w:pPr>
            <w:r w:rsidRPr="00A50C21">
              <w:rPr>
                <w:sz w:val="20"/>
                <w:szCs w:val="20"/>
              </w:rPr>
              <w:t>R2 vs. R5</w:t>
            </w:r>
          </w:p>
        </w:tc>
        <w:tc>
          <w:tcPr>
            <w:tcW w:w="1476" w:type="dxa"/>
          </w:tcPr>
          <w:p w14:paraId="597227BA" w14:textId="77777777" w:rsidR="0077062E" w:rsidRPr="00A50C21" w:rsidRDefault="0077062E" w:rsidP="00596AE6">
            <w:pPr>
              <w:spacing w:after="0"/>
              <w:jc w:val="center"/>
              <w:rPr>
                <w:sz w:val="20"/>
                <w:szCs w:val="20"/>
              </w:rPr>
            </w:pPr>
            <w:r w:rsidRPr="00A50C21">
              <w:rPr>
                <w:sz w:val="20"/>
                <w:szCs w:val="20"/>
              </w:rPr>
              <w:t>R2 vs. R6</w:t>
            </w:r>
          </w:p>
        </w:tc>
        <w:tc>
          <w:tcPr>
            <w:tcW w:w="1476" w:type="dxa"/>
          </w:tcPr>
          <w:p w14:paraId="0B6AED54" w14:textId="77777777" w:rsidR="0077062E" w:rsidRPr="00A50C21" w:rsidRDefault="0077062E" w:rsidP="00596AE6">
            <w:pPr>
              <w:spacing w:after="0"/>
              <w:jc w:val="center"/>
              <w:rPr>
                <w:sz w:val="20"/>
                <w:szCs w:val="20"/>
              </w:rPr>
            </w:pPr>
            <w:r w:rsidRPr="00A50C21">
              <w:rPr>
                <w:sz w:val="20"/>
                <w:szCs w:val="20"/>
              </w:rPr>
              <w:t>R2 vs. R4</w:t>
            </w:r>
          </w:p>
        </w:tc>
        <w:tc>
          <w:tcPr>
            <w:tcW w:w="1476" w:type="dxa"/>
          </w:tcPr>
          <w:p w14:paraId="201F726E" w14:textId="77777777" w:rsidR="0077062E" w:rsidRPr="00A50C21" w:rsidRDefault="0077062E" w:rsidP="00596AE6">
            <w:pPr>
              <w:spacing w:after="0"/>
              <w:jc w:val="center"/>
              <w:rPr>
                <w:sz w:val="20"/>
                <w:szCs w:val="20"/>
              </w:rPr>
            </w:pPr>
            <w:r w:rsidRPr="00A50C21">
              <w:rPr>
                <w:sz w:val="20"/>
                <w:szCs w:val="20"/>
              </w:rPr>
              <w:t>R2 vs. R3</w:t>
            </w:r>
          </w:p>
        </w:tc>
      </w:tr>
      <w:tr w:rsidR="0077062E" w:rsidRPr="00A50C21" w14:paraId="46508BA4" w14:textId="77777777" w:rsidTr="00A50C21">
        <w:trPr>
          <w:jc w:val="center"/>
        </w:trPr>
        <w:tc>
          <w:tcPr>
            <w:tcW w:w="1476" w:type="dxa"/>
          </w:tcPr>
          <w:p w14:paraId="48BA01C8" w14:textId="77777777" w:rsidR="0077062E" w:rsidRPr="00A50C21" w:rsidRDefault="0077062E" w:rsidP="00596AE6">
            <w:pPr>
              <w:spacing w:after="0"/>
              <w:jc w:val="center"/>
              <w:rPr>
                <w:sz w:val="20"/>
                <w:szCs w:val="20"/>
              </w:rPr>
            </w:pPr>
            <w:r w:rsidRPr="00A50C21">
              <w:rPr>
                <w:sz w:val="20"/>
                <w:szCs w:val="20"/>
              </w:rPr>
              <w:t>R5 vs. R6</w:t>
            </w:r>
          </w:p>
        </w:tc>
        <w:tc>
          <w:tcPr>
            <w:tcW w:w="1476" w:type="dxa"/>
          </w:tcPr>
          <w:p w14:paraId="22E32468" w14:textId="77777777" w:rsidR="0077062E" w:rsidRPr="00A50C21" w:rsidRDefault="0077062E" w:rsidP="00596AE6">
            <w:pPr>
              <w:spacing w:after="0"/>
              <w:jc w:val="center"/>
              <w:rPr>
                <w:sz w:val="20"/>
                <w:szCs w:val="20"/>
              </w:rPr>
            </w:pPr>
            <w:r w:rsidRPr="00A50C21">
              <w:rPr>
                <w:sz w:val="20"/>
                <w:szCs w:val="20"/>
              </w:rPr>
              <w:t>R4 vs. R6</w:t>
            </w:r>
          </w:p>
        </w:tc>
        <w:tc>
          <w:tcPr>
            <w:tcW w:w="1476" w:type="dxa"/>
          </w:tcPr>
          <w:p w14:paraId="7EF87FF2" w14:textId="77777777" w:rsidR="0077062E" w:rsidRPr="00A50C21" w:rsidRDefault="0077062E" w:rsidP="00596AE6">
            <w:pPr>
              <w:spacing w:after="0"/>
              <w:jc w:val="center"/>
              <w:rPr>
                <w:sz w:val="20"/>
                <w:szCs w:val="20"/>
              </w:rPr>
            </w:pPr>
            <w:r w:rsidRPr="00A50C21">
              <w:rPr>
                <w:sz w:val="20"/>
                <w:szCs w:val="20"/>
              </w:rPr>
              <w:t>R3 vs. R5</w:t>
            </w:r>
          </w:p>
        </w:tc>
        <w:tc>
          <w:tcPr>
            <w:tcW w:w="1476" w:type="dxa"/>
          </w:tcPr>
          <w:p w14:paraId="1E5162C6" w14:textId="77777777" w:rsidR="0077062E" w:rsidRPr="00A50C21" w:rsidRDefault="0077062E" w:rsidP="00596AE6">
            <w:pPr>
              <w:spacing w:after="0"/>
              <w:jc w:val="center"/>
              <w:rPr>
                <w:sz w:val="20"/>
                <w:szCs w:val="20"/>
              </w:rPr>
            </w:pPr>
            <w:r w:rsidRPr="00A50C21">
              <w:rPr>
                <w:sz w:val="20"/>
                <w:szCs w:val="20"/>
              </w:rPr>
              <w:t>R3 vs. R6</w:t>
            </w:r>
          </w:p>
        </w:tc>
        <w:tc>
          <w:tcPr>
            <w:tcW w:w="1476" w:type="dxa"/>
          </w:tcPr>
          <w:p w14:paraId="33470326" w14:textId="77777777" w:rsidR="0077062E" w:rsidRPr="00A50C21" w:rsidRDefault="0077062E" w:rsidP="00596AE6">
            <w:pPr>
              <w:spacing w:after="0"/>
              <w:jc w:val="center"/>
              <w:rPr>
                <w:sz w:val="20"/>
                <w:szCs w:val="20"/>
              </w:rPr>
            </w:pPr>
            <w:r w:rsidRPr="00A50C21">
              <w:rPr>
                <w:sz w:val="20"/>
                <w:szCs w:val="20"/>
              </w:rPr>
              <w:t>R4 vs. R5</w:t>
            </w:r>
          </w:p>
        </w:tc>
      </w:tr>
    </w:tbl>
    <w:p w14:paraId="1B09ED52" w14:textId="77777777" w:rsidR="0077062E" w:rsidRPr="00A50C21" w:rsidRDefault="0077062E" w:rsidP="00596AE6">
      <w:pPr>
        <w:spacing w:after="0"/>
        <w:rPr>
          <w:sz w:val="20"/>
          <w:szCs w:val="20"/>
        </w:rPr>
      </w:pPr>
    </w:p>
    <w:p w14:paraId="66E214FD" w14:textId="77777777" w:rsidR="0077062E" w:rsidRPr="00A50C21" w:rsidRDefault="0077062E" w:rsidP="00596AE6">
      <w:pPr>
        <w:spacing w:after="0"/>
        <w:rPr>
          <w:sz w:val="20"/>
          <w:szCs w:val="20"/>
        </w:rPr>
      </w:pPr>
      <w:r w:rsidRPr="00A50C21">
        <w:rPr>
          <w:sz w:val="20"/>
          <w:szCs w:val="20"/>
        </w:rPr>
        <w:t>Similar five-week schedules can be developed for the White and Blue divisions by replacing the R in the above table with a W or a B.</w:t>
      </w:r>
    </w:p>
    <w:p w14:paraId="0A4C2294" w14:textId="77777777" w:rsidR="0077062E" w:rsidRPr="00A50C21" w:rsidRDefault="0077062E" w:rsidP="00596AE6">
      <w:pPr>
        <w:spacing w:after="0"/>
        <w:rPr>
          <w:sz w:val="20"/>
          <w:szCs w:val="20"/>
        </w:rPr>
      </w:pPr>
    </w:p>
    <w:p w14:paraId="25D73420" w14:textId="77777777" w:rsidR="0077062E" w:rsidRPr="00A50C21" w:rsidRDefault="0077062E" w:rsidP="00596AE6">
      <w:pPr>
        <w:spacing w:after="0"/>
        <w:rPr>
          <w:sz w:val="20"/>
          <w:szCs w:val="20"/>
        </w:rPr>
      </w:pPr>
      <w:r w:rsidRPr="00A50C21">
        <w:rPr>
          <w:sz w:val="20"/>
          <w:szCs w:val="20"/>
        </w:rPr>
        <w:t>To develop the schedule for the next three weeks, we create three new six-team divisions by pairing three of the teams in each division with three of the teams in another division; for example, (R1, R2, R3, W1, W2, W3), (B1, B2, B3, R4, R5, R6), and (W4, W5, W6, B4, B5, B6). Within each of these new divisions, games can be scheduled for three weeks without any teams playing a team they have played before. For instance, a three-week schedule for the first of these divisions is shown below:</w:t>
      </w:r>
    </w:p>
    <w:p w14:paraId="4BF7777B" w14:textId="77777777" w:rsidR="0077062E" w:rsidRPr="00A50C21" w:rsidRDefault="0077062E" w:rsidP="00596AE6">
      <w:pPr>
        <w:spacing w:after="0"/>
        <w:rPr>
          <w:sz w:val="20"/>
          <w:szCs w:val="20"/>
        </w:rPr>
      </w:pPr>
    </w:p>
    <w:tbl>
      <w:tblPr>
        <w:tblW w:w="0" w:type="auto"/>
        <w:jc w:val="center"/>
        <w:tblLayout w:type="fixed"/>
        <w:tblLook w:val="01E0" w:firstRow="1" w:lastRow="1" w:firstColumn="1" w:lastColumn="1" w:noHBand="0" w:noVBand="0"/>
      </w:tblPr>
      <w:tblGrid>
        <w:gridCol w:w="1356"/>
        <w:gridCol w:w="1356"/>
        <w:gridCol w:w="1356"/>
      </w:tblGrid>
      <w:tr w:rsidR="0077062E" w:rsidRPr="00A50C21" w14:paraId="1953612A" w14:textId="77777777" w:rsidTr="00A50C21">
        <w:trPr>
          <w:jc w:val="center"/>
        </w:trPr>
        <w:tc>
          <w:tcPr>
            <w:tcW w:w="1356" w:type="dxa"/>
          </w:tcPr>
          <w:p w14:paraId="6FAF8AF0" w14:textId="77777777" w:rsidR="0077062E" w:rsidRPr="00A50C21" w:rsidRDefault="0077062E" w:rsidP="00596AE6">
            <w:pPr>
              <w:spacing w:after="0"/>
              <w:jc w:val="center"/>
              <w:rPr>
                <w:b/>
                <w:sz w:val="20"/>
                <w:szCs w:val="20"/>
              </w:rPr>
            </w:pPr>
            <w:r w:rsidRPr="00A50C21">
              <w:rPr>
                <w:b/>
                <w:sz w:val="20"/>
                <w:szCs w:val="20"/>
              </w:rPr>
              <w:t>Week 6</w:t>
            </w:r>
          </w:p>
        </w:tc>
        <w:tc>
          <w:tcPr>
            <w:tcW w:w="1356" w:type="dxa"/>
          </w:tcPr>
          <w:p w14:paraId="3C72108C" w14:textId="77777777" w:rsidR="0077062E" w:rsidRPr="00A50C21" w:rsidRDefault="0077062E" w:rsidP="00596AE6">
            <w:pPr>
              <w:spacing w:after="0"/>
              <w:jc w:val="center"/>
              <w:rPr>
                <w:b/>
                <w:sz w:val="20"/>
                <w:szCs w:val="20"/>
              </w:rPr>
            </w:pPr>
            <w:r w:rsidRPr="00A50C21">
              <w:rPr>
                <w:b/>
                <w:sz w:val="20"/>
                <w:szCs w:val="20"/>
              </w:rPr>
              <w:t>Week 7</w:t>
            </w:r>
          </w:p>
        </w:tc>
        <w:tc>
          <w:tcPr>
            <w:tcW w:w="1356" w:type="dxa"/>
          </w:tcPr>
          <w:p w14:paraId="7EF1B255" w14:textId="77777777" w:rsidR="0077062E" w:rsidRPr="00A50C21" w:rsidRDefault="0077062E" w:rsidP="00596AE6">
            <w:pPr>
              <w:spacing w:after="0"/>
              <w:jc w:val="center"/>
              <w:rPr>
                <w:b/>
                <w:sz w:val="20"/>
                <w:szCs w:val="20"/>
              </w:rPr>
            </w:pPr>
            <w:r w:rsidRPr="00A50C21">
              <w:rPr>
                <w:b/>
                <w:sz w:val="20"/>
                <w:szCs w:val="20"/>
              </w:rPr>
              <w:t>Week 8</w:t>
            </w:r>
          </w:p>
        </w:tc>
      </w:tr>
      <w:tr w:rsidR="0077062E" w:rsidRPr="00A50C21" w14:paraId="356273B1" w14:textId="77777777" w:rsidTr="00A50C21">
        <w:trPr>
          <w:jc w:val="center"/>
        </w:trPr>
        <w:tc>
          <w:tcPr>
            <w:tcW w:w="1356" w:type="dxa"/>
          </w:tcPr>
          <w:p w14:paraId="2EC34C85" w14:textId="77777777" w:rsidR="0077062E" w:rsidRPr="00A50C21" w:rsidRDefault="0077062E" w:rsidP="00596AE6">
            <w:pPr>
              <w:spacing w:after="0"/>
              <w:jc w:val="center"/>
              <w:rPr>
                <w:sz w:val="20"/>
                <w:szCs w:val="20"/>
              </w:rPr>
            </w:pPr>
            <w:r w:rsidRPr="00A50C21">
              <w:rPr>
                <w:sz w:val="20"/>
                <w:szCs w:val="20"/>
              </w:rPr>
              <w:t>R1 vs. W1</w:t>
            </w:r>
          </w:p>
        </w:tc>
        <w:tc>
          <w:tcPr>
            <w:tcW w:w="1356" w:type="dxa"/>
          </w:tcPr>
          <w:p w14:paraId="155B5001" w14:textId="77777777" w:rsidR="0077062E" w:rsidRPr="00A50C21" w:rsidRDefault="0077062E" w:rsidP="00596AE6">
            <w:pPr>
              <w:spacing w:after="0"/>
              <w:jc w:val="center"/>
              <w:rPr>
                <w:sz w:val="20"/>
                <w:szCs w:val="20"/>
              </w:rPr>
            </w:pPr>
            <w:r w:rsidRPr="00A50C21">
              <w:rPr>
                <w:sz w:val="20"/>
                <w:szCs w:val="20"/>
              </w:rPr>
              <w:t>R1 vs. W2</w:t>
            </w:r>
          </w:p>
        </w:tc>
        <w:tc>
          <w:tcPr>
            <w:tcW w:w="1356" w:type="dxa"/>
          </w:tcPr>
          <w:p w14:paraId="6B18E6FD" w14:textId="77777777" w:rsidR="0077062E" w:rsidRPr="00A50C21" w:rsidRDefault="0077062E" w:rsidP="00596AE6">
            <w:pPr>
              <w:spacing w:after="0"/>
              <w:jc w:val="center"/>
              <w:rPr>
                <w:sz w:val="20"/>
                <w:szCs w:val="20"/>
              </w:rPr>
            </w:pPr>
            <w:r w:rsidRPr="00A50C21">
              <w:rPr>
                <w:sz w:val="20"/>
                <w:szCs w:val="20"/>
              </w:rPr>
              <w:t>R1 vs. W3</w:t>
            </w:r>
          </w:p>
        </w:tc>
      </w:tr>
      <w:tr w:rsidR="0077062E" w:rsidRPr="00A50C21" w14:paraId="171A669B" w14:textId="77777777" w:rsidTr="00A50C21">
        <w:trPr>
          <w:jc w:val="center"/>
        </w:trPr>
        <w:tc>
          <w:tcPr>
            <w:tcW w:w="1356" w:type="dxa"/>
          </w:tcPr>
          <w:p w14:paraId="1CFD29D7" w14:textId="77777777" w:rsidR="0077062E" w:rsidRPr="00A50C21" w:rsidRDefault="0077062E" w:rsidP="00596AE6">
            <w:pPr>
              <w:spacing w:after="0"/>
              <w:jc w:val="center"/>
              <w:rPr>
                <w:sz w:val="20"/>
                <w:szCs w:val="20"/>
              </w:rPr>
            </w:pPr>
            <w:r w:rsidRPr="00A50C21">
              <w:rPr>
                <w:sz w:val="20"/>
                <w:szCs w:val="20"/>
              </w:rPr>
              <w:t>R2 vs. W2</w:t>
            </w:r>
          </w:p>
        </w:tc>
        <w:tc>
          <w:tcPr>
            <w:tcW w:w="1356" w:type="dxa"/>
          </w:tcPr>
          <w:p w14:paraId="373ADD18" w14:textId="77777777" w:rsidR="0077062E" w:rsidRPr="00A50C21" w:rsidRDefault="0077062E" w:rsidP="00596AE6">
            <w:pPr>
              <w:spacing w:after="0"/>
              <w:jc w:val="center"/>
              <w:rPr>
                <w:sz w:val="20"/>
                <w:szCs w:val="20"/>
              </w:rPr>
            </w:pPr>
            <w:r w:rsidRPr="00A50C21">
              <w:rPr>
                <w:sz w:val="20"/>
                <w:szCs w:val="20"/>
              </w:rPr>
              <w:t>R2 vs. W3</w:t>
            </w:r>
          </w:p>
        </w:tc>
        <w:tc>
          <w:tcPr>
            <w:tcW w:w="1356" w:type="dxa"/>
          </w:tcPr>
          <w:p w14:paraId="6840C034" w14:textId="77777777" w:rsidR="0077062E" w:rsidRPr="00A50C21" w:rsidRDefault="0077062E" w:rsidP="00596AE6">
            <w:pPr>
              <w:spacing w:after="0"/>
              <w:jc w:val="center"/>
              <w:rPr>
                <w:sz w:val="20"/>
                <w:szCs w:val="20"/>
              </w:rPr>
            </w:pPr>
            <w:r w:rsidRPr="00A50C21">
              <w:rPr>
                <w:sz w:val="20"/>
                <w:szCs w:val="20"/>
              </w:rPr>
              <w:t>R2 vs. W1</w:t>
            </w:r>
          </w:p>
        </w:tc>
      </w:tr>
      <w:tr w:rsidR="0077062E" w:rsidRPr="00A50C21" w14:paraId="3DFCD097" w14:textId="77777777" w:rsidTr="00A50C21">
        <w:trPr>
          <w:jc w:val="center"/>
        </w:trPr>
        <w:tc>
          <w:tcPr>
            <w:tcW w:w="1356" w:type="dxa"/>
          </w:tcPr>
          <w:p w14:paraId="6ADF085F" w14:textId="77777777" w:rsidR="0077062E" w:rsidRPr="00A50C21" w:rsidRDefault="0077062E" w:rsidP="00596AE6">
            <w:pPr>
              <w:spacing w:after="0"/>
              <w:jc w:val="center"/>
              <w:rPr>
                <w:sz w:val="20"/>
                <w:szCs w:val="20"/>
              </w:rPr>
            </w:pPr>
            <w:r w:rsidRPr="00A50C21">
              <w:rPr>
                <w:sz w:val="20"/>
                <w:szCs w:val="20"/>
              </w:rPr>
              <w:t>R3 vs. W3</w:t>
            </w:r>
          </w:p>
        </w:tc>
        <w:tc>
          <w:tcPr>
            <w:tcW w:w="1356" w:type="dxa"/>
          </w:tcPr>
          <w:p w14:paraId="095109F8" w14:textId="77777777" w:rsidR="0077062E" w:rsidRPr="00A50C21" w:rsidRDefault="0077062E" w:rsidP="00596AE6">
            <w:pPr>
              <w:spacing w:after="0"/>
              <w:jc w:val="center"/>
              <w:rPr>
                <w:sz w:val="20"/>
                <w:szCs w:val="20"/>
              </w:rPr>
            </w:pPr>
            <w:r w:rsidRPr="00A50C21">
              <w:rPr>
                <w:sz w:val="20"/>
                <w:szCs w:val="20"/>
              </w:rPr>
              <w:t>R3 vs. W1</w:t>
            </w:r>
          </w:p>
        </w:tc>
        <w:tc>
          <w:tcPr>
            <w:tcW w:w="1356" w:type="dxa"/>
          </w:tcPr>
          <w:p w14:paraId="04F82053" w14:textId="77777777" w:rsidR="0077062E" w:rsidRPr="00A50C21" w:rsidRDefault="0077062E" w:rsidP="00596AE6">
            <w:pPr>
              <w:spacing w:after="0"/>
              <w:jc w:val="center"/>
              <w:rPr>
                <w:sz w:val="20"/>
                <w:szCs w:val="20"/>
              </w:rPr>
            </w:pPr>
            <w:r w:rsidRPr="00A50C21">
              <w:rPr>
                <w:sz w:val="20"/>
                <w:szCs w:val="20"/>
              </w:rPr>
              <w:t>R3 vs. W2</w:t>
            </w:r>
          </w:p>
        </w:tc>
      </w:tr>
    </w:tbl>
    <w:p w14:paraId="26DB12CA" w14:textId="77777777" w:rsidR="0077062E" w:rsidRPr="00A50C21" w:rsidRDefault="0077062E" w:rsidP="00596AE6">
      <w:pPr>
        <w:spacing w:after="0"/>
        <w:rPr>
          <w:sz w:val="20"/>
          <w:szCs w:val="20"/>
        </w:rPr>
      </w:pPr>
    </w:p>
    <w:p w14:paraId="3D6C925F" w14:textId="77777777" w:rsidR="0077062E" w:rsidRPr="00A50C21" w:rsidRDefault="0077062E" w:rsidP="00596AE6">
      <w:pPr>
        <w:spacing w:after="0"/>
        <w:rPr>
          <w:sz w:val="20"/>
          <w:szCs w:val="20"/>
        </w:rPr>
      </w:pPr>
      <w:r w:rsidRPr="00A50C21">
        <w:rPr>
          <w:sz w:val="20"/>
          <w:szCs w:val="20"/>
        </w:rPr>
        <w:t>A similar three-week schedule can be easily set up for the other two new divisions. This will provide us with a schedule for the first 8 weeks of the season.</w:t>
      </w:r>
    </w:p>
    <w:p w14:paraId="093808D4" w14:textId="77777777" w:rsidR="0077062E" w:rsidRPr="00A50C21" w:rsidRDefault="0077062E" w:rsidP="00596AE6">
      <w:pPr>
        <w:spacing w:after="0"/>
        <w:rPr>
          <w:sz w:val="20"/>
          <w:szCs w:val="20"/>
        </w:rPr>
      </w:pPr>
    </w:p>
    <w:p w14:paraId="45B756FA" w14:textId="77777777" w:rsidR="0077062E" w:rsidRPr="00A50C21" w:rsidRDefault="0077062E" w:rsidP="00596AE6">
      <w:pPr>
        <w:spacing w:after="0"/>
        <w:rPr>
          <w:sz w:val="20"/>
          <w:szCs w:val="20"/>
        </w:rPr>
      </w:pPr>
      <w:r w:rsidRPr="00A50C21">
        <w:rPr>
          <w:sz w:val="20"/>
          <w:szCs w:val="20"/>
        </w:rPr>
        <w:t>For the final nine weeks, we continue to create new divisions by pairing three teams from the original Red, White, and Blue divisions with three teams from the other divisions that they have not yet been paired with. Then a three-week schedule is developed as above. Shown below is a set of divisions for the next nine weeks.</w:t>
      </w:r>
    </w:p>
    <w:p w14:paraId="259083DF" w14:textId="77777777" w:rsidR="0077062E" w:rsidRPr="00A50C21" w:rsidRDefault="0077062E" w:rsidP="00596AE6">
      <w:pPr>
        <w:spacing w:after="0"/>
        <w:rPr>
          <w:sz w:val="20"/>
          <w:szCs w:val="20"/>
        </w:rPr>
      </w:pPr>
    </w:p>
    <w:p w14:paraId="341FCDB1" w14:textId="77777777" w:rsidR="0077062E" w:rsidRPr="00A50C21" w:rsidRDefault="0077062E" w:rsidP="00596AE6">
      <w:pPr>
        <w:spacing w:after="0"/>
        <w:rPr>
          <w:b/>
          <w:sz w:val="20"/>
          <w:szCs w:val="20"/>
        </w:rPr>
      </w:pPr>
      <w:r w:rsidRPr="00A50C21">
        <w:rPr>
          <w:b/>
          <w:sz w:val="20"/>
          <w:szCs w:val="20"/>
        </w:rPr>
        <w:t>Weeks 9 to 11</w:t>
      </w:r>
    </w:p>
    <w:p w14:paraId="4322C44F" w14:textId="77777777" w:rsidR="0077062E" w:rsidRPr="00A50C21" w:rsidRDefault="0077062E" w:rsidP="00A50C21">
      <w:pPr>
        <w:spacing w:after="120"/>
        <w:rPr>
          <w:sz w:val="20"/>
          <w:szCs w:val="20"/>
        </w:rPr>
      </w:pPr>
      <w:r w:rsidRPr="00A50C21">
        <w:rPr>
          <w:sz w:val="20"/>
          <w:szCs w:val="20"/>
        </w:rPr>
        <w:t>(R1, R2, R3, W4, W5, W6)</w:t>
      </w:r>
      <w:r w:rsidRPr="00A50C21">
        <w:rPr>
          <w:sz w:val="20"/>
          <w:szCs w:val="20"/>
        </w:rPr>
        <w:tab/>
        <w:t>(W1, W2, W3, B1, B2, B3)</w:t>
      </w:r>
      <w:r w:rsidRPr="00A50C21">
        <w:rPr>
          <w:sz w:val="20"/>
          <w:szCs w:val="20"/>
        </w:rPr>
        <w:tab/>
        <w:t>(R4, R5, R6, B4, B5, B6)</w:t>
      </w:r>
    </w:p>
    <w:p w14:paraId="27D1EFB4" w14:textId="77777777" w:rsidR="0077062E" w:rsidRPr="00A50C21" w:rsidRDefault="0077062E" w:rsidP="00596AE6">
      <w:pPr>
        <w:spacing w:after="0"/>
        <w:rPr>
          <w:b/>
          <w:sz w:val="20"/>
          <w:szCs w:val="20"/>
        </w:rPr>
      </w:pPr>
      <w:r w:rsidRPr="00A50C21">
        <w:rPr>
          <w:b/>
          <w:sz w:val="20"/>
          <w:szCs w:val="20"/>
        </w:rPr>
        <w:t>Weeks 12 to 14</w:t>
      </w:r>
    </w:p>
    <w:p w14:paraId="3BE5A089" w14:textId="77777777" w:rsidR="0077062E" w:rsidRPr="00A50C21" w:rsidRDefault="0077062E" w:rsidP="00A50C21">
      <w:pPr>
        <w:spacing w:after="120"/>
        <w:rPr>
          <w:sz w:val="20"/>
          <w:szCs w:val="20"/>
        </w:rPr>
      </w:pPr>
      <w:r w:rsidRPr="00A50C21">
        <w:rPr>
          <w:sz w:val="20"/>
          <w:szCs w:val="20"/>
        </w:rPr>
        <w:t>(R1, R2, R3, B1, B2, B3)</w:t>
      </w:r>
      <w:r w:rsidRPr="00A50C21">
        <w:rPr>
          <w:sz w:val="20"/>
          <w:szCs w:val="20"/>
        </w:rPr>
        <w:tab/>
      </w:r>
      <w:r w:rsidRPr="00A50C21">
        <w:rPr>
          <w:sz w:val="20"/>
          <w:szCs w:val="20"/>
        </w:rPr>
        <w:tab/>
        <w:t>(W1, W2, W3, B4, B5, B6)</w:t>
      </w:r>
      <w:r w:rsidRPr="00A50C21">
        <w:rPr>
          <w:sz w:val="20"/>
          <w:szCs w:val="20"/>
        </w:rPr>
        <w:tab/>
        <w:t>(W4, W5, W6, R4, R5, R6)</w:t>
      </w:r>
    </w:p>
    <w:p w14:paraId="734C80EE" w14:textId="77777777" w:rsidR="0077062E" w:rsidRPr="00A50C21" w:rsidRDefault="0077062E" w:rsidP="00596AE6">
      <w:pPr>
        <w:spacing w:after="0"/>
        <w:rPr>
          <w:b/>
          <w:sz w:val="20"/>
          <w:szCs w:val="20"/>
        </w:rPr>
      </w:pPr>
      <w:r w:rsidRPr="00A50C21">
        <w:rPr>
          <w:b/>
          <w:sz w:val="20"/>
          <w:szCs w:val="20"/>
        </w:rPr>
        <w:t>Weeks 15 to 17</w:t>
      </w:r>
    </w:p>
    <w:p w14:paraId="58FB3082" w14:textId="77777777" w:rsidR="0077062E" w:rsidRPr="00A50C21" w:rsidRDefault="0077062E" w:rsidP="00596AE6">
      <w:pPr>
        <w:spacing w:after="0"/>
        <w:rPr>
          <w:sz w:val="20"/>
          <w:szCs w:val="20"/>
        </w:rPr>
      </w:pPr>
      <w:r w:rsidRPr="00A50C21">
        <w:rPr>
          <w:sz w:val="20"/>
          <w:szCs w:val="20"/>
        </w:rPr>
        <w:t>(R1, R2, R3, B4, B5, B6)</w:t>
      </w:r>
      <w:r w:rsidRPr="00A50C21">
        <w:rPr>
          <w:sz w:val="20"/>
          <w:szCs w:val="20"/>
        </w:rPr>
        <w:tab/>
      </w:r>
      <w:r w:rsidRPr="00A50C21">
        <w:rPr>
          <w:sz w:val="20"/>
          <w:szCs w:val="20"/>
        </w:rPr>
        <w:tab/>
        <w:t>(W1, W2, W3, R4, R5, R6)</w:t>
      </w:r>
      <w:r w:rsidRPr="00A50C21">
        <w:rPr>
          <w:sz w:val="20"/>
          <w:szCs w:val="20"/>
        </w:rPr>
        <w:tab/>
        <w:t>(W4, W5, W6, B1, B2, B3)</w:t>
      </w:r>
    </w:p>
    <w:p w14:paraId="3780C36B" w14:textId="77777777" w:rsidR="0077062E" w:rsidRPr="00A50C21" w:rsidRDefault="0077062E" w:rsidP="00596AE6">
      <w:pPr>
        <w:spacing w:after="0"/>
        <w:rPr>
          <w:sz w:val="20"/>
          <w:szCs w:val="20"/>
        </w:rPr>
      </w:pPr>
    </w:p>
    <w:p w14:paraId="61D5B1B1" w14:textId="77777777" w:rsidR="0077062E" w:rsidRPr="00A50C21" w:rsidRDefault="0077062E" w:rsidP="00596AE6">
      <w:pPr>
        <w:spacing w:after="0"/>
        <w:rPr>
          <w:sz w:val="20"/>
          <w:szCs w:val="20"/>
        </w:rPr>
      </w:pPr>
      <w:r w:rsidRPr="00A50C21">
        <w:rPr>
          <w:sz w:val="20"/>
          <w:szCs w:val="20"/>
        </w:rPr>
        <w:t>This Red, White, and Blue scheduling procedure provides a schedule with every team playing every other team over the 17-week season. If one of the teams should cancel, the schedule can be modified easily. Designate the team that cancels, say R4, as the Bye team. Then whichever team is scheduled to play team R4 will receive a Bye in that week. With only 17 teams a Bye must be scheduled for one team each week.</w:t>
      </w:r>
    </w:p>
    <w:p w14:paraId="5E0EBAA0" w14:textId="77777777" w:rsidR="0077062E" w:rsidRPr="00A50C21" w:rsidRDefault="0077062E" w:rsidP="00596AE6">
      <w:pPr>
        <w:spacing w:after="0"/>
        <w:rPr>
          <w:sz w:val="20"/>
          <w:szCs w:val="20"/>
        </w:rPr>
      </w:pPr>
    </w:p>
    <w:p w14:paraId="761A7878" w14:textId="77777777" w:rsidR="0077062E" w:rsidRPr="00A50C21" w:rsidRDefault="0077062E" w:rsidP="00596AE6">
      <w:pPr>
        <w:spacing w:after="0"/>
        <w:rPr>
          <w:color w:val="000000"/>
          <w:sz w:val="20"/>
          <w:szCs w:val="20"/>
        </w:rPr>
      </w:pPr>
      <w:r w:rsidRPr="00A50C21">
        <w:rPr>
          <w:sz w:val="20"/>
          <w:szCs w:val="20"/>
        </w:rPr>
        <w:t>This same scheduling procedure can obviously be used for scheduling any types of teams or any other kinds of matches involving 17 or 18 teams. Modifications of the Red, White, and Blue algorithm can be employed for 15 or 16 team leagues and other numbers of teams.</w:t>
      </w:r>
    </w:p>
    <w:p w14:paraId="7017E175" w14:textId="77777777" w:rsidR="00DB234C" w:rsidRPr="00A50C21" w:rsidRDefault="00DB234C" w:rsidP="0077062E">
      <w:pPr>
        <w:pStyle w:val="Solution"/>
        <w:ind w:left="0"/>
        <w:rPr>
          <w:rFonts w:eastAsia="Arial"/>
          <w:b w:val="0"/>
          <w:szCs w:val="20"/>
        </w:rPr>
      </w:pPr>
    </w:p>
    <w:sectPr w:rsidR="00DB234C" w:rsidRPr="00A50C21" w:rsidSect="0076142E">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32F76E" w15:done="0"/>
  <w15:commentEx w15:paraId="6B09E30A" w15:paraIdParent="0632F7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BFC3" w16cex:dateUtc="2021-11-24T23:19:00Z"/>
  <w16cex:commentExtensible w16cex:durableId="25D5BFDA" w16cex:dateUtc="2022-03-11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2F76E" w16cid:durableId="25D5BFC3"/>
  <w16cid:commentId w16cid:paraId="6B09E30A" w16cid:durableId="25D5BF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C42D3" w14:textId="77777777" w:rsidR="00022DD0" w:rsidRDefault="00022DD0" w:rsidP="00F45FCA">
      <w:r>
        <w:separator/>
      </w:r>
    </w:p>
  </w:endnote>
  <w:endnote w:type="continuationSeparator" w:id="0">
    <w:p w14:paraId="28466B36" w14:textId="77777777" w:rsidR="00022DD0" w:rsidRDefault="00022DD0" w:rsidP="00F45FCA">
      <w:r>
        <w:continuationSeparator/>
      </w:r>
    </w:p>
  </w:endnote>
  <w:endnote w:type="continuationNotice" w:id="1">
    <w:p w14:paraId="7DE014A6" w14:textId="77777777" w:rsidR="00022DD0" w:rsidRDefault="00022DD0"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EADF" w14:textId="525689DE" w:rsidR="00A50C21" w:rsidRPr="00932C78" w:rsidRDefault="00A50C21" w:rsidP="00932C78">
    <w:pPr>
      <w:pStyle w:val="Footer"/>
      <w:jc w:val="right"/>
      <w:rPr>
        <w:b/>
        <w:bCs/>
        <w:color w:val="FFFFFF" w:themeColor="background1"/>
      </w:rPr>
    </w:pPr>
    <w:r>
      <w:rPr>
        <w:noProof/>
        <w:lang w:val="en-IN" w:eastAsia="en-IN"/>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A50C21" w:rsidRPr="00276104" w:rsidRDefault="00A50C21"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A50C21" w:rsidRPr="00276104" w:rsidRDefault="00A50C21"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lang w:val="en-IN" w:eastAsia="en-IN"/>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sidR="00E52194">
          <w:rPr>
            <w:b/>
            <w:bCs/>
            <w:noProof/>
            <w:color w:val="FFFFFF" w:themeColor="background1"/>
          </w:rPr>
          <w:t>1</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2F3BD" w14:textId="77777777" w:rsidR="00022DD0" w:rsidRDefault="00022DD0" w:rsidP="00F45FCA">
      <w:r>
        <w:separator/>
      </w:r>
    </w:p>
  </w:footnote>
  <w:footnote w:type="continuationSeparator" w:id="0">
    <w:p w14:paraId="26B8F6D2" w14:textId="77777777" w:rsidR="00022DD0" w:rsidRDefault="00022DD0" w:rsidP="00F45FCA">
      <w:r>
        <w:continuationSeparator/>
      </w:r>
    </w:p>
  </w:footnote>
  <w:footnote w:type="continuationNotice" w:id="1">
    <w:p w14:paraId="0D1A9492" w14:textId="77777777" w:rsidR="00022DD0" w:rsidRDefault="00022DD0" w:rsidP="00F45F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244C" w14:textId="2835A508" w:rsidR="00A50C21" w:rsidRPr="00865264" w:rsidRDefault="00A50C21" w:rsidP="00440E23">
    <w:pPr>
      <w:pStyle w:val="Page-header-with-book-title"/>
    </w:pPr>
    <w:r w:rsidRPr="00865264">
      <w:rPr>
        <w:lang w:val="en-IN" w:eastAsia="en-IN"/>
      </w:rPr>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rPr>
        <w:lang w:val="en-IN" w:eastAsia="en-IN"/>
      </w:rPr>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022DD0">
      <w:fldChar w:fldCharType="begin"/>
    </w:r>
    <w:r w:rsidR="00022DD0">
      <w:instrText xml:space="preserve"> STYLEREF  Title  \* MERGEFORMAT </w:instrText>
    </w:r>
    <w:r w:rsidR="00022DD0">
      <w:fldChar w:fldCharType="separate"/>
    </w:r>
    <w:r w:rsidR="00E52194">
      <w:t>Solution and Answer Guide</w:t>
    </w:r>
    <w:r w:rsidR="00022DD0">
      <w:fldChar w:fldCharType="end"/>
    </w:r>
    <w:r w:rsidRPr="00865264">
      <w:t xml:space="preserve">: </w:t>
    </w:r>
    <w:r w:rsidR="00022DD0">
      <w:fldChar w:fldCharType="begin"/>
    </w:r>
    <w:r w:rsidR="00022DD0">
      <w:instrText xml:space="preserve"> STYLEREF  "Book</w:instrText>
    </w:r>
    <w:r w:rsidR="00022DD0">
      <w:instrText xml:space="preserve"> Title1"  \* MERGEFORMAT </w:instrText>
    </w:r>
    <w:r w:rsidR="00022DD0">
      <w:fldChar w:fldCharType="separate"/>
    </w:r>
    <w:r w:rsidR="00E52194">
      <w:t>Jeffrey D. Camm, An Introduction to Management Science 2023, 9780357715468; Chapter 1: Introduction</w:t>
    </w:r>
    <w:r w:rsidR="00022DD0">
      <w:fldChar w:fldCharType="end"/>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7">
    <w:nsid w:val="1F066160"/>
    <w:multiLevelType w:val="hybridMultilevel"/>
    <w:tmpl w:val="AAC4A9D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2">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94756"/>
    <w:multiLevelType w:val="hybridMultilevel"/>
    <w:tmpl w:val="8410F52C"/>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6">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7">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8">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19">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1">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2">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3">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4">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5">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6">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28">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29">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25"/>
  </w:num>
  <w:num w:numId="2">
    <w:abstractNumId w:val="28"/>
  </w:num>
  <w:num w:numId="3">
    <w:abstractNumId w:val="17"/>
  </w:num>
  <w:num w:numId="4">
    <w:abstractNumId w:val="15"/>
  </w:num>
  <w:num w:numId="5">
    <w:abstractNumId w:val="19"/>
  </w:num>
  <w:num w:numId="6">
    <w:abstractNumId w:val="22"/>
  </w:num>
  <w:num w:numId="7">
    <w:abstractNumId w:val="6"/>
  </w:num>
  <w:num w:numId="8">
    <w:abstractNumId w:val="20"/>
  </w:num>
  <w:num w:numId="9">
    <w:abstractNumId w:val="11"/>
  </w:num>
  <w:num w:numId="10">
    <w:abstractNumId w:val="5"/>
  </w:num>
  <w:num w:numId="11">
    <w:abstractNumId w:val="27"/>
  </w:num>
  <w:num w:numId="12">
    <w:abstractNumId w:val="18"/>
  </w:num>
  <w:num w:numId="13">
    <w:abstractNumId w:val="9"/>
  </w:num>
  <w:num w:numId="14">
    <w:abstractNumId w:val="21"/>
  </w:num>
  <w:num w:numId="15">
    <w:abstractNumId w:val="1"/>
  </w:num>
  <w:num w:numId="16">
    <w:abstractNumId w:val="23"/>
  </w:num>
  <w:num w:numId="17">
    <w:abstractNumId w:val="2"/>
  </w:num>
  <w:num w:numId="18">
    <w:abstractNumId w:val="30"/>
  </w:num>
  <w:num w:numId="19">
    <w:abstractNumId w:val="24"/>
  </w:num>
  <w:num w:numId="20">
    <w:abstractNumId w:val="29"/>
  </w:num>
  <w:num w:numId="21">
    <w:abstractNumId w:val="10"/>
  </w:num>
  <w:num w:numId="22">
    <w:abstractNumId w:val="4"/>
  </w:num>
  <w:num w:numId="23">
    <w:abstractNumId w:val="26"/>
  </w:num>
  <w:num w:numId="24">
    <w:abstractNumId w:val="14"/>
  </w:num>
  <w:num w:numId="25">
    <w:abstractNumId w:val="16"/>
  </w:num>
  <w:num w:numId="26">
    <w:abstractNumId w:val="12"/>
  </w:num>
  <w:num w:numId="27">
    <w:abstractNumId w:val="8"/>
  </w:num>
  <w:num w:numId="28">
    <w:abstractNumId w:val="0"/>
  </w:num>
  <w:num w:numId="29">
    <w:abstractNumId w:val="3"/>
  </w:num>
  <w:num w:numId="30">
    <w:abstractNumId w:val="13"/>
  </w:num>
  <w:num w:numId="31">
    <w:abstractNumId w:val="13"/>
    <w:lvlOverride w:ilvl="0">
      <w:startOverride w:val="1"/>
    </w:lvlOverride>
  </w:num>
  <w:num w:numId="32">
    <w:abstractNumId w:val="13"/>
    <w:lvlOverride w:ilvl="0">
      <w:startOverride w:val="1"/>
    </w:lvlOverride>
  </w:num>
  <w:num w:numId="33">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hlmann, Jeffrey W">
    <w15:presenceInfo w15:providerId="AD" w15:userId="S::johlmann@uiowa.edu::932d51a9-a690-40b2-bf01-234e3a00bc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E0ABF"/>
    <w:rsid w:val="00001856"/>
    <w:rsid w:val="00002B45"/>
    <w:rsid w:val="000034A9"/>
    <w:rsid w:val="00004CFC"/>
    <w:rsid w:val="000063C0"/>
    <w:rsid w:val="00007006"/>
    <w:rsid w:val="0000744D"/>
    <w:rsid w:val="0001182D"/>
    <w:rsid w:val="00011B3E"/>
    <w:rsid w:val="000123AC"/>
    <w:rsid w:val="00013862"/>
    <w:rsid w:val="000138A1"/>
    <w:rsid w:val="00015502"/>
    <w:rsid w:val="00015660"/>
    <w:rsid w:val="000158D2"/>
    <w:rsid w:val="000178FA"/>
    <w:rsid w:val="000205BB"/>
    <w:rsid w:val="0002186E"/>
    <w:rsid w:val="000219A9"/>
    <w:rsid w:val="00022DD0"/>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BAD"/>
    <w:rsid w:val="00047DAD"/>
    <w:rsid w:val="00050F62"/>
    <w:rsid w:val="00054130"/>
    <w:rsid w:val="0005523E"/>
    <w:rsid w:val="00055964"/>
    <w:rsid w:val="00055BF8"/>
    <w:rsid w:val="000568B6"/>
    <w:rsid w:val="00056938"/>
    <w:rsid w:val="000612BB"/>
    <w:rsid w:val="00063A32"/>
    <w:rsid w:val="00064741"/>
    <w:rsid w:val="00064CD2"/>
    <w:rsid w:val="000658CE"/>
    <w:rsid w:val="000667A9"/>
    <w:rsid w:val="00066D6C"/>
    <w:rsid w:val="00067A28"/>
    <w:rsid w:val="00071457"/>
    <w:rsid w:val="00073DF4"/>
    <w:rsid w:val="000768DD"/>
    <w:rsid w:val="00080FDC"/>
    <w:rsid w:val="0008183A"/>
    <w:rsid w:val="00081DDD"/>
    <w:rsid w:val="000822C9"/>
    <w:rsid w:val="0008360F"/>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3CF8"/>
    <w:rsid w:val="000C6671"/>
    <w:rsid w:val="000D02F0"/>
    <w:rsid w:val="000D26D1"/>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021"/>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3EF4"/>
    <w:rsid w:val="00125782"/>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1A1D"/>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5C40"/>
    <w:rsid w:val="001D62BD"/>
    <w:rsid w:val="001E033D"/>
    <w:rsid w:val="001E4C5E"/>
    <w:rsid w:val="001E6096"/>
    <w:rsid w:val="001E777C"/>
    <w:rsid w:val="001E7F49"/>
    <w:rsid w:val="001F27CB"/>
    <w:rsid w:val="001F3C76"/>
    <w:rsid w:val="001F50F9"/>
    <w:rsid w:val="001F552D"/>
    <w:rsid w:val="001F7153"/>
    <w:rsid w:val="00203757"/>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920"/>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CED"/>
    <w:rsid w:val="002E56B7"/>
    <w:rsid w:val="002E6D6B"/>
    <w:rsid w:val="002F05B6"/>
    <w:rsid w:val="002F33A7"/>
    <w:rsid w:val="002F3D4A"/>
    <w:rsid w:val="002F45B7"/>
    <w:rsid w:val="002F5240"/>
    <w:rsid w:val="002F6921"/>
    <w:rsid w:val="002F6E23"/>
    <w:rsid w:val="002F760B"/>
    <w:rsid w:val="0030030E"/>
    <w:rsid w:val="003010E8"/>
    <w:rsid w:val="003032C3"/>
    <w:rsid w:val="00303AEF"/>
    <w:rsid w:val="0031355F"/>
    <w:rsid w:val="00315746"/>
    <w:rsid w:val="00315BB3"/>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5261"/>
    <w:rsid w:val="00375E6D"/>
    <w:rsid w:val="00376C52"/>
    <w:rsid w:val="00377AC9"/>
    <w:rsid w:val="00384F09"/>
    <w:rsid w:val="00385795"/>
    <w:rsid w:val="003859D9"/>
    <w:rsid w:val="00390F13"/>
    <w:rsid w:val="0039196E"/>
    <w:rsid w:val="00391DBF"/>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01D3"/>
    <w:rsid w:val="003E44A8"/>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603"/>
    <w:rsid w:val="00416D19"/>
    <w:rsid w:val="00430F1D"/>
    <w:rsid w:val="0043381D"/>
    <w:rsid w:val="00434354"/>
    <w:rsid w:val="004349F4"/>
    <w:rsid w:val="00434C0A"/>
    <w:rsid w:val="004378A6"/>
    <w:rsid w:val="00437A24"/>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48E5"/>
    <w:rsid w:val="004951E4"/>
    <w:rsid w:val="004A4C7F"/>
    <w:rsid w:val="004A63EE"/>
    <w:rsid w:val="004B181B"/>
    <w:rsid w:val="004B42F0"/>
    <w:rsid w:val="004B43EA"/>
    <w:rsid w:val="004B4C05"/>
    <w:rsid w:val="004BE8EB"/>
    <w:rsid w:val="004C01F8"/>
    <w:rsid w:val="004C20BD"/>
    <w:rsid w:val="004C238D"/>
    <w:rsid w:val="004C6648"/>
    <w:rsid w:val="004C74E7"/>
    <w:rsid w:val="004C789C"/>
    <w:rsid w:val="004D0B06"/>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136B"/>
    <w:rsid w:val="00532DD3"/>
    <w:rsid w:val="00533178"/>
    <w:rsid w:val="00533E95"/>
    <w:rsid w:val="00534B7D"/>
    <w:rsid w:val="0053520D"/>
    <w:rsid w:val="005362FF"/>
    <w:rsid w:val="00543AA5"/>
    <w:rsid w:val="00543F10"/>
    <w:rsid w:val="005507F4"/>
    <w:rsid w:val="00555000"/>
    <w:rsid w:val="0056245B"/>
    <w:rsid w:val="00563BA9"/>
    <w:rsid w:val="005648B1"/>
    <w:rsid w:val="0057183F"/>
    <w:rsid w:val="00572A72"/>
    <w:rsid w:val="005748E5"/>
    <w:rsid w:val="00580CD7"/>
    <w:rsid w:val="005837C8"/>
    <w:rsid w:val="00596AE6"/>
    <w:rsid w:val="005972A7"/>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0EDD"/>
    <w:rsid w:val="00611F42"/>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189"/>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4EF5"/>
    <w:rsid w:val="0068663D"/>
    <w:rsid w:val="0068783C"/>
    <w:rsid w:val="00687D39"/>
    <w:rsid w:val="00690458"/>
    <w:rsid w:val="00690650"/>
    <w:rsid w:val="0069129E"/>
    <w:rsid w:val="0069336D"/>
    <w:rsid w:val="00694A2A"/>
    <w:rsid w:val="006954B1"/>
    <w:rsid w:val="00696B4E"/>
    <w:rsid w:val="006A07C7"/>
    <w:rsid w:val="006A1828"/>
    <w:rsid w:val="006A214B"/>
    <w:rsid w:val="006A74EA"/>
    <w:rsid w:val="006A78FF"/>
    <w:rsid w:val="006B30FA"/>
    <w:rsid w:val="006B3A98"/>
    <w:rsid w:val="006B3C37"/>
    <w:rsid w:val="006B463F"/>
    <w:rsid w:val="006B476D"/>
    <w:rsid w:val="006B6322"/>
    <w:rsid w:val="006B6467"/>
    <w:rsid w:val="006B76F9"/>
    <w:rsid w:val="006B7D1B"/>
    <w:rsid w:val="006B9BA5"/>
    <w:rsid w:val="006C2EFB"/>
    <w:rsid w:val="006C4094"/>
    <w:rsid w:val="006C7A9C"/>
    <w:rsid w:val="006D28BD"/>
    <w:rsid w:val="006D2D6B"/>
    <w:rsid w:val="006D3472"/>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27C99"/>
    <w:rsid w:val="007308AD"/>
    <w:rsid w:val="00732245"/>
    <w:rsid w:val="0073378C"/>
    <w:rsid w:val="00733D96"/>
    <w:rsid w:val="00736B85"/>
    <w:rsid w:val="00737FC8"/>
    <w:rsid w:val="0074043E"/>
    <w:rsid w:val="00741CC7"/>
    <w:rsid w:val="007420C2"/>
    <w:rsid w:val="0074354F"/>
    <w:rsid w:val="00744694"/>
    <w:rsid w:val="00745370"/>
    <w:rsid w:val="0075065A"/>
    <w:rsid w:val="00751805"/>
    <w:rsid w:val="007524B8"/>
    <w:rsid w:val="007534D8"/>
    <w:rsid w:val="0075448F"/>
    <w:rsid w:val="00754905"/>
    <w:rsid w:val="00755FEA"/>
    <w:rsid w:val="007562B1"/>
    <w:rsid w:val="007568F4"/>
    <w:rsid w:val="007613BB"/>
    <w:rsid w:val="0076142E"/>
    <w:rsid w:val="0076147A"/>
    <w:rsid w:val="00764D5E"/>
    <w:rsid w:val="00765ABF"/>
    <w:rsid w:val="00767753"/>
    <w:rsid w:val="0077062E"/>
    <w:rsid w:val="00771050"/>
    <w:rsid w:val="0077465E"/>
    <w:rsid w:val="00774BD2"/>
    <w:rsid w:val="00777F0E"/>
    <w:rsid w:val="00780160"/>
    <w:rsid w:val="00781A5E"/>
    <w:rsid w:val="007849B8"/>
    <w:rsid w:val="00790611"/>
    <w:rsid w:val="00790ED7"/>
    <w:rsid w:val="007915E9"/>
    <w:rsid w:val="00794FE9"/>
    <w:rsid w:val="007A457C"/>
    <w:rsid w:val="007A6ADB"/>
    <w:rsid w:val="007B0317"/>
    <w:rsid w:val="007B3BDE"/>
    <w:rsid w:val="007B4F5E"/>
    <w:rsid w:val="007B5B61"/>
    <w:rsid w:val="007B62F9"/>
    <w:rsid w:val="007B6C24"/>
    <w:rsid w:val="007C0752"/>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15AF5"/>
    <w:rsid w:val="008208F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5223"/>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E202E"/>
    <w:rsid w:val="008E34F3"/>
    <w:rsid w:val="008E47E9"/>
    <w:rsid w:val="008E68E3"/>
    <w:rsid w:val="008F26BA"/>
    <w:rsid w:val="008F3832"/>
    <w:rsid w:val="008F3EB9"/>
    <w:rsid w:val="008F4008"/>
    <w:rsid w:val="008F535E"/>
    <w:rsid w:val="008F63BC"/>
    <w:rsid w:val="008F6FB5"/>
    <w:rsid w:val="00901857"/>
    <w:rsid w:val="00903C59"/>
    <w:rsid w:val="00907FD7"/>
    <w:rsid w:val="0091464B"/>
    <w:rsid w:val="00916EFF"/>
    <w:rsid w:val="009203C9"/>
    <w:rsid w:val="00921923"/>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5BE6"/>
    <w:rsid w:val="009F5C9A"/>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47BEC"/>
    <w:rsid w:val="00A50C02"/>
    <w:rsid w:val="00A50C21"/>
    <w:rsid w:val="00A51B25"/>
    <w:rsid w:val="00A52F6F"/>
    <w:rsid w:val="00A55234"/>
    <w:rsid w:val="00A5729D"/>
    <w:rsid w:val="00A57FC8"/>
    <w:rsid w:val="00A62035"/>
    <w:rsid w:val="00A634CA"/>
    <w:rsid w:val="00A63660"/>
    <w:rsid w:val="00A66888"/>
    <w:rsid w:val="00A67C69"/>
    <w:rsid w:val="00A72BB6"/>
    <w:rsid w:val="00A80A4E"/>
    <w:rsid w:val="00A80FAB"/>
    <w:rsid w:val="00A815A6"/>
    <w:rsid w:val="00A824B6"/>
    <w:rsid w:val="00A84F56"/>
    <w:rsid w:val="00A871A9"/>
    <w:rsid w:val="00A909FD"/>
    <w:rsid w:val="00A93E77"/>
    <w:rsid w:val="00A94081"/>
    <w:rsid w:val="00AA00C5"/>
    <w:rsid w:val="00AA090C"/>
    <w:rsid w:val="00AA0C13"/>
    <w:rsid w:val="00AA4D95"/>
    <w:rsid w:val="00AA4ED9"/>
    <w:rsid w:val="00AA5054"/>
    <w:rsid w:val="00AB0F46"/>
    <w:rsid w:val="00AB1E48"/>
    <w:rsid w:val="00AB38D5"/>
    <w:rsid w:val="00AB5436"/>
    <w:rsid w:val="00AB748A"/>
    <w:rsid w:val="00AC14E9"/>
    <w:rsid w:val="00AC211E"/>
    <w:rsid w:val="00AC2226"/>
    <w:rsid w:val="00AC25FC"/>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DD2"/>
    <w:rsid w:val="00B22E0B"/>
    <w:rsid w:val="00B259A1"/>
    <w:rsid w:val="00B26445"/>
    <w:rsid w:val="00B26B7F"/>
    <w:rsid w:val="00B304B6"/>
    <w:rsid w:val="00B318C5"/>
    <w:rsid w:val="00B320E4"/>
    <w:rsid w:val="00B35984"/>
    <w:rsid w:val="00B37096"/>
    <w:rsid w:val="00B4083D"/>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0FBE"/>
    <w:rsid w:val="00B81F41"/>
    <w:rsid w:val="00B82233"/>
    <w:rsid w:val="00B8276F"/>
    <w:rsid w:val="00B86E10"/>
    <w:rsid w:val="00B873D4"/>
    <w:rsid w:val="00B87EE9"/>
    <w:rsid w:val="00B91745"/>
    <w:rsid w:val="00B923E6"/>
    <w:rsid w:val="00B9579F"/>
    <w:rsid w:val="00BA07B5"/>
    <w:rsid w:val="00BA3505"/>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4D41"/>
    <w:rsid w:val="00C262B0"/>
    <w:rsid w:val="00C267F1"/>
    <w:rsid w:val="00C27E56"/>
    <w:rsid w:val="00C30722"/>
    <w:rsid w:val="00C34749"/>
    <w:rsid w:val="00C359DE"/>
    <w:rsid w:val="00C40AEA"/>
    <w:rsid w:val="00C41591"/>
    <w:rsid w:val="00C418D8"/>
    <w:rsid w:val="00C43F4D"/>
    <w:rsid w:val="00C448D6"/>
    <w:rsid w:val="00C44B1E"/>
    <w:rsid w:val="00C44DB6"/>
    <w:rsid w:val="00C5109B"/>
    <w:rsid w:val="00C530E0"/>
    <w:rsid w:val="00C55490"/>
    <w:rsid w:val="00C56D60"/>
    <w:rsid w:val="00C6042E"/>
    <w:rsid w:val="00C61976"/>
    <w:rsid w:val="00C61C03"/>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676D"/>
    <w:rsid w:val="00C9799D"/>
    <w:rsid w:val="00C97F8D"/>
    <w:rsid w:val="00CA1CDD"/>
    <w:rsid w:val="00CA2109"/>
    <w:rsid w:val="00CB6C43"/>
    <w:rsid w:val="00CC1D6D"/>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5E5"/>
    <w:rsid w:val="00D164A3"/>
    <w:rsid w:val="00D1734A"/>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63748"/>
    <w:rsid w:val="00D70681"/>
    <w:rsid w:val="00D71683"/>
    <w:rsid w:val="00D74F3F"/>
    <w:rsid w:val="00D755C5"/>
    <w:rsid w:val="00D75AF7"/>
    <w:rsid w:val="00D800D5"/>
    <w:rsid w:val="00D826B5"/>
    <w:rsid w:val="00D83545"/>
    <w:rsid w:val="00D838ED"/>
    <w:rsid w:val="00D83DC6"/>
    <w:rsid w:val="00D8502E"/>
    <w:rsid w:val="00D85CB3"/>
    <w:rsid w:val="00D8720D"/>
    <w:rsid w:val="00D90A2B"/>
    <w:rsid w:val="00D90AEE"/>
    <w:rsid w:val="00D91070"/>
    <w:rsid w:val="00D9119A"/>
    <w:rsid w:val="00D9201B"/>
    <w:rsid w:val="00D93F3F"/>
    <w:rsid w:val="00DA2D15"/>
    <w:rsid w:val="00DA3525"/>
    <w:rsid w:val="00DA4B6B"/>
    <w:rsid w:val="00DA7986"/>
    <w:rsid w:val="00DB0564"/>
    <w:rsid w:val="00DB1664"/>
    <w:rsid w:val="00DB2031"/>
    <w:rsid w:val="00DB234C"/>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D70BA"/>
    <w:rsid w:val="00DE2812"/>
    <w:rsid w:val="00DE2EC0"/>
    <w:rsid w:val="00DE5351"/>
    <w:rsid w:val="00DE5C59"/>
    <w:rsid w:val="00DE6E02"/>
    <w:rsid w:val="00DE7353"/>
    <w:rsid w:val="00DE7ABE"/>
    <w:rsid w:val="00DE7F8A"/>
    <w:rsid w:val="00DF040C"/>
    <w:rsid w:val="00DF13AD"/>
    <w:rsid w:val="00DF173A"/>
    <w:rsid w:val="00DF175B"/>
    <w:rsid w:val="00DF3235"/>
    <w:rsid w:val="00DF47B2"/>
    <w:rsid w:val="00DF4B59"/>
    <w:rsid w:val="00DF6BDE"/>
    <w:rsid w:val="00E00F5C"/>
    <w:rsid w:val="00E02790"/>
    <w:rsid w:val="00E049C2"/>
    <w:rsid w:val="00E04A9C"/>
    <w:rsid w:val="00E050C6"/>
    <w:rsid w:val="00E05379"/>
    <w:rsid w:val="00E074C6"/>
    <w:rsid w:val="00E0764D"/>
    <w:rsid w:val="00E104AD"/>
    <w:rsid w:val="00E1067F"/>
    <w:rsid w:val="00E10806"/>
    <w:rsid w:val="00E11493"/>
    <w:rsid w:val="00E12275"/>
    <w:rsid w:val="00E127E1"/>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194"/>
    <w:rsid w:val="00E52D30"/>
    <w:rsid w:val="00E53EA2"/>
    <w:rsid w:val="00E55701"/>
    <w:rsid w:val="00E5582D"/>
    <w:rsid w:val="00E56888"/>
    <w:rsid w:val="00E61B6A"/>
    <w:rsid w:val="00E61E08"/>
    <w:rsid w:val="00E627AB"/>
    <w:rsid w:val="00E658E5"/>
    <w:rsid w:val="00E707CD"/>
    <w:rsid w:val="00E715B6"/>
    <w:rsid w:val="00E72118"/>
    <w:rsid w:val="00E7531F"/>
    <w:rsid w:val="00E834BC"/>
    <w:rsid w:val="00E83DE8"/>
    <w:rsid w:val="00E8E6C0"/>
    <w:rsid w:val="00E917BF"/>
    <w:rsid w:val="00E92CE0"/>
    <w:rsid w:val="00E9468A"/>
    <w:rsid w:val="00EA12A3"/>
    <w:rsid w:val="00EA3D40"/>
    <w:rsid w:val="00EA44CE"/>
    <w:rsid w:val="00EA5E46"/>
    <w:rsid w:val="00EA708D"/>
    <w:rsid w:val="00EB0501"/>
    <w:rsid w:val="00EB0EDA"/>
    <w:rsid w:val="00EB2791"/>
    <w:rsid w:val="00EB5518"/>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2987"/>
    <w:rsid w:val="00EE55B7"/>
    <w:rsid w:val="00EE6508"/>
    <w:rsid w:val="00EE6588"/>
    <w:rsid w:val="00EF2E09"/>
    <w:rsid w:val="00EF4D8D"/>
    <w:rsid w:val="00EF5843"/>
    <w:rsid w:val="00EF5E74"/>
    <w:rsid w:val="00EF76D1"/>
    <w:rsid w:val="00EF7AAF"/>
    <w:rsid w:val="00F01704"/>
    <w:rsid w:val="00F02A96"/>
    <w:rsid w:val="00F04254"/>
    <w:rsid w:val="00F0569E"/>
    <w:rsid w:val="00F11D71"/>
    <w:rsid w:val="00F12268"/>
    <w:rsid w:val="00F123BC"/>
    <w:rsid w:val="00F12C74"/>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2FF5"/>
    <w:rsid w:val="00F652D4"/>
    <w:rsid w:val="00F666B5"/>
    <w:rsid w:val="00F67724"/>
    <w:rsid w:val="00F72385"/>
    <w:rsid w:val="00F73B32"/>
    <w:rsid w:val="00F73D21"/>
    <w:rsid w:val="00F7441C"/>
    <w:rsid w:val="00F76E04"/>
    <w:rsid w:val="00F77903"/>
    <w:rsid w:val="00F82032"/>
    <w:rsid w:val="00F90F4F"/>
    <w:rsid w:val="00F916B1"/>
    <w:rsid w:val="00F9532B"/>
    <w:rsid w:val="00F9542D"/>
    <w:rsid w:val="00F97BC3"/>
    <w:rsid w:val="00FA4AD7"/>
    <w:rsid w:val="00FA531E"/>
    <w:rsid w:val="00FA6551"/>
    <w:rsid w:val="00FA7E1C"/>
    <w:rsid w:val="00FB03ED"/>
    <w:rsid w:val="00FB28CC"/>
    <w:rsid w:val="00FB66FB"/>
    <w:rsid w:val="00FC0F07"/>
    <w:rsid w:val="00FCF2E9"/>
    <w:rsid w:val="00FD1CF2"/>
    <w:rsid w:val="00FD29E7"/>
    <w:rsid w:val="00FD42A1"/>
    <w:rsid w:val="00FD431A"/>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30"/>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30"/>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c208031d74e44a15" Type="http://schemas.microsoft.com/office/2019/09/relationships/intelligence" Target="intelligenc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958B-5490-4478-B8F4-4667BEA8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15D28-4001-43A1-886E-A27F968C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27160</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Prakash Binwal</cp:lastModifiedBy>
  <cp:revision>80</cp:revision>
  <dcterms:created xsi:type="dcterms:W3CDTF">2020-07-28T17:22:00Z</dcterms:created>
  <dcterms:modified xsi:type="dcterms:W3CDTF">2022-03-25T10:03:00Z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