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A79F9" w14:textId="77777777" w:rsidR="00090A32" w:rsidRDefault="00E627AB" w:rsidP="00F45FCA">
      <w:pPr>
        <w:pStyle w:val="Title"/>
      </w:pPr>
      <w:r>
        <w:t>Solution and Answer Guide</w:t>
      </w:r>
    </w:p>
    <w:p w14:paraId="52560AFD" w14:textId="5EB5E7A1" w:rsidR="00D0135B" w:rsidRDefault="007B3F56" w:rsidP="00764D5E">
      <w:pPr>
        <w:pStyle w:val="BookTitle1"/>
      </w:pPr>
      <w:bookmarkStart w:id="0" w:name="_Toc42853316"/>
      <w:bookmarkStart w:id="1" w:name="_Toc42853349"/>
      <w:r>
        <w:t>Jennings, BLEG 12e</w:t>
      </w:r>
      <w:r w:rsidRPr="007B3F56">
        <w:rPr>
          <w:rFonts w:cstheme="majorHAnsi"/>
        </w:rPr>
        <w:t>, 9780357447642;</w:t>
      </w:r>
      <w:r>
        <w:t xml:space="preserve"> Chapter 01: Introduction to Law </w:t>
      </w:r>
      <w:bookmarkEnd w:id="0"/>
      <w:bookmarkEnd w:id="1"/>
    </w:p>
    <w:bookmarkStart w:id="2" w:name="_Toc42853350" w:displacedByCustomXml="next"/>
    <w:bookmarkStart w:id="3" w:name="_Toc42853317" w:displacedByCustomXml="next"/>
    <w:bookmarkStart w:id="4" w:name="_Toc42853180" w:displacedByCustomXml="next"/>
    <w:sdt>
      <w:sdtPr>
        <w:rPr>
          <w:rFonts w:ascii="Open Sans" w:eastAsiaTheme="minorHAnsi" w:hAnsi="Open Sans" w:cstheme="minorBidi"/>
          <w:color w:val="auto"/>
          <w:sz w:val="28"/>
          <w:szCs w:val="28"/>
        </w:rPr>
        <w:id w:val="-520779690"/>
        <w:docPartObj>
          <w:docPartGallery w:val="Table of Contents"/>
          <w:docPartUnique/>
        </w:docPartObj>
      </w:sdtPr>
      <w:sdtEndPr>
        <w:rPr>
          <w:rFonts w:asciiTheme="minorHAnsi" w:eastAsiaTheme="majorEastAsia" w:hAnsiTheme="minorHAnsi" w:cstheme="majorBidi"/>
          <w:color w:val="2F5496" w:themeColor="accent1" w:themeShade="BF"/>
          <w:sz w:val="36"/>
          <w:szCs w:val="36"/>
        </w:rPr>
      </w:sdtEndPr>
      <w:sdtContent>
        <w:bookmarkStart w:id="5" w:name="__Review_Questions_Answers" w:displacedByCustomXml="next"/>
        <w:bookmarkEnd w:id="5" w:displacedByCustomXml="next"/>
        <w:bookmarkEnd w:id="2" w:displacedByCustomXml="next"/>
        <w:bookmarkEnd w:id="3" w:displacedByCustomXml="next"/>
        <w:bookmarkEnd w:id="4" w:displacedByCustomXml="next"/>
        <w:sdt>
          <w:sdtPr>
            <w:rPr>
              <w:rFonts w:ascii="Open Sans" w:eastAsiaTheme="minorHAnsi" w:hAnsi="Open Sans" w:cstheme="minorBidi"/>
              <w:color w:val="auto"/>
              <w:sz w:val="28"/>
              <w:szCs w:val="28"/>
            </w:rPr>
            <w:id w:val="802044700"/>
            <w:docPartObj>
              <w:docPartGallery w:val="Table of Contents"/>
              <w:docPartUnique/>
            </w:docPartObj>
          </w:sdtPr>
          <w:sdtEndPr>
            <w:rPr>
              <w:rFonts w:asciiTheme="minorHAnsi" w:eastAsia="Open Sans" w:hAnsiTheme="minorHAnsi" w:cs="Open Sans"/>
              <w:sz w:val="22"/>
              <w:szCs w:val="22"/>
            </w:rPr>
          </w:sdtEndPr>
          <w:sdtContent>
            <w:bookmarkStart w:id="6" w:name="_Toc41654412" w:displacedByCustomXml="prev"/>
            <w:p w14:paraId="49F07B54" w14:textId="77777777" w:rsidR="00BC2EC6" w:rsidRPr="0027377D" w:rsidRDefault="00BC2EC6" w:rsidP="00BC2EC6">
              <w:pPr>
                <w:pStyle w:val="Heading1noTOC"/>
              </w:pPr>
              <w:r w:rsidRPr="0027377D">
                <w:t xml:space="preserve">Table of </w:t>
              </w:r>
              <w:r w:rsidRPr="00C55490">
                <w:t>Contents</w:t>
              </w:r>
              <w:bookmarkEnd w:id="6"/>
            </w:p>
            <w:p w14:paraId="0D828E30" w14:textId="3D081329" w:rsidR="00874C5E" w:rsidRDefault="00BE6D58">
              <w:pPr>
                <w:pStyle w:val="TOC1"/>
                <w:tabs>
                  <w:tab w:val="right" w:leader="dot" w:pos="9350"/>
                </w:tabs>
                <w:rPr>
                  <w:rFonts w:asciiTheme="minorHAnsi" w:eastAsiaTheme="minorEastAsia" w:hAnsiTheme="minorHAnsi" w:cstheme="minorBidi"/>
                  <w:noProof/>
                  <w:lang w:val="en-GB" w:eastAsia="en-GB"/>
                </w:rPr>
              </w:pPr>
              <w:r>
                <w:rPr>
                  <w:rFonts w:asciiTheme="minorHAnsi" w:hAnsiTheme="minorHAnsi"/>
                  <w:b/>
                  <w:noProof/>
                </w:rPr>
                <w:fldChar w:fldCharType="begin"/>
              </w:r>
              <w:r w:rsidR="00BC2EC6">
                <w:rPr>
                  <w:rFonts w:asciiTheme="minorHAnsi" w:hAnsiTheme="minorHAnsi"/>
                  <w:b/>
                  <w:noProof/>
                </w:rPr>
                <w:instrText xml:space="preserve"> TOC \o "2-3" \h \z \t "Heading 1,1" </w:instrText>
              </w:r>
              <w:r>
                <w:rPr>
                  <w:rFonts w:asciiTheme="minorHAnsi" w:hAnsiTheme="minorHAnsi"/>
                  <w:b/>
                  <w:noProof/>
                </w:rPr>
                <w:fldChar w:fldCharType="separate"/>
              </w:r>
              <w:hyperlink w:anchor="_Toc60149636" w:history="1">
                <w:r w:rsidR="00874C5E" w:rsidRPr="00473BA0">
                  <w:rPr>
                    <w:rStyle w:val="Hyperlink"/>
                  </w:rPr>
                  <w:t>Consider…</w:t>
                </w:r>
                <w:r w:rsidR="00874C5E">
                  <w:rPr>
                    <w:noProof/>
                    <w:webHidden/>
                  </w:rPr>
                  <w:tab/>
                </w:r>
                <w:r w:rsidR="00874C5E">
                  <w:rPr>
                    <w:noProof/>
                    <w:webHidden/>
                  </w:rPr>
                  <w:fldChar w:fldCharType="begin"/>
                </w:r>
                <w:r w:rsidR="00874C5E">
                  <w:rPr>
                    <w:noProof/>
                    <w:webHidden/>
                  </w:rPr>
                  <w:instrText xml:space="preserve"> PAGEREF _Toc60149636 \h </w:instrText>
                </w:r>
                <w:r w:rsidR="00874C5E">
                  <w:rPr>
                    <w:noProof/>
                    <w:webHidden/>
                  </w:rPr>
                </w:r>
                <w:r w:rsidR="00874C5E">
                  <w:rPr>
                    <w:noProof/>
                    <w:webHidden/>
                  </w:rPr>
                  <w:fldChar w:fldCharType="separate"/>
                </w:r>
                <w:r w:rsidR="00874C5E">
                  <w:rPr>
                    <w:noProof/>
                    <w:webHidden/>
                  </w:rPr>
                  <w:t>1</w:t>
                </w:r>
                <w:r w:rsidR="00874C5E">
                  <w:rPr>
                    <w:noProof/>
                    <w:webHidden/>
                  </w:rPr>
                  <w:fldChar w:fldCharType="end"/>
                </w:r>
              </w:hyperlink>
            </w:p>
            <w:p w14:paraId="64958B8C" w14:textId="631AA2B4" w:rsidR="00874C5E" w:rsidRDefault="003E7D0D">
              <w:pPr>
                <w:pStyle w:val="TOC2"/>
                <w:rPr>
                  <w:rFonts w:asciiTheme="minorHAnsi" w:eastAsiaTheme="minorEastAsia" w:hAnsiTheme="minorHAnsi" w:cstheme="minorBidi"/>
                  <w:bCs w:val="0"/>
                  <w:noProof/>
                  <w:lang w:val="en-GB" w:eastAsia="en-GB"/>
                </w:rPr>
              </w:pPr>
              <w:hyperlink w:anchor="_Toc60149637" w:history="1">
                <w:r w:rsidR="00874C5E" w:rsidRPr="00473BA0">
                  <w:rPr>
                    <w:rStyle w:val="Hyperlink"/>
                  </w:rPr>
                  <w:t>Consider… 1.2</w:t>
                </w:r>
                <w:r w:rsidR="00874C5E">
                  <w:rPr>
                    <w:noProof/>
                    <w:webHidden/>
                  </w:rPr>
                  <w:tab/>
                </w:r>
                <w:r w:rsidR="00874C5E">
                  <w:rPr>
                    <w:noProof/>
                    <w:webHidden/>
                  </w:rPr>
                  <w:fldChar w:fldCharType="begin"/>
                </w:r>
                <w:r w:rsidR="00874C5E">
                  <w:rPr>
                    <w:noProof/>
                    <w:webHidden/>
                  </w:rPr>
                  <w:instrText xml:space="preserve"> PAGEREF _Toc60149637 \h </w:instrText>
                </w:r>
                <w:r w:rsidR="00874C5E">
                  <w:rPr>
                    <w:noProof/>
                    <w:webHidden/>
                  </w:rPr>
                </w:r>
                <w:r w:rsidR="00874C5E">
                  <w:rPr>
                    <w:noProof/>
                    <w:webHidden/>
                  </w:rPr>
                  <w:fldChar w:fldCharType="separate"/>
                </w:r>
                <w:r w:rsidR="00874C5E">
                  <w:rPr>
                    <w:noProof/>
                    <w:webHidden/>
                  </w:rPr>
                  <w:t>1</w:t>
                </w:r>
                <w:r w:rsidR="00874C5E">
                  <w:rPr>
                    <w:noProof/>
                    <w:webHidden/>
                  </w:rPr>
                  <w:fldChar w:fldCharType="end"/>
                </w:r>
              </w:hyperlink>
            </w:p>
            <w:p w14:paraId="581757F8" w14:textId="3E939985" w:rsidR="00874C5E" w:rsidRDefault="003E7D0D">
              <w:pPr>
                <w:pStyle w:val="TOC2"/>
                <w:rPr>
                  <w:rFonts w:asciiTheme="minorHAnsi" w:eastAsiaTheme="minorEastAsia" w:hAnsiTheme="minorHAnsi" w:cstheme="minorBidi"/>
                  <w:bCs w:val="0"/>
                  <w:noProof/>
                  <w:lang w:val="en-GB" w:eastAsia="en-GB"/>
                </w:rPr>
              </w:pPr>
              <w:hyperlink w:anchor="_Toc60149638" w:history="1">
                <w:r w:rsidR="00874C5E" w:rsidRPr="00473BA0">
                  <w:rPr>
                    <w:rStyle w:val="Hyperlink"/>
                  </w:rPr>
                  <w:t>Consider… 1.3</w:t>
                </w:r>
                <w:r w:rsidR="00874C5E">
                  <w:rPr>
                    <w:noProof/>
                    <w:webHidden/>
                  </w:rPr>
                  <w:tab/>
                </w:r>
                <w:r w:rsidR="00874C5E">
                  <w:rPr>
                    <w:noProof/>
                    <w:webHidden/>
                  </w:rPr>
                  <w:fldChar w:fldCharType="begin"/>
                </w:r>
                <w:r w:rsidR="00874C5E">
                  <w:rPr>
                    <w:noProof/>
                    <w:webHidden/>
                  </w:rPr>
                  <w:instrText xml:space="preserve"> PAGEREF _Toc60149638 \h </w:instrText>
                </w:r>
                <w:r w:rsidR="00874C5E">
                  <w:rPr>
                    <w:noProof/>
                    <w:webHidden/>
                  </w:rPr>
                </w:r>
                <w:r w:rsidR="00874C5E">
                  <w:rPr>
                    <w:noProof/>
                    <w:webHidden/>
                  </w:rPr>
                  <w:fldChar w:fldCharType="separate"/>
                </w:r>
                <w:r w:rsidR="00874C5E">
                  <w:rPr>
                    <w:noProof/>
                    <w:webHidden/>
                  </w:rPr>
                  <w:t>2</w:t>
                </w:r>
                <w:r w:rsidR="00874C5E">
                  <w:rPr>
                    <w:noProof/>
                    <w:webHidden/>
                  </w:rPr>
                  <w:fldChar w:fldCharType="end"/>
                </w:r>
              </w:hyperlink>
            </w:p>
            <w:p w14:paraId="1296A455" w14:textId="781DC65A" w:rsidR="00874C5E" w:rsidRDefault="003E7D0D">
              <w:pPr>
                <w:pStyle w:val="TOC1"/>
                <w:tabs>
                  <w:tab w:val="right" w:leader="dot" w:pos="9350"/>
                </w:tabs>
                <w:rPr>
                  <w:rFonts w:asciiTheme="minorHAnsi" w:eastAsiaTheme="minorEastAsia" w:hAnsiTheme="minorHAnsi" w:cstheme="minorBidi"/>
                  <w:noProof/>
                  <w:lang w:val="en-GB" w:eastAsia="en-GB"/>
                </w:rPr>
              </w:pPr>
              <w:hyperlink w:anchor="_Toc60149639" w:history="1">
                <w:r w:rsidR="00874C5E" w:rsidRPr="00473BA0">
                  <w:rPr>
                    <w:rStyle w:val="Hyperlink"/>
                  </w:rPr>
                  <w:t>Case Problems</w:t>
                </w:r>
                <w:r w:rsidR="00874C5E">
                  <w:rPr>
                    <w:noProof/>
                    <w:webHidden/>
                  </w:rPr>
                  <w:tab/>
                </w:r>
                <w:r w:rsidR="00874C5E">
                  <w:rPr>
                    <w:noProof/>
                    <w:webHidden/>
                  </w:rPr>
                  <w:fldChar w:fldCharType="begin"/>
                </w:r>
                <w:r w:rsidR="00874C5E">
                  <w:rPr>
                    <w:noProof/>
                    <w:webHidden/>
                  </w:rPr>
                  <w:instrText xml:space="preserve"> PAGEREF _Toc60149639 \h </w:instrText>
                </w:r>
                <w:r w:rsidR="00874C5E">
                  <w:rPr>
                    <w:noProof/>
                    <w:webHidden/>
                  </w:rPr>
                </w:r>
                <w:r w:rsidR="00874C5E">
                  <w:rPr>
                    <w:noProof/>
                    <w:webHidden/>
                  </w:rPr>
                  <w:fldChar w:fldCharType="separate"/>
                </w:r>
                <w:r w:rsidR="00874C5E">
                  <w:rPr>
                    <w:noProof/>
                    <w:webHidden/>
                  </w:rPr>
                  <w:t>2</w:t>
                </w:r>
                <w:r w:rsidR="00874C5E">
                  <w:rPr>
                    <w:noProof/>
                    <w:webHidden/>
                  </w:rPr>
                  <w:fldChar w:fldCharType="end"/>
                </w:r>
              </w:hyperlink>
            </w:p>
            <w:p w14:paraId="382AFF2F" w14:textId="554F3E50" w:rsidR="00874C5E" w:rsidRDefault="003E7D0D">
              <w:pPr>
                <w:pStyle w:val="TOC2"/>
                <w:rPr>
                  <w:rFonts w:asciiTheme="minorHAnsi" w:eastAsiaTheme="minorEastAsia" w:hAnsiTheme="minorHAnsi" w:cstheme="minorBidi"/>
                  <w:bCs w:val="0"/>
                  <w:noProof/>
                  <w:lang w:val="en-GB" w:eastAsia="en-GB"/>
                </w:rPr>
              </w:pPr>
              <w:hyperlink w:anchor="_Toc60149640" w:history="1">
                <w:r w:rsidR="00874C5E" w:rsidRPr="00473BA0">
                  <w:rPr>
                    <w:rStyle w:val="Hyperlink"/>
                  </w:rPr>
                  <w:t>Case 1.1</w:t>
                </w:r>
                <w:r w:rsidR="00874C5E">
                  <w:rPr>
                    <w:noProof/>
                    <w:webHidden/>
                  </w:rPr>
                  <w:tab/>
                </w:r>
                <w:r w:rsidR="00874C5E">
                  <w:rPr>
                    <w:noProof/>
                    <w:webHidden/>
                  </w:rPr>
                  <w:fldChar w:fldCharType="begin"/>
                </w:r>
                <w:r w:rsidR="00874C5E">
                  <w:rPr>
                    <w:noProof/>
                    <w:webHidden/>
                  </w:rPr>
                  <w:instrText xml:space="preserve"> PAGEREF _Toc60149640 \h </w:instrText>
                </w:r>
                <w:r w:rsidR="00874C5E">
                  <w:rPr>
                    <w:noProof/>
                    <w:webHidden/>
                  </w:rPr>
                </w:r>
                <w:r w:rsidR="00874C5E">
                  <w:rPr>
                    <w:noProof/>
                    <w:webHidden/>
                  </w:rPr>
                  <w:fldChar w:fldCharType="separate"/>
                </w:r>
                <w:r w:rsidR="00874C5E">
                  <w:rPr>
                    <w:noProof/>
                    <w:webHidden/>
                  </w:rPr>
                  <w:t>2</w:t>
                </w:r>
                <w:r w:rsidR="00874C5E">
                  <w:rPr>
                    <w:noProof/>
                    <w:webHidden/>
                  </w:rPr>
                  <w:fldChar w:fldCharType="end"/>
                </w:r>
              </w:hyperlink>
            </w:p>
            <w:p w14:paraId="648C91A7" w14:textId="5DB0756B" w:rsidR="00874C5E" w:rsidRDefault="003E7D0D">
              <w:pPr>
                <w:pStyle w:val="TOC1"/>
                <w:tabs>
                  <w:tab w:val="right" w:leader="dot" w:pos="9350"/>
                </w:tabs>
                <w:rPr>
                  <w:rFonts w:asciiTheme="minorHAnsi" w:eastAsiaTheme="minorEastAsia" w:hAnsiTheme="minorHAnsi" w:cstheme="minorBidi"/>
                  <w:noProof/>
                  <w:lang w:val="en-GB" w:eastAsia="en-GB"/>
                </w:rPr>
              </w:pPr>
              <w:hyperlink w:anchor="_Toc60149641" w:history="1">
                <w:r w:rsidR="00874C5E" w:rsidRPr="00473BA0">
                  <w:rPr>
                    <w:rStyle w:val="Hyperlink"/>
                  </w:rPr>
                  <w:t>For the Manager’s Desk</w:t>
                </w:r>
                <w:r w:rsidR="00874C5E">
                  <w:rPr>
                    <w:noProof/>
                    <w:webHidden/>
                  </w:rPr>
                  <w:tab/>
                </w:r>
                <w:r w:rsidR="00874C5E">
                  <w:rPr>
                    <w:noProof/>
                    <w:webHidden/>
                  </w:rPr>
                  <w:fldChar w:fldCharType="begin"/>
                </w:r>
                <w:r w:rsidR="00874C5E">
                  <w:rPr>
                    <w:noProof/>
                    <w:webHidden/>
                  </w:rPr>
                  <w:instrText xml:space="preserve"> PAGEREF _Toc60149641 \h </w:instrText>
                </w:r>
                <w:r w:rsidR="00874C5E">
                  <w:rPr>
                    <w:noProof/>
                    <w:webHidden/>
                  </w:rPr>
                </w:r>
                <w:r w:rsidR="00874C5E">
                  <w:rPr>
                    <w:noProof/>
                    <w:webHidden/>
                  </w:rPr>
                  <w:fldChar w:fldCharType="separate"/>
                </w:r>
                <w:r w:rsidR="00874C5E">
                  <w:rPr>
                    <w:noProof/>
                    <w:webHidden/>
                  </w:rPr>
                  <w:t>4</w:t>
                </w:r>
                <w:r w:rsidR="00874C5E">
                  <w:rPr>
                    <w:noProof/>
                    <w:webHidden/>
                  </w:rPr>
                  <w:fldChar w:fldCharType="end"/>
                </w:r>
              </w:hyperlink>
            </w:p>
            <w:p w14:paraId="7FBC9CDD" w14:textId="6158DA51" w:rsidR="00874C5E" w:rsidRDefault="003E7D0D">
              <w:pPr>
                <w:pStyle w:val="TOC2"/>
                <w:rPr>
                  <w:rFonts w:asciiTheme="minorHAnsi" w:eastAsiaTheme="minorEastAsia" w:hAnsiTheme="minorHAnsi" w:cstheme="minorBidi"/>
                  <w:bCs w:val="0"/>
                  <w:noProof/>
                  <w:lang w:val="en-GB" w:eastAsia="en-GB"/>
                </w:rPr>
              </w:pPr>
              <w:hyperlink w:anchor="_Toc60149642" w:history="1">
                <w:r w:rsidR="00874C5E" w:rsidRPr="00473BA0">
                  <w:rPr>
                    <w:rStyle w:val="Hyperlink"/>
                  </w:rPr>
                  <w:t>The Cover-up v</w:t>
                </w:r>
                <w:r w:rsidR="00BB14DF">
                  <w:rPr>
                    <w:rStyle w:val="Hyperlink"/>
                  </w:rPr>
                  <w:t>ersus</w:t>
                </w:r>
                <w:r w:rsidR="00874C5E" w:rsidRPr="00473BA0">
                  <w:rPr>
                    <w:rStyle w:val="Hyperlink"/>
                  </w:rPr>
                  <w:t xml:space="preserve"> the Crime, page 11</w:t>
                </w:r>
                <w:r w:rsidR="00874C5E">
                  <w:rPr>
                    <w:noProof/>
                    <w:webHidden/>
                  </w:rPr>
                  <w:tab/>
                </w:r>
                <w:r w:rsidR="00874C5E">
                  <w:rPr>
                    <w:noProof/>
                    <w:webHidden/>
                  </w:rPr>
                  <w:fldChar w:fldCharType="begin"/>
                </w:r>
                <w:r w:rsidR="00874C5E">
                  <w:rPr>
                    <w:noProof/>
                    <w:webHidden/>
                  </w:rPr>
                  <w:instrText xml:space="preserve"> PAGEREF _Toc60149642 \h </w:instrText>
                </w:r>
                <w:r w:rsidR="00874C5E">
                  <w:rPr>
                    <w:noProof/>
                    <w:webHidden/>
                  </w:rPr>
                </w:r>
                <w:r w:rsidR="00874C5E">
                  <w:rPr>
                    <w:noProof/>
                    <w:webHidden/>
                  </w:rPr>
                  <w:fldChar w:fldCharType="separate"/>
                </w:r>
                <w:r w:rsidR="00874C5E">
                  <w:rPr>
                    <w:noProof/>
                    <w:webHidden/>
                  </w:rPr>
                  <w:t>4</w:t>
                </w:r>
                <w:r w:rsidR="00874C5E">
                  <w:rPr>
                    <w:noProof/>
                    <w:webHidden/>
                  </w:rPr>
                  <w:fldChar w:fldCharType="end"/>
                </w:r>
              </w:hyperlink>
            </w:p>
            <w:p w14:paraId="01DACB64" w14:textId="62C02D39" w:rsidR="00874C5E" w:rsidRDefault="003E7D0D">
              <w:pPr>
                <w:pStyle w:val="TOC1"/>
                <w:tabs>
                  <w:tab w:val="right" w:leader="dot" w:pos="9350"/>
                </w:tabs>
                <w:rPr>
                  <w:rFonts w:asciiTheme="minorHAnsi" w:eastAsiaTheme="minorEastAsia" w:hAnsiTheme="minorHAnsi" w:cstheme="minorBidi"/>
                  <w:noProof/>
                  <w:lang w:val="en-GB" w:eastAsia="en-GB"/>
                </w:rPr>
              </w:pPr>
              <w:hyperlink w:anchor="_Toc60149643" w:history="1">
                <w:r w:rsidR="00874C5E" w:rsidRPr="00473BA0">
                  <w:rPr>
                    <w:rStyle w:val="Hyperlink"/>
                  </w:rPr>
                  <w:t>Ethical Issues</w:t>
                </w:r>
                <w:r w:rsidR="00874C5E">
                  <w:rPr>
                    <w:noProof/>
                    <w:webHidden/>
                  </w:rPr>
                  <w:tab/>
                </w:r>
                <w:r w:rsidR="00874C5E">
                  <w:rPr>
                    <w:noProof/>
                    <w:webHidden/>
                  </w:rPr>
                  <w:fldChar w:fldCharType="begin"/>
                </w:r>
                <w:r w:rsidR="00874C5E">
                  <w:rPr>
                    <w:noProof/>
                    <w:webHidden/>
                  </w:rPr>
                  <w:instrText xml:space="preserve"> PAGEREF _Toc60149643 \h </w:instrText>
                </w:r>
                <w:r w:rsidR="00874C5E">
                  <w:rPr>
                    <w:noProof/>
                    <w:webHidden/>
                  </w:rPr>
                </w:r>
                <w:r w:rsidR="00874C5E">
                  <w:rPr>
                    <w:noProof/>
                    <w:webHidden/>
                  </w:rPr>
                  <w:fldChar w:fldCharType="separate"/>
                </w:r>
                <w:r w:rsidR="00874C5E">
                  <w:rPr>
                    <w:noProof/>
                    <w:webHidden/>
                  </w:rPr>
                  <w:t>4</w:t>
                </w:r>
                <w:r w:rsidR="00874C5E">
                  <w:rPr>
                    <w:noProof/>
                    <w:webHidden/>
                  </w:rPr>
                  <w:fldChar w:fldCharType="end"/>
                </w:r>
              </w:hyperlink>
            </w:p>
            <w:p w14:paraId="41B96D9B" w14:textId="3E397602" w:rsidR="00874C5E" w:rsidRDefault="003E7D0D">
              <w:pPr>
                <w:pStyle w:val="TOC2"/>
                <w:rPr>
                  <w:rFonts w:asciiTheme="minorHAnsi" w:eastAsiaTheme="minorEastAsia" w:hAnsiTheme="minorHAnsi" w:cstheme="minorBidi"/>
                  <w:bCs w:val="0"/>
                  <w:noProof/>
                  <w:lang w:val="en-GB" w:eastAsia="en-GB"/>
                </w:rPr>
              </w:pPr>
              <w:hyperlink w:anchor="_Toc60149644" w:history="1">
                <w:r w:rsidR="00874C5E" w:rsidRPr="00473BA0">
                  <w:rPr>
                    <w:rStyle w:val="Hyperlink"/>
                  </w:rPr>
                  <w:t>Case 1.1, page 10</w:t>
                </w:r>
                <w:r w:rsidR="00874C5E">
                  <w:rPr>
                    <w:noProof/>
                    <w:webHidden/>
                  </w:rPr>
                  <w:tab/>
                </w:r>
                <w:r w:rsidR="00874C5E">
                  <w:rPr>
                    <w:noProof/>
                    <w:webHidden/>
                  </w:rPr>
                  <w:fldChar w:fldCharType="begin"/>
                </w:r>
                <w:r w:rsidR="00874C5E">
                  <w:rPr>
                    <w:noProof/>
                    <w:webHidden/>
                  </w:rPr>
                  <w:instrText xml:space="preserve"> PAGEREF _Toc60149644 \h </w:instrText>
                </w:r>
                <w:r w:rsidR="00874C5E">
                  <w:rPr>
                    <w:noProof/>
                    <w:webHidden/>
                  </w:rPr>
                </w:r>
                <w:r w:rsidR="00874C5E">
                  <w:rPr>
                    <w:noProof/>
                    <w:webHidden/>
                  </w:rPr>
                  <w:fldChar w:fldCharType="separate"/>
                </w:r>
                <w:r w:rsidR="00874C5E">
                  <w:rPr>
                    <w:noProof/>
                    <w:webHidden/>
                  </w:rPr>
                  <w:t>4</w:t>
                </w:r>
                <w:r w:rsidR="00874C5E">
                  <w:rPr>
                    <w:noProof/>
                    <w:webHidden/>
                  </w:rPr>
                  <w:fldChar w:fldCharType="end"/>
                </w:r>
              </w:hyperlink>
            </w:p>
            <w:p w14:paraId="01AEA895" w14:textId="2C5E84B9" w:rsidR="00874C5E" w:rsidRDefault="003E7D0D">
              <w:pPr>
                <w:pStyle w:val="TOC1"/>
                <w:tabs>
                  <w:tab w:val="right" w:leader="dot" w:pos="9350"/>
                </w:tabs>
                <w:rPr>
                  <w:rFonts w:asciiTheme="minorHAnsi" w:eastAsiaTheme="minorEastAsia" w:hAnsiTheme="minorHAnsi" w:cstheme="minorBidi"/>
                  <w:noProof/>
                  <w:lang w:val="en-GB" w:eastAsia="en-GB"/>
                </w:rPr>
              </w:pPr>
              <w:hyperlink w:anchor="_Toc60149645" w:history="1">
                <w:r w:rsidR="00874C5E" w:rsidRPr="00473BA0">
                  <w:rPr>
                    <w:rStyle w:val="Hyperlink"/>
                  </w:rPr>
                  <w:t>Business Strategy</w:t>
                </w:r>
                <w:r w:rsidR="00874C5E">
                  <w:rPr>
                    <w:noProof/>
                    <w:webHidden/>
                  </w:rPr>
                  <w:tab/>
                </w:r>
                <w:r w:rsidR="00874C5E">
                  <w:rPr>
                    <w:noProof/>
                    <w:webHidden/>
                  </w:rPr>
                  <w:fldChar w:fldCharType="begin"/>
                </w:r>
                <w:r w:rsidR="00874C5E">
                  <w:rPr>
                    <w:noProof/>
                    <w:webHidden/>
                  </w:rPr>
                  <w:instrText xml:space="preserve"> PAGEREF _Toc60149645 \h </w:instrText>
                </w:r>
                <w:r w:rsidR="00874C5E">
                  <w:rPr>
                    <w:noProof/>
                    <w:webHidden/>
                  </w:rPr>
                </w:r>
                <w:r w:rsidR="00874C5E">
                  <w:rPr>
                    <w:noProof/>
                    <w:webHidden/>
                  </w:rPr>
                  <w:fldChar w:fldCharType="separate"/>
                </w:r>
                <w:r w:rsidR="00874C5E">
                  <w:rPr>
                    <w:noProof/>
                    <w:webHidden/>
                  </w:rPr>
                  <w:t>5</w:t>
                </w:r>
                <w:r w:rsidR="00874C5E">
                  <w:rPr>
                    <w:noProof/>
                    <w:webHidden/>
                  </w:rPr>
                  <w:fldChar w:fldCharType="end"/>
                </w:r>
              </w:hyperlink>
            </w:p>
            <w:p w14:paraId="24861B5F" w14:textId="29554E51" w:rsidR="00874C5E" w:rsidRDefault="003E7D0D">
              <w:pPr>
                <w:pStyle w:val="TOC2"/>
                <w:rPr>
                  <w:rFonts w:asciiTheme="minorHAnsi" w:eastAsiaTheme="minorEastAsia" w:hAnsiTheme="minorHAnsi" w:cstheme="minorBidi"/>
                  <w:bCs w:val="0"/>
                  <w:noProof/>
                  <w:lang w:val="en-GB" w:eastAsia="en-GB"/>
                </w:rPr>
              </w:pPr>
              <w:hyperlink w:anchor="_Toc60149646" w:history="1">
                <w:r w:rsidR="00874C5E" w:rsidRPr="00473BA0">
                  <w:rPr>
                    <w:rStyle w:val="Hyperlink"/>
                  </w:rPr>
                  <w:t>COVID-19 Lockouts and Business Civil Disobedience</w:t>
                </w:r>
                <w:r w:rsidR="00874C5E">
                  <w:rPr>
                    <w:noProof/>
                    <w:webHidden/>
                  </w:rPr>
                  <w:tab/>
                </w:r>
                <w:r w:rsidR="00874C5E">
                  <w:rPr>
                    <w:noProof/>
                    <w:webHidden/>
                  </w:rPr>
                  <w:fldChar w:fldCharType="begin"/>
                </w:r>
                <w:r w:rsidR="00874C5E">
                  <w:rPr>
                    <w:noProof/>
                    <w:webHidden/>
                  </w:rPr>
                  <w:instrText xml:space="preserve"> PAGEREF _Toc60149646 \h </w:instrText>
                </w:r>
                <w:r w:rsidR="00874C5E">
                  <w:rPr>
                    <w:noProof/>
                    <w:webHidden/>
                  </w:rPr>
                </w:r>
                <w:r w:rsidR="00874C5E">
                  <w:rPr>
                    <w:noProof/>
                    <w:webHidden/>
                  </w:rPr>
                  <w:fldChar w:fldCharType="separate"/>
                </w:r>
                <w:r w:rsidR="00874C5E">
                  <w:rPr>
                    <w:noProof/>
                    <w:webHidden/>
                  </w:rPr>
                  <w:t>5</w:t>
                </w:r>
                <w:r w:rsidR="00874C5E">
                  <w:rPr>
                    <w:noProof/>
                    <w:webHidden/>
                  </w:rPr>
                  <w:fldChar w:fldCharType="end"/>
                </w:r>
              </w:hyperlink>
            </w:p>
            <w:p w14:paraId="47D4CAAE" w14:textId="47EDACF2" w:rsidR="00874C5E" w:rsidRDefault="003E7D0D">
              <w:pPr>
                <w:pStyle w:val="TOC1"/>
                <w:tabs>
                  <w:tab w:val="right" w:leader="dot" w:pos="9350"/>
                </w:tabs>
                <w:rPr>
                  <w:rFonts w:asciiTheme="minorHAnsi" w:eastAsiaTheme="minorEastAsia" w:hAnsiTheme="minorHAnsi" w:cstheme="minorBidi"/>
                  <w:noProof/>
                  <w:lang w:val="en-GB" w:eastAsia="en-GB"/>
                </w:rPr>
              </w:pPr>
              <w:hyperlink w:anchor="_Toc60149647" w:history="1">
                <w:r w:rsidR="00874C5E" w:rsidRPr="00473BA0">
                  <w:rPr>
                    <w:rStyle w:val="Hyperlink"/>
                  </w:rPr>
                  <w:t>Chapter Review</w:t>
                </w:r>
                <w:r w:rsidR="00874C5E">
                  <w:rPr>
                    <w:noProof/>
                    <w:webHidden/>
                  </w:rPr>
                  <w:tab/>
                </w:r>
                <w:r w:rsidR="00874C5E">
                  <w:rPr>
                    <w:noProof/>
                    <w:webHidden/>
                  </w:rPr>
                  <w:fldChar w:fldCharType="begin"/>
                </w:r>
                <w:r w:rsidR="00874C5E">
                  <w:rPr>
                    <w:noProof/>
                    <w:webHidden/>
                  </w:rPr>
                  <w:instrText xml:space="preserve"> PAGEREF _Toc60149647 \h </w:instrText>
                </w:r>
                <w:r w:rsidR="00874C5E">
                  <w:rPr>
                    <w:noProof/>
                    <w:webHidden/>
                  </w:rPr>
                </w:r>
                <w:r w:rsidR="00874C5E">
                  <w:rPr>
                    <w:noProof/>
                    <w:webHidden/>
                  </w:rPr>
                  <w:fldChar w:fldCharType="separate"/>
                </w:r>
                <w:r w:rsidR="00874C5E">
                  <w:rPr>
                    <w:noProof/>
                    <w:webHidden/>
                  </w:rPr>
                  <w:t>6</w:t>
                </w:r>
                <w:r w:rsidR="00874C5E">
                  <w:rPr>
                    <w:noProof/>
                    <w:webHidden/>
                  </w:rPr>
                  <w:fldChar w:fldCharType="end"/>
                </w:r>
              </w:hyperlink>
            </w:p>
            <w:p w14:paraId="49704469" w14:textId="4FEDB0DD" w:rsidR="00874C5E" w:rsidRDefault="003E7D0D">
              <w:pPr>
                <w:pStyle w:val="TOC2"/>
                <w:rPr>
                  <w:rFonts w:asciiTheme="minorHAnsi" w:eastAsiaTheme="minorEastAsia" w:hAnsiTheme="minorHAnsi" w:cstheme="minorBidi"/>
                  <w:bCs w:val="0"/>
                  <w:noProof/>
                  <w:lang w:val="en-GB" w:eastAsia="en-GB"/>
                </w:rPr>
              </w:pPr>
              <w:hyperlink w:anchor="_Toc60149648" w:history="1">
                <w:r w:rsidR="00874C5E" w:rsidRPr="00473BA0">
                  <w:rPr>
                    <w:rStyle w:val="Hyperlink"/>
                  </w:rPr>
                  <w:t>Answers to Chapter Questions and Problems</w:t>
                </w:r>
                <w:r w:rsidR="00874C5E">
                  <w:rPr>
                    <w:noProof/>
                    <w:webHidden/>
                  </w:rPr>
                  <w:tab/>
                </w:r>
                <w:r w:rsidR="00874C5E">
                  <w:rPr>
                    <w:noProof/>
                    <w:webHidden/>
                  </w:rPr>
                  <w:fldChar w:fldCharType="begin"/>
                </w:r>
                <w:r w:rsidR="00874C5E">
                  <w:rPr>
                    <w:noProof/>
                    <w:webHidden/>
                  </w:rPr>
                  <w:instrText xml:space="preserve"> PAGEREF _Toc60149648 \h </w:instrText>
                </w:r>
                <w:r w:rsidR="00874C5E">
                  <w:rPr>
                    <w:noProof/>
                    <w:webHidden/>
                  </w:rPr>
                </w:r>
                <w:r w:rsidR="00874C5E">
                  <w:rPr>
                    <w:noProof/>
                    <w:webHidden/>
                  </w:rPr>
                  <w:fldChar w:fldCharType="separate"/>
                </w:r>
                <w:r w:rsidR="00874C5E">
                  <w:rPr>
                    <w:noProof/>
                    <w:webHidden/>
                  </w:rPr>
                  <w:t>6</w:t>
                </w:r>
                <w:r w:rsidR="00874C5E">
                  <w:rPr>
                    <w:noProof/>
                    <w:webHidden/>
                  </w:rPr>
                  <w:fldChar w:fldCharType="end"/>
                </w:r>
              </w:hyperlink>
            </w:p>
            <w:p w14:paraId="72FD49C2" w14:textId="3909163B" w:rsidR="00874C5E" w:rsidRDefault="003E7D0D">
              <w:pPr>
                <w:pStyle w:val="TOC1"/>
                <w:tabs>
                  <w:tab w:val="right" w:leader="dot" w:pos="9350"/>
                </w:tabs>
                <w:rPr>
                  <w:rFonts w:asciiTheme="minorHAnsi" w:eastAsiaTheme="minorEastAsia" w:hAnsiTheme="minorHAnsi" w:cstheme="minorBidi"/>
                  <w:noProof/>
                  <w:lang w:val="en-GB" w:eastAsia="en-GB"/>
                </w:rPr>
              </w:pPr>
              <w:hyperlink w:anchor="_Toc60149649" w:history="1">
                <w:r w:rsidR="00874C5E" w:rsidRPr="00473BA0">
                  <w:rPr>
                    <w:rStyle w:val="Hyperlink"/>
                  </w:rPr>
                  <w:t xml:space="preserve">Economics, Ethics, &amp; the Law: </w:t>
                </w:r>
                <w:r w:rsidR="00874C5E" w:rsidRPr="00473BA0">
                  <w:rPr>
                    <w:rStyle w:val="Hyperlink"/>
                    <w:rFonts w:cstheme="minorHAnsi"/>
                  </w:rPr>
                  <w:t>The Cost of Corporate Wrongdoing</w:t>
                </w:r>
                <w:r w:rsidR="00874C5E">
                  <w:rPr>
                    <w:noProof/>
                    <w:webHidden/>
                  </w:rPr>
                  <w:tab/>
                </w:r>
                <w:r w:rsidR="00874C5E">
                  <w:rPr>
                    <w:noProof/>
                    <w:webHidden/>
                  </w:rPr>
                  <w:fldChar w:fldCharType="begin"/>
                </w:r>
                <w:r w:rsidR="00874C5E">
                  <w:rPr>
                    <w:noProof/>
                    <w:webHidden/>
                  </w:rPr>
                  <w:instrText xml:space="preserve"> PAGEREF _Toc60149649 \h </w:instrText>
                </w:r>
                <w:r w:rsidR="00874C5E">
                  <w:rPr>
                    <w:noProof/>
                    <w:webHidden/>
                  </w:rPr>
                </w:r>
                <w:r w:rsidR="00874C5E">
                  <w:rPr>
                    <w:noProof/>
                    <w:webHidden/>
                  </w:rPr>
                  <w:fldChar w:fldCharType="separate"/>
                </w:r>
                <w:r w:rsidR="00874C5E">
                  <w:rPr>
                    <w:noProof/>
                    <w:webHidden/>
                  </w:rPr>
                  <w:t>12</w:t>
                </w:r>
                <w:r w:rsidR="00874C5E">
                  <w:rPr>
                    <w:noProof/>
                    <w:webHidden/>
                  </w:rPr>
                  <w:fldChar w:fldCharType="end"/>
                </w:r>
              </w:hyperlink>
            </w:p>
            <w:p w14:paraId="4E288127" w14:textId="77777777" w:rsidR="00BC2EC6" w:rsidRDefault="00BE6D58" w:rsidP="00BC2EC6">
              <w:pPr>
                <w:rPr>
                  <w:rFonts w:asciiTheme="minorHAnsi" w:hAnsiTheme="minorHAnsi"/>
                </w:rPr>
              </w:pPr>
              <w:r>
                <w:rPr>
                  <w:rFonts w:asciiTheme="minorHAnsi" w:hAnsiTheme="minorHAnsi"/>
                  <w:b/>
                  <w:bCs/>
                  <w:noProof/>
                </w:rPr>
                <w:fldChar w:fldCharType="end"/>
              </w:r>
            </w:p>
          </w:sdtContent>
        </w:sdt>
        <w:p w14:paraId="02EF8B57" w14:textId="77777777" w:rsidR="00696672" w:rsidRDefault="003E7D0D" w:rsidP="00696672">
          <w:pPr>
            <w:pStyle w:val="Heading1noTOC"/>
          </w:pPr>
        </w:p>
      </w:sdtContent>
    </w:sdt>
    <w:bookmarkStart w:id="7" w:name="_Toc46994326" w:displacedByCustomXml="prev"/>
    <w:p w14:paraId="3AC137BC" w14:textId="77777777" w:rsidR="00F44013" w:rsidRPr="00696672" w:rsidRDefault="00F44013" w:rsidP="003814DD">
      <w:pPr>
        <w:pStyle w:val="Heading1"/>
        <w:rPr>
          <w:b/>
          <w:bCs/>
          <w:noProof/>
        </w:rPr>
      </w:pPr>
      <w:bookmarkStart w:id="8" w:name="_Toc60149636"/>
      <w:r>
        <w:t>Con</w:t>
      </w:r>
      <w:bookmarkEnd w:id="7"/>
      <w:r w:rsidR="00C41EFD">
        <w:t>sider…</w:t>
      </w:r>
      <w:bookmarkEnd w:id="8"/>
    </w:p>
    <w:p w14:paraId="21840ACE" w14:textId="3F948AAC" w:rsidR="00911844" w:rsidRDefault="00C41EFD" w:rsidP="00043DAB">
      <w:pPr>
        <w:pStyle w:val="Activitynumberortitle"/>
        <w:spacing w:before="0"/>
      </w:pPr>
      <w:bookmarkStart w:id="9" w:name="_Toc46994327"/>
      <w:bookmarkStart w:id="10" w:name="_Toc60149637"/>
      <w:r>
        <w:t>Consider… 1.</w:t>
      </w:r>
      <w:bookmarkEnd w:id="9"/>
      <w:r w:rsidR="00625580">
        <w:t>2</w:t>
      </w:r>
      <w:bookmarkEnd w:id="10"/>
    </w:p>
    <w:p w14:paraId="619F53B4" w14:textId="391A64D7" w:rsidR="006B2613" w:rsidRDefault="000404CC" w:rsidP="00AB0ADC">
      <w:pPr>
        <w:spacing w:after="0"/>
        <w:rPr>
          <w:rFonts w:asciiTheme="minorHAnsi" w:hAnsiTheme="minorHAnsi" w:cstheme="minorHAnsi"/>
          <w:color w:val="231F20"/>
          <w:w w:val="105"/>
        </w:rPr>
      </w:pPr>
      <w:r w:rsidRPr="000404CC">
        <w:rPr>
          <w:rFonts w:asciiTheme="minorHAnsi" w:hAnsiTheme="minorHAnsi" w:cstheme="minorHAnsi"/>
          <w:color w:val="231F20"/>
          <w:spacing w:val="-3"/>
          <w:w w:val="105"/>
        </w:rPr>
        <w:t xml:space="preserve">After </w:t>
      </w:r>
      <w:r w:rsidRPr="000404CC">
        <w:rPr>
          <w:rFonts w:asciiTheme="minorHAnsi" w:hAnsiTheme="minorHAnsi" w:cstheme="minorHAnsi"/>
          <w:color w:val="231F20"/>
          <w:w w:val="105"/>
        </w:rPr>
        <w:t xml:space="preserve">he enrolled in the University of </w:t>
      </w:r>
      <w:r w:rsidRPr="000404CC">
        <w:rPr>
          <w:rFonts w:asciiTheme="minorHAnsi" w:hAnsiTheme="minorHAnsi" w:cstheme="minorHAnsi"/>
          <w:color w:val="231F20"/>
          <w:spacing w:val="-4"/>
          <w:w w:val="105"/>
        </w:rPr>
        <w:t>Califor</w:t>
      </w:r>
      <w:r w:rsidR="006B2613" w:rsidRPr="000404CC">
        <w:rPr>
          <w:rFonts w:asciiTheme="minorHAnsi" w:hAnsiTheme="minorHAnsi" w:cstheme="minorHAnsi"/>
          <w:color w:val="231F20"/>
          <w:w w:val="105"/>
        </w:rPr>
        <w:t>nia</w:t>
      </w:r>
      <w:r w:rsidR="0010452D">
        <w:rPr>
          <w:rFonts w:asciiTheme="minorHAnsi" w:hAnsiTheme="minorHAnsi" w:cstheme="minorHAnsi"/>
          <w:color w:val="231F20"/>
          <w:w w:val="105"/>
        </w:rPr>
        <w:t xml:space="preserve"> </w:t>
      </w:r>
      <w:r w:rsidR="006B2613" w:rsidRPr="000404CC">
        <w:rPr>
          <w:rFonts w:asciiTheme="minorHAnsi" w:hAnsiTheme="minorHAnsi" w:cstheme="minorHAnsi"/>
          <w:color w:val="231F20"/>
          <w:w w:val="105"/>
        </w:rPr>
        <w:t>at Los Angeles (UCLA), Damon Thompson experienced auditory hallucinations. He believed other students in the classroom</w:t>
      </w:r>
      <w:r w:rsidR="0010452D">
        <w:rPr>
          <w:rFonts w:asciiTheme="minorHAnsi" w:hAnsiTheme="minorHAnsi" w:cstheme="minorHAnsi"/>
          <w:color w:val="231F20"/>
          <w:w w:val="105"/>
        </w:rPr>
        <w:t xml:space="preserve"> </w:t>
      </w:r>
      <w:r w:rsidR="006B2613" w:rsidRPr="000404CC">
        <w:rPr>
          <w:rFonts w:asciiTheme="minorHAnsi" w:hAnsiTheme="minorHAnsi" w:cstheme="minorHAnsi"/>
          <w:color w:val="231F20"/>
          <w:w w:val="105"/>
        </w:rPr>
        <w:t xml:space="preserve">and dormitory were criticizing him. </w:t>
      </w:r>
      <w:r w:rsidR="006B2613" w:rsidRPr="000404CC">
        <w:rPr>
          <w:rFonts w:asciiTheme="minorHAnsi" w:hAnsiTheme="minorHAnsi" w:cstheme="minorHAnsi"/>
          <w:color w:val="231F20"/>
          <w:spacing w:val="-3"/>
          <w:w w:val="105"/>
        </w:rPr>
        <w:t>School</w:t>
      </w:r>
      <w:r w:rsidR="006B2613" w:rsidRPr="000404CC">
        <w:rPr>
          <w:rFonts w:asciiTheme="minorHAnsi" w:hAnsiTheme="minorHAnsi" w:cstheme="minorHAnsi"/>
          <w:color w:val="231F20"/>
          <w:w w:val="105"/>
        </w:rPr>
        <w:t xml:space="preserve"> administrators </w:t>
      </w:r>
      <w:r w:rsidR="006B2613" w:rsidRPr="000404CC">
        <w:rPr>
          <w:rFonts w:asciiTheme="minorHAnsi" w:hAnsiTheme="minorHAnsi" w:cstheme="minorHAnsi"/>
          <w:color w:val="231F20"/>
          <w:spacing w:val="-3"/>
          <w:w w:val="105"/>
        </w:rPr>
        <w:t xml:space="preserve">eventually </w:t>
      </w:r>
      <w:r w:rsidR="006B2613" w:rsidRPr="000404CC">
        <w:rPr>
          <w:rFonts w:asciiTheme="minorHAnsi" w:hAnsiTheme="minorHAnsi" w:cstheme="minorHAnsi"/>
          <w:color w:val="231F20"/>
          <w:w w:val="105"/>
        </w:rPr>
        <w:t>learned of Thomp</w:t>
      </w:r>
      <w:r w:rsidR="006B2613" w:rsidRPr="000404CC">
        <w:rPr>
          <w:rFonts w:asciiTheme="minorHAnsi" w:hAnsiTheme="minorHAnsi" w:cstheme="minorHAnsi"/>
          <w:color w:val="231F20"/>
          <w:spacing w:val="-7"/>
          <w:w w:val="105"/>
        </w:rPr>
        <w:t xml:space="preserve">son’s </w:t>
      </w:r>
      <w:r w:rsidR="006B2613" w:rsidRPr="000404CC">
        <w:rPr>
          <w:rFonts w:asciiTheme="minorHAnsi" w:hAnsiTheme="minorHAnsi" w:cstheme="minorHAnsi"/>
          <w:color w:val="231F20"/>
          <w:w w:val="105"/>
        </w:rPr>
        <w:t xml:space="preserve">delusions and attempted to provide mental health treatment. </w:t>
      </w:r>
      <w:r w:rsidR="006B2613" w:rsidRPr="000404CC">
        <w:rPr>
          <w:rFonts w:asciiTheme="minorHAnsi" w:hAnsiTheme="minorHAnsi" w:cstheme="minorHAnsi"/>
          <w:color w:val="231F20"/>
          <w:spacing w:val="-5"/>
          <w:w w:val="105"/>
        </w:rPr>
        <w:t xml:space="preserve">However, </w:t>
      </w:r>
      <w:r w:rsidR="006B2613" w:rsidRPr="000404CC">
        <w:rPr>
          <w:rFonts w:asciiTheme="minorHAnsi" w:hAnsiTheme="minorHAnsi" w:cstheme="minorHAnsi"/>
          <w:color w:val="231F20"/>
          <w:w w:val="105"/>
        </w:rPr>
        <w:t>one</w:t>
      </w:r>
      <w:r w:rsidR="0010452D">
        <w:rPr>
          <w:rFonts w:asciiTheme="minorHAnsi" w:hAnsiTheme="minorHAnsi" w:cstheme="minorHAnsi"/>
          <w:color w:val="231F20"/>
          <w:w w:val="105"/>
        </w:rPr>
        <w:t xml:space="preserve"> </w:t>
      </w:r>
      <w:r w:rsidR="006B2613" w:rsidRPr="000404CC">
        <w:rPr>
          <w:rFonts w:asciiTheme="minorHAnsi" w:hAnsiTheme="minorHAnsi" w:cstheme="minorHAnsi"/>
          <w:color w:val="231F20"/>
          <w:w w:val="105"/>
        </w:rPr>
        <w:t xml:space="preserve">morning Thompson stabbed </w:t>
      </w:r>
      <w:r w:rsidR="006B2613" w:rsidRPr="000404CC">
        <w:rPr>
          <w:rFonts w:asciiTheme="minorHAnsi" w:hAnsiTheme="minorHAnsi" w:cstheme="minorHAnsi"/>
          <w:color w:val="231F20"/>
          <w:spacing w:val="-3"/>
          <w:w w:val="105"/>
        </w:rPr>
        <w:t xml:space="preserve">fellow </w:t>
      </w:r>
      <w:r w:rsidR="006B2613" w:rsidRPr="000404CC">
        <w:rPr>
          <w:rFonts w:asciiTheme="minorHAnsi" w:hAnsiTheme="minorHAnsi" w:cstheme="minorHAnsi"/>
          <w:color w:val="231F20"/>
          <w:w w:val="105"/>
        </w:rPr>
        <w:t>student</w:t>
      </w:r>
      <w:r w:rsidR="0010452D">
        <w:rPr>
          <w:rFonts w:asciiTheme="minorHAnsi" w:hAnsiTheme="minorHAnsi" w:cstheme="minorHAnsi"/>
          <w:color w:val="231F20"/>
          <w:w w:val="105"/>
        </w:rPr>
        <w:t xml:space="preserve"> </w:t>
      </w:r>
      <w:r w:rsidR="006B2613" w:rsidRPr="000404CC">
        <w:rPr>
          <w:rFonts w:asciiTheme="minorHAnsi" w:hAnsiTheme="minorHAnsi" w:cstheme="minorHAnsi"/>
          <w:color w:val="231F20"/>
          <w:w w:val="105"/>
        </w:rPr>
        <w:t xml:space="preserve">Katherine Rosen during a chemistry lab. Rosen sued the university and several of </w:t>
      </w:r>
      <w:r w:rsidRPr="000404CC">
        <w:rPr>
          <w:rFonts w:asciiTheme="minorHAnsi" w:hAnsiTheme="minorHAnsi" w:cstheme="minorHAnsi"/>
          <w:color w:val="231F20"/>
          <w:w w:val="105"/>
        </w:rPr>
        <w:t xml:space="preserve">its employees for negligence, arguing they failed to protect her from </w:t>
      </w:r>
      <w:r w:rsidRPr="000404CC">
        <w:rPr>
          <w:rFonts w:asciiTheme="minorHAnsi" w:hAnsiTheme="minorHAnsi" w:cstheme="minorHAnsi"/>
          <w:color w:val="231F20"/>
          <w:spacing w:val="-4"/>
          <w:w w:val="105"/>
        </w:rPr>
        <w:t xml:space="preserve">Thompson’s </w:t>
      </w:r>
      <w:r w:rsidRPr="000404CC">
        <w:rPr>
          <w:rFonts w:asciiTheme="minorHAnsi" w:hAnsiTheme="minorHAnsi" w:cstheme="minorHAnsi"/>
          <w:color w:val="231F20"/>
          <w:w w:val="105"/>
        </w:rPr>
        <w:t>foreseeable violent</w:t>
      </w:r>
      <w:r w:rsidR="0010452D">
        <w:rPr>
          <w:rFonts w:asciiTheme="minorHAnsi" w:hAnsiTheme="minorHAnsi" w:cstheme="minorHAnsi"/>
          <w:color w:val="231F20"/>
          <w:w w:val="105"/>
        </w:rPr>
        <w:t xml:space="preserve"> </w:t>
      </w:r>
      <w:r w:rsidRPr="000404CC">
        <w:rPr>
          <w:rFonts w:asciiTheme="minorHAnsi" w:hAnsiTheme="minorHAnsi" w:cstheme="minorHAnsi"/>
          <w:color w:val="231F20"/>
          <w:w w:val="105"/>
        </w:rPr>
        <w:t>conduct.</w:t>
      </w:r>
    </w:p>
    <w:p w14:paraId="385B1C8C" w14:textId="2D45C9F6" w:rsidR="00875285" w:rsidRPr="000404CC" w:rsidRDefault="000404CC" w:rsidP="00C00B78">
      <w:pPr>
        <w:spacing w:before="108"/>
        <w:rPr>
          <w:rFonts w:asciiTheme="minorHAnsi" w:hAnsiTheme="minorHAnsi" w:cstheme="minorHAnsi"/>
        </w:rPr>
      </w:pPr>
      <w:r w:rsidRPr="000404CC">
        <w:rPr>
          <w:rFonts w:asciiTheme="minorHAnsi" w:hAnsiTheme="minorHAnsi" w:cstheme="minorHAnsi"/>
          <w:color w:val="231F20"/>
          <w:w w:val="105"/>
        </w:rPr>
        <w:t xml:space="preserve">UCLA is a state educational </w:t>
      </w:r>
      <w:r w:rsidRPr="000404CC">
        <w:rPr>
          <w:rFonts w:asciiTheme="minorHAnsi" w:hAnsiTheme="minorHAnsi" w:cstheme="minorHAnsi"/>
          <w:color w:val="231F20"/>
          <w:spacing w:val="-4"/>
          <w:w w:val="105"/>
        </w:rPr>
        <w:t xml:space="preserve">institution. </w:t>
      </w:r>
      <w:r w:rsidRPr="000404CC">
        <w:rPr>
          <w:rFonts w:asciiTheme="minorHAnsi" w:hAnsiTheme="minorHAnsi" w:cstheme="minorHAnsi"/>
          <w:color w:val="231F20"/>
          <w:w w:val="105"/>
        </w:rPr>
        <w:t xml:space="preserve">Based on the decision in the </w:t>
      </w:r>
      <w:r w:rsidRPr="000404CC">
        <w:rPr>
          <w:rFonts w:asciiTheme="minorHAnsi" w:hAnsiTheme="minorHAnsi" w:cstheme="minorHAnsi"/>
          <w:i/>
          <w:color w:val="231F20"/>
          <w:spacing w:val="-3"/>
          <w:w w:val="105"/>
        </w:rPr>
        <w:t xml:space="preserve">Avila </w:t>
      </w:r>
      <w:r w:rsidRPr="000404CC">
        <w:rPr>
          <w:rFonts w:asciiTheme="minorHAnsi" w:hAnsiTheme="minorHAnsi" w:cstheme="minorHAnsi"/>
          <w:color w:val="231F20"/>
          <w:w w:val="105"/>
        </w:rPr>
        <w:t xml:space="preserve">case, what should the court decide? Consider whether UCLA has a duty to protect students from injury on the campus and, if so, what types of injuries. </w:t>
      </w:r>
      <w:r w:rsidRPr="000404CC">
        <w:rPr>
          <w:rFonts w:asciiTheme="minorHAnsi" w:hAnsiTheme="minorHAnsi" w:cstheme="minorHAnsi"/>
          <w:color w:val="231F20"/>
          <w:spacing w:val="-3"/>
          <w:w w:val="105"/>
        </w:rPr>
        <w:t xml:space="preserve">Be </w:t>
      </w:r>
      <w:r w:rsidRPr="000404CC">
        <w:rPr>
          <w:rFonts w:asciiTheme="minorHAnsi" w:hAnsiTheme="minorHAnsi" w:cstheme="minorHAnsi"/>
          <w:color w:val="231F20"/>
          <w:w w:val="105"/>
        </w:rPr>
        <w:t xml:space="preserve">sure to consider what is </w:t>
      </w:r>
      <w:r w:rsidRPr="000404CC">
        <w:rPr>
          <w:rFonts w:asciiTheme="minorHAnsi" w:hAnsiTheme="minorHAnsi" w:cstheme="minorHAnsi"/>
          <w:color w:val="231F20"/>
          <w:spacing w:val="-3"/>
          <w:w w:val="105"/>
        </w:rPr>
        <w:t xml:space="preserve">different </w:t>
      </w:r>
      <w:r w:rsidRPr="000404CC">
        <w:rPr>
          <w:rFonts w:asciiTheme="minorHAnsi" w:hAnsiTheme="minorHAnsi" w:cstheme="minorHAnsi"/>
          <w:color w:val="231F20"/>
          <w:w w:val="105"/>
        </w:rPr>
        <w:t xml:space="preserve">in this </w:t>
      </w:r>
      <w:r w:rsidRPr="000404CC">
        <w:rPr>
          <w:rFonts w:asciiTheme="minorHAnsi" w:hAnsiTheme="minorHAnsi" w:cstheme="minorHAnsi"/>
          <w:color w:val="231F20"/>
          <w:spacing w:val="-3"/>
          <w:w w:val="105"/>
        </w:rPr>
        <w:t xml:space="preserve">factual pattern </w:t>
      </w:r>
      <w:r w:rsidRPr="000404CC">
        <w:rPr>
          <w:rFonts w:asciiTheme="minorHAnsi" w:hAnsiTheme="minorHAnsi" w:cstheme="minorHAnsi"/>
          <w:color w:val="231F20"/>
          <w:w w:val="105"/>
        </w:rPr>
        <w:t xml:space="preserve">from the facts in </w:t>
      </w:r>
      <w:r w:rsidRPr="000404CC">
        <w:rPr>
          <w:rFonts w:asciiTheme="minorHAnsi" w:hAnsiTheme="minorHAnsi" w:cstheme="minorHAnsi"/>
          <w:i/>
          <w:color w:val="231F20"/>
          <w:spacing w:val="-3"/>
          <w:w w:val="105"/>
        </w:rPr>
        <w:t xml:space="preserve">Avila. </w:t>
      </w:r>
      <w:r w:rsidRPr="000404CC">
        <w:rPr>
          <w:rFonts w:asciiTheme="minorHAnsi" w:hAnsiTheme="minorHAnsi" w:cstheme="minorHAnsi"/>
          <w:color w:val="231F20"/>
          <w:w w:val="105"/>
        </w:rPr>
        <w:t xml:space="preserve">What will the impact be on students, </w:t>
      </w:r>
      <w:r w:rsidRPr="000404CC">
        <w:rPr>
          <w:rFonts w:asciiTheme="minorHAnsi" w:hAnsiTheme="minorHAnsi" w:cstheme="minorHAnsi"/>
          <w:color w:val="231F20"/>
          <w:spacing w:val="-3"/>
          <w:w w:val="105"/>
        </w:rPr>
        <w:t xml:space="preserve">faculty, </w:t>
      </w:r>
      <w:r w:rsidRPr="000404CC">
        <w:rPr>
          <w:rFonts w:asciiTheme="minorHAnsi" w:hAnsiTheme="minorHAnsi" w:cstheme="minorHAnsi"/>
          <w:color w:val="231F20"/>
          <w:w w:val="105"/>
        </w:rPr>
        <w:t xml:space="preserve">and administrators </w:t>
      </w:r>
      <w:r w:rsidR="00E3407C" w:rsidRPr="000404CC">
        <w:rPr>
          <w:rFonts w:asciiTheme="minorHAnsi" w:hAnsiTheme="minorHAnsi" w:cstheme="minorHAnsi"/>
          <w:color w:val="231F20"/>
          <w:w w:val="105"/>
        </w:rPr>
        <w:t xml:space="preserve">pending on </w:t>
      </w:r>
      <w:r w:rsidR="00E3407C" w:rsidRPr="000404CC">
        <w:rPr>
          <w:rFonts w:asciiTheme="minorHAnsi" w:hAnsiTheme="minorHAnsi" w:cstheme="minorHAnsi"/>
          <w:color w:val="231F20"/>
          <w:spacing w:val="-3"/>
          <w:w w:val="105"/>
        </w:rPr>
        <w:t xml:space="preserve">which </w:t>
      </w:r>
      <w:r w:rsidR="00E3407C" w:rsidRPr="000404CC">
        <w:rPr>
          <w:rFonts w:asciiTheme="minorHAnsi" w:hAnsiTheme="minorHAnsi" w:cstheme="minorHAnsi"/>
          <w:color w:val="231F20"/>
          <w:spacing w:val="-4"/>
          <w:w w:val="105"/>
        </w:rPr>
        <w:t xml:space="preserve">way </w:t>
      </w:r>
      <w:r w:rsidR="00E3407C" w:rsidRPr="000404CC">
        <w:rPr>
          <w:rFonts w:asciiTheme="minorHAnsi" w:hAnsiTheme="minorHAnsi" w:cstheme="minorHAnsi"/>
          <w:color w:val="231F20"/>
          <w:w w:val="105"/>
        </w:rPr>
        <w:t xml:space="preserve">the court decides on the issues of liability and duty? </w:t>
      </w:r>
      <w:r w:rsidR="00E3407C" w:rsidRPr="000404CC">
        <w:rPr>
          <w:rFonts w:asciiTheme="minorHAnsi" w:hAnsiTheme="minorHAnsi" w:cstheme="minorHAnsi"/>
          <w:color w:val="231F20"/>
          <w:spacing w:val="-3"/>
          <w:w w:val="105"/>
        </w:rPr>
        <w:t xml:space="preserve">Be </w:t>
      </w:r>
      <w:r w:rsidR="00E3407C" w:rsidRPr="000404CC">
        <w:rPr>
          <w:rFonts w:asciiTheme="minorHAnsi" w:hAnsiTheme="minorHAnsi" w:cstheme="minorHAnsi"/>
          <w:color w:val="231F20"/>
          <w:w w:val="105"/>
        </w:rPr>
        <w:t>sure to</w:t>
      </w:r>
      <w:r w:rsidR="0010452D">
        <w:rPr>
          <w:rFonts w:asciiTheme="minorHAnsi" w:hAnsiTheme="minorHAnsi" w:cstheme="minorHAnsi"/>
          <w:color w:val="231F20"/>
          <w:w w:val="105"/>
        </w:rPr>
        <w:t xml:space="preserve"> </w:t>
      </w:r>
      <w:r w:rsidR="0023504E">
        <w:rPr>
          <w:rFonts w:asciiTheme="minorHAnsi" w:hAnsiTheme="minorHAnsi" w:cstheme="minorHAnsi"/>
          <w:color w:val="231F20"/>
          <w:w w:val="105"/>
        </w:rPr>
        <w:t xml:space="preserve">consider the purposes and </w:t>
      </w:r>
      <w:r w:rsidR="0023504E">
        <w:rPr>
          <w:rFonts w:asciiTheme="minorHAnsi" w:hAnsiTheme="minorHAnsi" w:cstheme="minorHAnsi"/>
          <w:color w:val="231F20"/>
          <w:w w:val="105"/>
        </w:rPr>
        <w:lastRenderedPageBreak/>
        <w:t>characteristics</w:t>
      </w:r>
      <w:r w:rsidRPr="000404CC">
        <w:rPr>
          <w:rFonts w:asciiTheme="minorHAnsi" w:hAnsiTheme="minorHAnsi" w:cstheme="minorHAnsi"/>
          <w:color w:val="231F20"/>
          <w:w w:val="105"/>
        </w:rPr>
        <w:t xml:space="preserve"> of law in evaluating the claim Ms. Rosen for injuries. [</w:t>
      </w:r>
      <w:r w:rsidRPr="000404CC">
        <w:rPr>
          <w:rFonts w:asciiTheme="minorHAnsi" w:hAnsiTheme="minorHAnsi" w:cstheme="minorHAnsi"/>
          <w:i/>
          <w:color w:val="231F20"/>
          <w:w w:val="105"/>
        </w:rPr>
        <w:t xml:space="preserve">Regents of the University of California v Superior Court, </w:t>
      </w:r>
      <w:r w:rsidRPr="000404CC">
        <w:rPr>
          <w:rFonts w:asciiTheme="minorHAnsi" w:hAnsiTheme="minorHAnsi" w:cstheme="minorHAnsi"/>
          <w:color w:val="231F20"/>
          <w:spacing w:val="-4"/>
          <w:w w:val="105"/>
        </w:rPr>
        <w:t xml:space="preserve">413 </w:t>
      </w:r>
      <w:r w:rsidRPr="000404CC">
        <w:rPr>
          <w:rFonts w:asciiTheme="minorHAnsi" w:hAnsiTheme="minorHAnsi" w:cstheme="minorHAnsi"/>
          <w:color w:val="231F20"/>
          <w:spacing w:val="-12"/>
          <w:w w:val="105"/>
        </w:rPr>
        <w:t xml:space="preserve">P.3d </w:t>
      </w:r>
      <w:r w:rsidRPr="000404CC">
        <w:rPr>
          <w:rFonts w:asciiTheme="minorHAnsi" w:hAnsiTheme="minorHAnsi" w:cstheme="minorHAnsi"/>
          <w:color w:val="231F20"/>
          <w:w w:val="105"/>
        </w:rPr>
        <w:t>656 (Cal,</w:t>
      </w:r>
      <w:r w:rsidRPr="000404CC">
        <w:rPr>
          <w:rFonts w:asciiTheme="minorHAnsi" w:hAnsiTheme="minorHAnsi" w:cstheme="minorHAnsi"/>
          <w:color w:val="231F20"/>
          <w:spacing w:val="-5"/>
          <w:w w:val="105"/>
        </w:rPr>
        <w:t>2018)]</w:t>
      </w:r>
    </w:p>
    <w:p w14:paraId="62FF061F" w14:textId="77777777" w:rsidR="00F6375E" w:rsidRDefault="00F6375E" w:rsidP="00701641">
      <w:pPr>
        <w:pStyle w:val="Activitynumberortitle"/>
        <w:rPr>
          <w:b/>
          <w:bCs/>
          <w:color w:val="auto"/>
          <w:sz w:val="22"/>
          <w:szCs w:val="22"/>
        </w:rPr>
      </w:pPr>
    </w:p>
    <w:p w14:paraId="6C9AB39E" w14:textId="2B0E626E" w:rsidR="00F44013" w:rsidRPr="003814DD" w:rsidRDefault="001C0654" w:rsidP="003814DD">
      <w:pPr>
        <w:pStyle w:val="Solution"/>
        <w:ind w:left="0"/>
        <w:rPr>
          <w:b w:val="0"/>
          <w:bCs w:val="0"/>
          <w:sz w:val="22"/>
        </w:rPr>
      </w:pPr>
      <w:r w:rsidRPr="003814DD">
        <w:rPr>
          <w:rFonts w:asciiTheme="minorHAnsi" w:hAnsiTheme="minorHAnsi"/>
          <w:sz w:val="22"/>
        </w:rPr>
        <w:t>Solution</w:t>
      </w:r>
    </w:p>
    <w:p w14:paraId="05E9A4DF" w14:textId="77777777" w:rsidR="001C0654" w:rsidRPr="001C0654" w:rsidRDefault="001C0654" w:rsidP="008178C5">
      <w:pPr>
        <w:tabs>
          <w:tab w:val="left" w:pos="360"/>
          <w:tab w:val="left" w:pos="540"/>
          <w:tab w:val="left" w:pos="1260"/>
          <w:tab w:val="left" w:pos="1620"/>
          <w:tab w:val="left" w:pos="1980"/>
          <w:tab w:val="left" w:pos="2340"/>
        </w:tabs>
        <w:rPr>
          <w:rFonts w:asciiTheme="minorHAnsi" w:hAnsiTheme="minorHAnsi" w:cstheme="minorHAnsi"/>
        </w:rPr>
      </w:pPr>
      <w:bookmarkStart w:id="11" w:name="_Toc46994333"/>
      <w:r w:rsidRPr="00294632">
        <w:rPr>
          <w:rFonts w:asciiTheme="minorHAnsi" w:hAnsiTheme="minorHAnsi" w:cstheme="minorHAnsi"/>
        </w:rPr>
        <w:t>The trial court denied UCLA summary judgment. UCLA filed a petition for writ of mandate, requesting an order directing trial court to enter summary judgment in its favor. The Court of Appeal granted the petition. The Supreme</w:t>
      </w:r>
      <w:r w:rsidRPr="001C0654">
        <w:rPr>
          <w:rFonts w:asciiTheme="minorHAnsi" w:hAnsiTheme="minorHAnsi" w:cstheme="minorHAnsi"/>
        </w:rPr>
        <w:t xml:space="preserve"> Court granted review, superseding the opinion of the Court of Appeal.</w:t>
      </w:r>
    </w:p>
    <w:p w14:paraId="6F66A4D9" w14:textId="77777777" w:rsidR="001C0654" w:rsidRPr="001C0654" w:rsidRDefault="001C0654" w:rsidP="008178C5">
      <w:pPr>
        <w:tabs>
          <w:tab w:val="left" w:pos="360"/>
          <w:tab w:val="left" w:pos="540"/>
          <w:tab w:val="left" w:pos="1260"/>
          <w:tab w:val="left" w:pos="1620"/>
          <w:tab w:val="left" w:pos="1980"/>
          <w:tab w:val="left" w:pos="2340"/>
        </w:tabs>
        <w:rPr>
          <w:rFonts w:asciiTheme="minorHAnsi" w:hAnsiTheme="minorHAnsi" w:cstheme="minorHAnsi"/>
        </w:rPr>
      </w:pPr>
      <w:r w:rsidRPr="001C0654">
        <w:rPr>
          <w:rFonts w:asciiTheme="minorHAnsi" w:hAnsiTheme="minorHAnsi" w:cstheme="minorHAnsi"/>
        </w:rPr>
        <w:t xml:space="preserve">The Supreme Court held that the university had duty of care to protect students from foreseeable violence during </w:t>
      </w:r>
      <w:r w:rsidR="000166D7">
        <w:rPr>
          <w:rFonts w:asciiTheme="minorHAnsi" w:hAnsiTheme="minorHAnsi" w:cstheme="minorHAnsi"/>
        </w:rPr>
        <w:t xml:space="preserve">the </w:t>
      </w:r>
      <w:r w:rsidRPr="001C0654">
        <w:rPr>
          <w:rFonts w:asciiTheme="minorHAnsi" w:hAnsiTheme="minorHAnsi" w:cstheme="minorHAnsi"/>
        </w:rPr>
        <w:t xml:space="preserve">chemistry lab, reversing a long line of precedent. </w:t>
      </w:r>
    </w:p>
    <w:p w14:paraId="4FCF0E9E" w14:textId="77777777" w:rsidR="00612C0C" w:rsidRDefault="001C0654" w:rsidP="008178C5">
      <w:pPr>
        <w:tabs>
          <w:tab w:val="left" w:pos="360"/>
          <w:tab w:val="left" w:pos="540"/>
          <w:tab w:val="left" w:pos="1260"/>
          <w:tab w:val="left" w:pos="1620"/>
          <w:tab w:val="left" w:pos="1980"/>
          <w:tab w:val="left" w:pos="2340"/>
        </w:tabs>
        <w:rPr>
          <w:rFonts w:asciiTheme="minorHAnsi" w:hAnsiTheme="minorHAnsi" w:cstheme="minorHAnsi"/>
        </w:rPr>
      </w:pPr>
      <w:r w:rsidRPr="001C0654">
        <w:rPr>
          <w:rFonts w:asciiTheme="minorHAnsi" w:hAnsiTheme="minorHAnsi" w:cstheme="minorHAnsi"/>
        </w:rPr>
        <w:t xml:space="preserve">This case is different from the </w:t>
      </w:r>
      <w:r w:rsidRPr="001C0654">
        <w:rPr>
          <w:rFonts w:asciiTheme="minorHAnsi" w:hAnsiTheme="minorHAnsi" w:cstheme="minorHAnsi"/>
          <w:i/>
          <w:iCs/>
        </w:rPr>
        <w:t>Avila</w:t>
      </w:r>
      <w:r w:rsidRPr="001C0654">
        <w:rPr>
          <w:rFonts w:asciiTheme="minorHAnsi" w:hAnsiTheme="minorHAnsi" w:cstheme="minorHAnsi"/>
        </w:rPr>
        <w:t xml:space="preserve"> case in that UCLA had knowledge of the potential harm that the student could do. In the </w:t>
      </w:r>
      <w:r w:rsidRPr="001C0654">
        <w:rPr>
          <w:rFonts w:asciiTheme="minorHAnsi" w:hAnsiTheme="minorHAnsi" w:cstheme="minorHAnsi"/>
          <w:i/>
          <w:iCs/>
        </w:rPr>
        <w:t>Avila</w:t>
      </w:r>
      <w:r w:rsidRPr="001C0654">
        <w:rPr>
          <w:rFonts w:asciiTheme="minorHAnsi" w:hAnsiTheme="minorHAnsi" w:cstheme="minorHAnsi"/>
        </w:rPr>
        <w:t xml:space="preserve"> case, the conduct was such that it could not be anticipated except perhaps the possibility that players have disobeyed the rules of the game, but there was no direct knowledge about the pitcher’s tendencies to bean batters. In this case, UCLA was aware of the problems the student had and was working with the student. The case was a warning to universities about the importance of curbing the behaviors of students and then, when necessary removing them from the campus as a danger to themselves and other students. The court noted that the scope of the duty is based on the extent of the relationship the student had with the university. </w:t>
      </w:r>
    </w:p>
    <w:p w14:paraId="5570B1EB" w14:textId="77777777" w:rsidR="001C0654" w:rsidRDefault="001C0654" w:rsidP="008178C5">
      <w:pPr>
        <w:tabs>
          <w:tab w:val="left" w:pos="360"/>
          <w:tab w:val="left" w:pos="540"/>
          <w:tab w:val="left" w:pos="1260"/>
          <w:tab w:val="left" w:pos="1620"/>
          <w:tab w:val="left" w:pos="1980"/>
          <w:tab w:val="left" w:pos="2340"/>
        </w:tabs>
        <w:rPr>
          <w:rFonts w:asciiTheme="minorHAnsi" w:hAnsiTheme="minorHAnsi" w:cstheme="minorHAnsi"/>
          <w:color w:val="000000" w:themeColor="text1"/>
        </w:rPr>
      </w:pPr>
      <w:r w:rsidRPr="001C0654">
        <w:rPr>
          <w:rFonts w:asciiTheme="minorHAnsi" w:hAnsiTheme="minorHAnsi" w:cstheme="minorHAnsi"/>
          <w:color w:val="000000" w:themeColor="text1"/>
        </w:rPr>
        <w:t xml:space="preserve">The immunity of government entities was curbed in </w:t>
      </w:r>
      <w:r w:rsidRPr="001C0654">
        <w:rPr>
          <w:rFonts w:asciiTheme="minorHAnsi" w:hAnsiTheme="minorHAnsi" w:cstheme="minorHAnsi"/>
          <w:i/>
          <w:iCs/>
          <w:color w:val="000000" w:themeColor="text1"/>
        </w:rPr>
        <w:t>Avila</w:t>
      </w:r>
      <w:r w:rsidRPr="001C0654">
        <w:rPr>
          <w:rFonts w:asciiTheme="minorHAnsi" w:hAnsiTheme="minorHAnsi" w:cstheme="minorHAnsi"/>
          <w:color w:val="000000" w:themeColor="text1"/>
        </w:rPr>
        <w:t xml:space="preserve"> and now the courts are simply dealing with the concept of duty. What is the duty of government entities? How far does it extend? What actions must they take?  [</w:t>
      </w:r>
      <w:r w:rsidRPr="001C0654">
        <w:rPr>
          <w:rFonts w:asciiTheme="minorHAnsi" w:hAnsiTheme="minorHAnsi" w:cstheme="minorHAnsi"/>
          <w:i/>
          <w:iCs/>
          <w:color w:val="000000" w:themeColor="text1"/>
        </w:rPr>
        <w:t>Regents of the University of California v Superior Court</w:t>
      </w:r>
      <w:r w:rsidRPr="001C0654">
        <w:rPr>
          <w:rFonts w:asciiTheme="minorHAnsi" w:hAnsiTheme="minorHAnsi" w:cstheme="minorHAnsi"/>
          <w:color w:val="000000" w:themeColor="text1"/>
        </w:rPr>
        <w:t xml:space="preserve">, 413 P.3d 656 (Cal. 2018)] </w:t>
      </w:r>
    </w:p>
    <w:p w14:paraId="5F665B23" w14:textId="77777777" w:rsidR="00F62C82" w:rsidRDefault="005B4667" w:rsidP="00972C7F">
      <w:pPr>
        <w:pStyle w:val="Activitynumberortitle"/>
        <w:spacing w:before="0"/>
      </w:pPr>
      <w:bookmarkStart w:id="12" w:name="_Toc60149638"/>
      <w:r>
        <w:t>Consider… 1.3</w:t>
      </w:r>
      <w:bookmarkEnd w:id="12"/>
    </w:p>
    <w:p w14:paraId="74C33497" w14:textId="77777777" w:rsidR="00F62C82" w:rsidRDefault="00F62C82" w:rsidP="00972C7F">
      <w:pPr>
        <w:spacing w:after="0"/>
        <w:rPr>
          <w:rFonts w:asciiTheme="minorHAnsi" w:hAnsiTheme="minorHAnsi" w:cstheme="minorHAnsi"/>
          <w:color w:val="231F20"/>
          <w:w w:val="110"/>
        </w:rPr>
      </w:pPr>
      <w:r w:rsidRPr="00A568FB">
        <w:rPr>
          <w:rFonts w:asciiTheme="minorHAnsi" w:hAnsiTheme="minorHAnsi" w:cstheme="minorHAnsi"/>
          <w:color w:val="231F20"/>
          <w:w w:val="110"/>
        </w:rPr>
        <w:t xml:space="preserve">Every state, </w:t>
      </w:r>
      <w:r w:rsidRPr="00A568FB">
        <w:rPr>
          <w:rFonts w:asciiTheme="minorHAnsi" w:hAnsiTheme="minorHAnsi" w:cstheme="minorHAnsi"/>
          <w:color w:val="231F20"/>
          <w:spacing w:val="-3"/>
          <w:w w:val="110"/>
        </w:rPr>
        <w:t xml:space="preserve">county, </w:t>
      </w:r>
      <w:r w:rsidRPr="00A568FB">
        <w:rPr>
          <w:rFonts w:asciiTheme="minorHAnsi" w:hAnsiTheme="minorHAnsi" w:cstheme="minorHAnsi"/>
          <w:color w:val="231F20"/>
          <w:w w:val="110"/>
        </w:rPr>
        <w:t xml:space="preserve">and city has laws that </w:t>
      </w:r>
      <w:r w:rsidR="0058060D" w:rsidRPr="00A568FB">
        <w:rPr>
          <w:rFonts w:asciiTheme="minorHAnsi" w:hAnsiTheme="minorHAnsi" w:cstheme="minorHAnsi"/>
          <w:color w:val="231F20"/>
          <w:w w:val="110"/>
        </w:rPr>
        <w:t>regulate the maximum speed for their road</w:t>
      </w:r>
      <w:r w:rsidR="0058060D" w:rsidRPr="00A568FB">
        <w:rPr>
          <w:rFonts w:asciiTheme="minorHAnsi" w:hAnsiTheme="minorHAnsi" w:cstheme="minorHAnsi"/>
          <w:color w:val="231F20"/>
          <w:spacing w:val="-4"/>
          <w:w w:val="110"/>
        </w:rPr>
        <w:t xml:space="preserve">ways. </w:t>
      </w:r>
      <w:r w:rsidR="0058060D" w:rsidRPr="00A568FB">
        <w:rPr>
          <w:rFonts w:asciiTheme="minorHAnsi" w:hAnsiTheme="minorHAnsi" w:cstheme="minorHAnsi"/>
          <w:color w:val="231F20"/>
          <w:spacing w:val="-7"/>
          <w:w w:val="110"/>
        </w:rPr>
        <w:t xml:space="preserve">Yet, </w:t>
      </w:r>
      <w:r w:rsidR="0058060D" w:rsidRPr="00A568FB">
        <w:rPr>
          <w:rFonts w:asciiTheme="minorHAnsi" w:hAnsiTheme="minorHAnsi" w:cstheme="minorHAnsi"/>
          <w:color w:val="231F20"/>
          <w:w w:val="110"/>
        </w:rPr>
        <w:t xml:space="preserve">surveys indicate that nearly </w:t>
      </w:r>
      <w:r w:rsidR="0058060D" w:rsidRPr="00A568FB">
        <w:rPr>
          <w:rFonts w:asciiTheme="minorHAnsi" w:hAnsiTheme="minorHAnsi" w:cstheme="minorHAnsi"/>
          <w:color w:val="231F20"/>
          <w:spacing w:val="-4"/>
          <w:w w:val="110"/>
        </w:rPr>
        <w:t>100%</w:t>
      </w:r>
      <w:r w:rsidR="0010452D">
        <w:rPr>
          <w:rFonts w:asciiTheme="minorHAnsi" w:hAnsiTheme="minorHAnsi" w:cstheme="minorHAnsi"/>
          <w:color w:val="231F20"/>
          <w:spacing w:val="-4"/>
          <w:w w:val="110"/>
        </w:rPr>
        <w:t xml:space="preserve"> </w:t>
      </w:r>
      <w:r w:rsidR="0058060D" w:rsidRPr="00A568FB">
        <w:rPr>
          <w:rFonts w:asciiTheme="minorHAnsi" w:hAnsiTheme="minorHAnsi" w:cstheme="minorHAnsi"/>
          <w:color w:val="231F20"/>
          <w:w w:val="110"/>
        </w:rPr>
        <w:t xml:space="preserve">of us admit to driving </w:t>
      </w:r>
      <w:r w:rsidR="0058060D" w:rsidRPr="00A568FB">
        <w:rPr>
          <w:rFonts w:asciiTheme="minorHAnsi" w:hAnsiTheme="minorHAnsi" w:cstheme="minorHAnsi"/>
          <w:color w:val="231F20"/>
          <w:spacing w:val="-3"/>
          <w:w w:val="110"/>
        </w:rPr>
        <w:t xml:space="preserve">above </w:t>
      </w:r>
      <w:r w:rsidR="0058060D" w:rsidRPr="00A568FB">
        <w:rPr>
          <w:rFonts w:asciiTheme="minorHAnsi" w:hAnsiTheme="minorHAnsi" w:cstheme="minorHAnsi"/>
          <w:color w:val="231F20"/>
          <w:w w:val="110"/>
        </w:rPr>
        <w:t xml:space="preserve">the speed limit. What philosophy of law do </w:t>
      </w:r>
      <w:r w:rsidR="0058060D" w:rsidRPr="00A568FB">
        <w:rPr>
          <w:rFonts w:asciiTheme="minorHAnsi" w:hAnsiTheme="minorHAnsi" w:cstheme="minorHAnsi"/>
          <w:color w:val="231F20"/>
          <w:spacing w:val="-3"/>
          <w:w w:val="110"/>
        </w:rPr>
        <w:t xml:space="preserve">we follow </w:t>
      </w:r>
      <w:r w:rsidR="0058060D" w:rsidRPr="00A568FB">
        <w:rPr>
          <w:rFonts w:asciiTheme="minorHAnsi" w:hAnsiTheme="minorHAnsi" w:cstheme="minorHAnsi"/>
          <w:color w:val="231F20"/>
          <w:w w:val="110"/>
        </w:rPr>
        <w:t xml:space="preserve">when </w:t>
      </w:r>
      <w:r w:rsidRPr="00A568FB">
        <w:rPr>
          <w:rFonts w:asciiTheme="minorHAnsi" w:hAnsiTheme="minorHAnsi" w:cstheme="minorHAnsi"/>
          <w:color w:val="231F20"/>
          <w:spacing w:val="-3"/>
          <w:w w:val="110"/>
        </w:rPr>
        <w:t xml:space="preserve">we </w:t>
      </w:r>
      <w:r w:rsidRPr="00A568FB">
        <w:rPr>
          <w:rFonts w:asciiTheme="minorHAnsi" w:hAnsiTheme="minorHAnsi" w:cstheme="minorHAnsi"/>
          <w:color w:val="231F20"/>
          <w:w w:val="110"/>
        </w:rPr>
        <w:t xml:space="preserve">decide </w:t>
      </w:r>
      <w:r w:rsidRPr="00A568FB">
        <w:rPr>
          <w:rFonts w:asciiTheme="minorHAnsi" w:hAnsiTheme="minorHAnsi" w:cstheme="minorHAnsi"/>
          <w:color w:val="231F20"/>
          <w:spacing w:val="-3"/>
          <w:w w:val="110"/>
        </w:rPr>
        <w:t xml:space="preserve">which </w:t>
      </w:r>
      <w:r w:rsidRPr="00A568FB">
        <w:rPr>
          <w:rFonts w:asciiTheme="minorHAnsi" w:hAnsiTheme="minorHAnsi" w:cstheme="minorHAnsi"/>
          <w:color w:val="231F20"/>
          <w:w w:val="110"/>
        </w:rPr>
        <w:t xml:space="preserve">laws to </w:t>
      </w:r>
      <w:r w:rsidRPr="00A568FB">
        <w:rPr>
          <w:rFonts w:asciiTheme="minorHAnsi" w:hAnsiTheme="minorHAnsi" w:cstheme="minorHAnsi"/>
          <w:color w:val="231F20"/>
          <w:spacing w:val="-5"/>
          <w:w w:val="110"/>
        </w:rPr>
        <w:t xml:space="preserve">obey, </w:t>
      </w:r>
      <w:r w:rsidRPr="00A568FB">
        <w:rPr>
          <w:rFonts w:asciiTheme="minorHAnsi" w:hAnsiTheme="minorHAnsi" w:cstheme="minorHAnsi"/>
          <w:color w:val="231F20"/>
          <w:w w:val="110"/>
        </w:rPr>
        <w:t xml:space="preserve">how closely </w:t>
      </w:r>
      <w:r w:rsidRPr="00A568FB">
        <w:rPr>
          <w:rFonts w:asciiTheme="minorHAnsi" w:hAnsiTheme="minorHAnsi" w:cstheme="minorHAnsi"/>
          <w:color w:val="231F20"/>
          <w:spacing w:val="-3"/>
          <w:w w:val="110"/>
        </w:rPr>
        <w:t xml:space="preserve">we follow </w:t>
      </w:r>
      <w:r w:rsidRPr="00A568FB">
        <w:rPr>
          <w:rFonts w:asciiTheme="minorHAnsi" w:hAnsiTheme="minorHAnsi" w:cstheme="minorHAnsi"/>
          <w:color w:val="231F20"/>
          <w:w w:val="110"/>
        </w:rPr>
        <w:t xml:space="preserve">those laws, and when </w:t>
      </w:r>
      <w:r w:rsidRPr="00A568FB">
        <w:rPr>
          <w:rFonts w:asciiTheme="minorHAnsi" w:hAnsiTheme="minorHAnsi" w:cstheme="minorHAnsi"/>
          <w:color w:val="231F20"/>
          <w:spacing w:val="-3"/>
          <w:w w:val="110"/>
        </w:rPr>
        <w:t xml:space="preserve">we </w:t>
      </w:r>
      <w:r w:rsidRPr="00A568FB">
        <w:rPr>
          <w:rFonts w:asciiTheme="minorHAnsi" w:hAnsiTheme="minorHAnsi" w:cstheme="minorHAnsi"/>
          <w:color w:val="231F20"/>
          <w:w w:val="110"/>
        </w:rPr>
        <w:t xml:space="preserve">will </w:t>
      </w:r>
      <w:r w:rsidRPr="00A568FB">
        <w:rPr>
          <w:rFonts w:asciiTheme="minorHAnsi" w:hAnsiTheme="minorHAnsi" w:cstheme="minorHAnsi"/>
          <w:color w:val="231F20"/>
          <w:spacing w:val="-3"/>
          <w:w w:val="110"/>
        </w:rPr>
        <w:t xml:space="preserve">follow </w:t>
      </w:r>
      <w:r w:rsidRPr="00A568FB">
        <w:rPr>
          <w:rFonts w:asciiTheme="minorHAnsi" w:hAnsiTheme="minorHAnsi" w:cstheme="minorHAnsi"/>
          <w:color w:val="231F20"/>
          <w:w w:val="110"/>
        </w:rPr>
        <w:t xml:space="preserve">them? Is there a risk to society when </w:t>
      </w:r>
      <w:r w:rsidRPr="00A568FB">
        <w:rPr>
          <w:rFonts w:asciiTheme="minorHAnsi" w:hAnsiTheme="minorHAnsi" w:cstheme="minorHAnsi"/>
          <w:color w:val="231F20"/>
          <w:spacing w:val="-3"/>
          <w:w w:val="110"/>
        </w:rPr>
        <w:t xml:space="preserve">we </w:t>
      </w:r>
      <w:r w:rsidRPr="00A568FB">
        <w:rPr>
          <w:rFonts w:asciiTheme="minorHAnsi" w:hAnsiTheme="minorHAnsi" w:cstheme="minorHAnsi"/>
          <w:color w:val="231F20"/>
          <w:w w:val="110"/>
        </w:rPr>
        <w:t>make our own decisions about following the</w:t>
      </w:r>
      <w:r w:rsidR="0010452D">
        <w:rPr>
          <w:rFonts w:asciiTheme="minorHAnsi" w:hAnsiTheme="minorHAnsi" w:cstheme="minorHAnsi"/>
          <w:color w:val="231F20"/>
          <w:w w:val="110"/>
        </w:rPr>
        <w:t xml:space="preserve"> </w:t>
      </w:r>
      <w:r w:rsidRPr="00A568FB">
        <w:rPr>
          <w:rFonts w:asciiTheme="minorHAnsi" w:hAnsiTheme="minorHAnsi" w:cstheme="minorHAnsi"/>
          <w:color w:val="231F20"/>
          <w:w w:val="110"/>
        </w:rPr>
        <w:t>law?</w:t>
      </w:r>
    </w:p>
    <w:p w14:paraId="7FC56DC0" w14:textId="77777777" w:rsidR="00972C7F" w:rsidRPr="00A568FB" w:rsidRDefault="00972C7F" w:rsidP="00972C7F">
      <w:pPr>
        <w:spacing w:after="0"/>
        <w:rPr>
          <w:rFonts w:asciiTheme="minorHAnsi" w:hAnsiTheme="minorHAnsi" w:cstheme="minorHAnsi"/>
        </w:rPr>
      </w:pPr>
    </w:p>
    <w:p w14:paraId="54106A57" w14:textId="77777777" w:rsidR="005B4667" w:rsidRPr="003814DD" w:rsidRDefault="005B4667" w:rsidP="003814DD">
      <w:pPr>
        <w:pStyle w:val="Solution"/>
        <w:ind w:left="0"/>
        <w:rPr>
          <w:b w:val="0"/>
          <w:bCs w:val="0"/>
          <w:sz w:val="22"/>
        </w:rPr>
      </w:pPr>
      <w:r w:rsidRPr="003814DD">
        <w:rPr>
          <w:rFonts w:asciiTheme="minorHAnsi" w:hAnsiTheme="minorHAnsi"/>
          <w:sz w:val="22"/>
        </w:rPr>
        <w:t>Solution</w:t>
      </w:r>
    </w:p>
    <w:p w14:paraId="14CC74BC" w14:textId="41CC2008" w:rsidR="005B4667" w:rsidRPr="005B4667" w:rsidRDefault="005B4667" w:rsidP="008178C5">
      <w:pPr>
        <w:tabs>
          <w:tab w:val="left" w:pos="360"/>
          <w:tab w:val="left" w:pos="540"/>
          <w:tab w:val="left" w:pos="1260"/>
          <w:tab w:val="left" w:pos="1620"/>
          <w:tab w:val="left" w:pos="1980"/>
          <w:tab w:val="left" w:pos="2340"/>
        </w:tabs>
        <w:rPr>
          <w:rFonts w:asciiTheme="minorHAnsi" w:hAnsiTheme="minorHAnsi" w:cstheme="minorHAnsi"/>
        </w:rPr>
      </w:pPr>
      <w:r w:rsidRPr="005B4667">
        <w:rPr>
          <w:rFonts w:asciiTheme="minorHAnsi" w:hAnsiTheme="minorHAnsi" w:cstheme="minorHAnsi"/>
        </w:rPr>
        <w:t xml:space="preserve">Speeding is an example of the norm shifting. That is, there is a law, but few people follow the law and the result is that the law becomes meaningless. Some philosophers fear that disregard of the law on an individual basis </w:t>
      </w:r>
      <w:r w:rsidR="000166D7">
        <w:rPr>
          <w:rFonts w:asciiTheme="minorHAnsi" w:hAnsiTheme="minorHAnsi" w:cstheme="minorHAnsi"/>
        </w:rPr>
        <w:t>could mean</w:t>
      </w:r>
      <w:r w:rsidRPr="005B4667">
        <w:rPr>
          <w:rFonts w:asciiTheme="minorHAnsi" w:hAnsiTheme="minorHAnsi" w:cstheme="minorHAnsi"/>
        </w:rPr>
        <w:t xml:space="preserve"> that we </w:t>
      </w:r>
      <w:r w:rsidR="0010452D">
        <w:rPr>
          <w:rFonts w:asciiTheme="minorHAnsi" w:hAnsiTheme="minorHAnsi" w:cstheme="minorHAnsi"/>
        </w:rPr>
        <w:t xml:space="preserve">are </w:t>
      </w:r>
      <w:r w:rsidRPr="005B4667">
        <w:rPr>
          <w:rFonts w:asciiTheme="minorHAnsi" w:hAnsiTheme="minorHAnsi" w:cstheme="minorHAnsi"/>
        </w:rPr>
        <w:t>introduc</w:t>
      </w:r>
      <w:r w:rsidR="0010452D">
        <w:rPr>
          <w:rFonts w:asciiTheme="minorHAnsi" w:hAnsiTheme="minorHAnsi" w:cstheme="minorHAnsi"/>
        </w:rPr>
        <w:t>ing</w:t>
      </w:r>
      <w:r w:rsidRPr="005B4667">
        <w:rPr>
          <w:rFonts w:asciiTheme="minorHAnsi" w:hAnsiTheme="minorHAnsi" w:cstheme="minorHAnsi"/>
        </w:rPr>
        <w:t xml:space="preserve"> anarchy—the law has no effect. Others would follow the normative standard of doing what is acceptable to others.</w:t>
      </w:r>
    </w:p>
    <w:p w14:paraId="02A6FDB5" w14:textId="77777777" w:rsidR="005B4667" w:rsidRPr="00701641" w:rsidRDefault="005B4667" w:rsidP="005B4667">
      <w:pPr>
        <w:pStyle w:val="Activitynumberortitle"/>
      </w:pPr>
    </w:p>
    <w:p w14:paraId="5B5FBF13" w14:textId="77777777" w:rsidR="005B4667" w:rsidRDefault="005B4667" w:rsidP="001C0654">
      <w:pPr>
        <w:tabs>
          <w:tab w:val="left" w:pos="360"/>
          <w:tab w:val="left" w:pos="540"/>
          <w:tab w:val="left" w:pos="1260"/>
          <w:tab w:val="left" w:pos="1620"/>
          <w:tab w:val="left" w:pos="1980"/>
          <w:tab w:val="left" w:pos="2340"/>
        </w:tabs>
        <w:jc w:val="both"/>
        <w:rPr>
          <w:rFonts w:asciiTheme="minorHAnsi" w:hAnsiTheme="minorHAnsi" w:cstheme="minorHAnsi"/>
          <w:color w:val="000000" w:themeColor="text1"/>
        </w:rPr>
      </w:pPr>
    </w:p>
    <w:p w14:paraId="03323033" w14:textId="1C3DD023" w:rsidR="002C1329" w:rsidRDefault="002C1329" w:rsidP="001C0654">
      <w:pPr>
        <w:pStyle w:val="Heading1"/>
      </w:pPr>
      <w:bookmarkStart w:id="13" w:name="_Toc60149639"/>
      <w:r>
        <w:t>Case</w:t>
      </w:r>
      <w:r w:rsidR="002C7049">
        <w:t xml:space="preserve"> Problems</w:t>
      </w:r>
      <w:bookmarkEnd w:id="11"/>
      <w:bookmarkEnd w:id="13"/>
    </w:p>
    <w:p w14:paraId="376FB50C" w14:textId="533DE7B3" w:rsidR="002C1329" w:rsidRDefault="002C1329" w:rsidP="002C1329">
      <w:pPr>
        <w:pStyle w:val="Activitynumberortitle"/>
      </w:pPr>
      <w:bookmarkStart w:id="14" w:name="_Toc46994334"/>
      <w:bookmarkStart w:id="15" w:name="_Toc60149640"/>
      <w:r>
        <w:t xml:space="preserve">Case </w:t>
      </w:r>
      <w:r w:rsidR="00DC501B">
        <w:t>1</w:t>
      </w:r>
      <w:r>
        <w:t>.</w:t>
      </w:r>
      <w:bookmarkEnd w:id="14"/>
      <w:r w:rsidR="00DC501B">
        <w:t>1</w:t>
      </w:r>
      <w:bookmarkEnd w:id="15"/>
    </w:p>
    <w:p w14:paraId="538160C2" w14:textId="239DBCE4" w:rsidR="00EE00AD" w:rsidRPr="003814DD" w:rsidRDefault="00EE00AD" w:rsidP="003814DD">
      <w:pPr>
        <w:pStyle w:val="Question"/>
        <w:rPr>
          <w:sz w:val="22"/>
        </w:rPr>
      </w:pPr>
      <w:r w:rsidRPr="003814DD">
        <w:rPr>
          <w:rFonts w:asciiTheme="minorHAnsi" w:hAnsiTheme="minorHAnsi"/>
          <w:sz w:val="22"/>
        </w:rPr>
        <w:t>Outline the case history—what each of the courts decided in the case</w:t>
      </w:r>
      <w:r w:rsidRPr="003814DD">
        <w:rPr>
          <w:rFonts w:asciiTheme="minorHAnsi" w:hAnsiTheme="minorHAnsi"/>
          <w:i/>
          <w:iCs/>
          <w:sz w:val="22"/>
        </w:rPr>
        <w:t>.</w:t>
      </w:r>
    </w:p>
    <w:p w14:paraId="483F6FC8" w14:textId="77777777" w:rsidR="00097F78" w:rsidRDefault="00097F78">
      <w:pPr>
        <w:pStyle w:val="Solution"/>
        <w:rPr>
          <w:rFonts w:asciiTheme="minorHAnsi" w:hAnsiTheme="minorHAnsi" w:cstheme="minorHAnsi"/>
          <w:color w:val="000000" w:themeColor="text1"/>
          <w:sz w:val="22"/>
        </w:rPr>
      </w:pPr>
    </w:p>
    <w:p w14:paraId="4000F715" w14:textId="77777777" w:rsidR="00097F78" w:rsidRDefault="00097F78">
      <w:pPr>
        <w:pStyle w:val="Solution"/>
        <w:rPr>
          <w:rFonts w:asciiTheme="minorHAnsi" w:hAnsiTheme="minorHAnsi" w:cstheme="minorHAnsi"/>
          <w:color w:val="000000" w:themeColor="text1"/>
          <w:sz w:val="22"/>
        </w:rPr>
      </w:pPr>
    </w:p>
    <w:p w14:paraId="21DC887D" w14:textId="77777777" w:rsidR="00097F78" w:rsidRDefault="00097F78">
      <w:pPr>
        <w:pStyle w:val="Solution"/>
        <w:rPr>
          <w:rFonts w:asciiTheme="minorHAnsi" w:hAnsiTheme="minorHAnsi" w:cstheme="minorHAnsi"/>
          <w:color w:val="000000" w:themeColor="text1"/>
          <w:sz w:val="22"/>
        </w:rPr>
      </w:pPr>
    </w:p>
    <w:p w14:paraId="2569C353" w14:textId="7E2A20D4" w:rsidR="00EE00AD" w:rsidRPr="003814DD" w:rsidRDefault="00EE00AD" w:rsidP="003814DD">
      <w:pPr>
        <w:pStyle w:val="Solution"/>
        <w:rPr>
          <w:b w:val="0"/>
          <w:bCs w:val="0"/>
          <w:sz w:val="22"/>
        </w:rPr>
      </w:pPr>
      <w:r w:rsidRPr="003814DD">
        <w:rPr>
          <w:rFonts w:asciiTheme="minorHAnsi" w:hAnsiTheme="minorHAnsi"/>
          <w:sz w:val="22"/>
        </w:rPr>
        <w:lastRenderedPageBreak/>
        <w:t>Solution</w:t>
      </w:r>
    </w:p>
    <w:p w14:paraId="6577209D" w14:textId="21AF8EDD" w:rsidR="00EE00AD" w:rsidRPr="00743D28" w:rsidRDefault="00E463AA" w:rsidP="003814DD">
      <w:pPr>
        <w:ind w:left="720"/>
      </w:pPr>
      <w:r w:rsidRPr="003814DD">
        <w:rPr>
          <w:rFonts w:asciiTheme="minorHAnsi" w:hAnsiTheme="minorHAnsi"/>
        </w:rPr>
        <w:t>Lower court held that the community colleges were immune, so it never reached the duty issue.  The court of appeal held that the community colleges were not immune and found that they had breached their duty to Jose.</w:t>
      </w:r>
    </w:p>
    <w:p w14:paraId="262B2298" w14:textId="77777777" w:rsidR="00625580" w:rsidRPr="003B2F1E" w:rsidRDefault="00625580" w:rsidP="00625580">
      <w:pPr>
        <w:pStyle w:val="Activitynumberortitle"/>
        <w:tabs>
          <w:tab w:val="left" w:pos="720"/>
        </w:tabs>
        <w:spacing w:before="0"/>
        <w:ind w:left="720"/>
        <w:rPr>
          <w:rFonts w:cstheme="minorHAnsi"/>
          <w:color w:val="000000" w:themeColor="text1"/>
          <w:sz w:val="22"/>
          <w:szCs w:val="22"/>
        </w:rPr>
      </w:pPr>
    </w:p>
    <w:p w14:paraId="5FDAE8D9" w14:textId="609C06FB" w:rsidR="00625580" w:rsidRPr="003814DD" w:rsidRDefault="005928B2" w:rsidP="003814DD">
      <w:pPr>
        <w:pStyle w:val="Question"/>
        <w:rPr>
          <w:sz w:val="22"/>
        </w:rPr>
      </w:pPr>
      <w:r w:rsidRPr="003814DD">
        <w:rPr>
          <w:rFonts w:asciiTheme="minorHAnsi" w:hAnsiTheme="minorHAnsi"/>
          <w:sz w:val="22"/>
        </w:rPr>
        <w:t>Explain the standard now for the liability of government entities.</w:t>
      </w:r>
    </w:p>
    <w:p w14:paraId="6C23BF8B" w14:textId="2FF1BEB6" w:rsidR="005928B2" w:rsidRPr="00743D28" w:rsidRDefault="005928B2" w:rsidP="003814DD">
      <w:pPr>
        <w:pStyle w:val="Solution"/>
        <w:rPr>
          <w:sz w:val="22"/>
        </w:rPr>
      </w:pPr>
      <w:r w:rsidRPr="003814DD">
        <w:rPr>
          <w:rFonts w:asciiTheme="minorHAnsi" w:hAnsiTheme="minorHAnsi"/>
          <w:sz w:val="22"/>
        </w:rPr>
        <w:t>Solution</w:t>
      </w:r>
    </w:p>
    <w:p w14:paraId="32783B39" w14:textId="58C92493" w:rsidR="005928B2" w:rsidRPr="00743D28" w:rsidRDefault="005928B2" w:rsidP="003814DD">
      <w:pPr>
        <w:ind w:left="720"/>
      </w:pPr>
      <w:r w:rsidRPr="003814DD">
        <w:rPr>
          <w:rFonts w:asciiTheme="minorHAnsi" w:hAnsiTheme="minorHAnsi"/>
        </w:rPr>
        <w:t>Although there is immunity for government entities for injuries from recreational activities (hazardous and otherwise), the court held that government entities still have duties toward those who are using their facilities.</w:t>
      </w:r>
    </w:p>
    <w:p w14:paraId="4984B9C5" w14:textId="77777777" w:rsidR="005928B2" w:rsidRPr="003B2F1E" w:rsidRDefault="005928B2" w:rsidP="005928B2">
      <w:pPr>
        <w:pStyle w:val="Activitynumberortitle"/>
        <w:tabs>
          <w:tab w:val="left" w:pos="720"/>
        </w:tabs>
        <w:rPr>
          <w:rFonts w:cstheme="minorHAnsi"/>
          <w:color w:val="000000" w:themeColor="text1"/>
          <w:sz w:val="22"/>
          <w:szCs w:val="22"/>
        </w:rPr>
      </w:pPr>
    </w:p>
    <w:p w14:paraId="03D7A006" w14:textId="0E679D80" w:rsidR="005928B2" w:rsidRPr="003814DD" w:rsidRDefault="005928B2" w:rsidP="003814DD">
      <w:pPr>
        <w:pStyle w:val="Question"/>
        <w:rPr>
          <w:b/>
          <w:bCs/>
          <w:sz w:val="22"/>
        </w:rPr>
      </w:pPr>
      <w:r w:rsidRPr="003814DD">
        <w:rPr>
          <w:rFonts w:asciiTheme="minorHAnsi" w:hAnsiTheme="minorHAnsi"/>
          <w:sz w:val="22"/>
        </w:rPr>
        <w:t>What interests is the court balancing?</w:t>
      </w:r>
    </w:p>
    <w:p w14:paraId="0222B769" w14:textId="6FABBBA4" w:rsidR="005928B2" w:rsidRPr="003814DD" w:rsidRDefault="005928B2" w:rsidP="003814DD">
      <w:pPr>
        <w:pStyle w:val="Solution"/>
        <w:rPr>
          <w:b w:val="0"/>
          <w:bCs w:val="0"/>
          <w:sz w:val="22"/>
        </w:rPr>
      </w:pPr>
      <w:r w:rsidRPr="003814DD">
        <w:rPr>
          <w:rFonts w:asciiTheme="minorHAnsi" w:hAnsiTheme="minorHAnsi"/>
          <w:sz w:val="22"/>
        </w:rPr>
        <w:t>Solution</w:t>
      </w:r>
    </w:p>
    <w:p w14:paraId="08E2F796" w14:textId="3908476A" w:rsidR="005928B2" w:rsidRPr="00743D28" w:rsidRDefault="005928B2" w:rsidP="003814DD">
      <w:pPr>
        <w:ind w:left="720"/>
      </w:pPr>
      <w:r w:rsidRPr="003814DD">
        <w:rPr>
          <w:rFonts w:asciiTheme="minorHAnsi" w:hAnsiTheme="minorHAnsi"/>
        </w:rPr>
        <w:t xml:space="preserve">The court is balancing the longstanding protection </w:t>
      </w:r>
      <w:r w:rsidR="005A6C0B" w:rsidRPr="003814DD">
        <w:rPr>
          <w:rFonts w:asciiTheme="minorHAnsi" w:hAnsiTheme="minorHAnsi"/>
        </w:rPr>
        <w:t>of</w:t>
      </w:r>
      <w:r w:rsidRPr="003814DD">
        <w:rPr>
          <w:rFonts w:asciiTheme="minorHAnsi" w:hAnsiTheme="minorHAnsi"/>
        </w:rPr>
        <w:t xml:space="preserve"> government entities from tort liability with the injuries that can result when there is no supervision of those involved in government-sponsored activities. There was also the longstanding precedent that is being changed. Government entities will need new insurance levels and will need to change their involvement and supervision requirements.</w:t>
      </w:r>
    </w:p>
    <w:p w14:paraId="0640F111" w14:textId="77777777" w:rsidR="005928B2" w:rsidRPr="003B2F1E" w:rsidRDefault="005928B2" w:rsidP="005928B2">
      <w:pPr>
        <w:pStyle w:val="Activitynumberortitle"/>
        <w:tabs>
          <w:tab w:val="left" w:pos="720"/>
        </w:tabs>
        <w:ind w:left="720"/>
        <w:rPr>
          <w:rFonts w:cstheme="minorHAnsi"/>
          <w:color w:val="000000" w:themeColor="text1"/>
          <w:sz w:val="22"/>
          <w:szCs w:val="22"/>
        </w:rPr>
      </w:pPr>
    </w:p>
    <w:p w14:paraId="046CCCCC" w14:textId="170B5D2A" w:rsidR="005928B2" w:rsidRPr="003814DD" w:rsidRDefault="005928B2" w:rsidP="003814DD">
      <w:pPr>
        <w:pStyle w:val="Question"/>
        <w:rPr>
          <w:sz w:val="22"/>
        </w:rPr>
      </w:pPr>
      <w:r w:rsidRPr="003814DD">
        <w:rPr>
          <w:rFonts w:asciiTheme="minorHAnsi" w:hAnsiTheme="minorHAnsi"/>
          <w:sz w:val="22"/>
        </w:rPr>
        <w:t>Does the court change the previous standard for liability of government entities? Why or why not? What effect will the decision have on government entities?</w:t>
      </w:r>
    </w:p>
    <w:p w14:paraId="5CF95819" w14:textId="0C6132F5" w:rsidR="005928B2" w:rsidRPr="003814DD" w:rsidRDefault="005928B2" w:rsidP="003814DD">
      <w:pPr>
        <w:pStyle w:val="Solution"/>
        <w:rPr>
          <w:b w:val="0"/>
          <w:bCs w:val="0"/>
          <w:sz w:val="22"/>
        </w:rPr>
      </w:pPr>
      <w:r w:rsidRPr="003814DD">
        <w:rPr>
          <w:rFonts w:asciiTheme="minorHAnsi" w:hAnsiTheme="minorHAnsi"/>
          <w:sz w:val="22"/>
        </w:rPr>
        <w:t>Solution</w:t>
      </w:r>
    </w:p>
    <w:p w14:paraId="64B58D8A" w14:textId="77F8AA92" w:rsidR="005928B2" w:rsidRPr="00743D28" w:rsidRDefault="005928B2" w:rsidP="003814DD">
      <w:pPr>
        <w:ind w:left="720"/>
      </w:pPr>
      <w:r w:rsidRPr="003814DD">
        <w:rPr>
          <w:rFonts w:asciiTheme="minorHAnsi" w:hAnsiTheme="minorHAnsi"/>
        </w:rPr>
        <w:t>See answer to above—the holding is a fundamental change in the liability and responsibilities of government entities.</w:t>
      </w:r>
    </w:p>
    <w:p w14:paraId="2403C937" w14:textId="77777777" w:rsidR="005928B2" w:rsidRPr="003B2F1E" w:rsidRDefault="005928B2" w:rsidP="005928B2">
      <w:pPr>
        <w:pStyle w:val="Activitynumberortitle"/>
        <w:tabs>
          <w:tab w:val="left" w:pos="720"/>
        </w:tabs>
        <w:ind w:left="720"/>
        <w:rPr>
          <w:rFonts w:cstheme="minorHAnsi"/>
          <w:color w:val="000000" w:themeColor="text1"/>
          <w:sz w:val="22"/>
          <w:szCs w:val="22"/>
        </w:rPr>
      </w:pPr>
    </w:p>
    <w:p w14:paraId="404B13E7" w14:textId="002C9D6B" w:rsidR="005928B2" w:rsidRPr="003814DD" w:rsidRDefault="005928B2" w:rsidP="003814DD">
      <w:pPr>
        <w:pStyle w:val="Question"/>
        <w:rPr>
          <w:b/>
          <w:bCs/>
          <w:sz w:val="22"/>
        </w:rPr>
      </w:pPr>
      <w:r w:rsidRPr="003814DD">
        <w:rPr>
          <w:rFonts w:asciiTheme="minorHAnsi" w:hAnsiTheme="minorHAnsi"/>
          <w:sz w:val="22"/>
        </w:rPr>
        <w:t>Why was there no breach of duty by the community colleges?</w:t>
      </w:r>
    </w:p>
    <w:p w14:paraId="1B47655A" w14:textId="71F0A545" w:rsidR="005928B2" w:rsidRPr="003814DD" w:rsidRDefault="005928B2" w:rsidP="003814DD">
      <w:pPr>
        <w:pStyle w:val="Solution"/>
        <w:rPr>
          <w:b w:val="0"/>
          <w:bCs w:val="0"/>
          <w:sz w:val="22"/>
        </w:rPr>
      </w:pPr>
      <w:r w:rsidRPr="003814DD">
        <w:rPr>
          <w:rFonts w:asciiTheme="minorHAnsi" w:hAnsiTheme="minorHAnsi"/>
          <w:sz w:val="22"/>
        </w:rPr>
        <w:t>Solution</w:t>
      </w:r>
    </w:p>
    <w:p w14:paraId="1D07FEC5" w14:textId="7EA98857" w:rsidR="005928B2" w:rsidRPr="00743D28" w:rsidRDefault="005928B2" w:rsidP="003814DD">
      <w:pPr>
        <w:ind w:left="720"/>
      </w:pPr>
      <w:r w:rsidRPr="003814DD">
        <w:rPr>
          <w:rFonts w:asciiTheme="minorHAnsi" w:hAnsiTheme="minorHAnsi"/>
        </w:rPr>
        <w:t>Because being “beaned” is a risk in the game and one that the colleges could not prevent. Also, Jose was still able to walk and got the attention that he needed.</w:t>
      </w:r>
    </w:p>
    <w:p w14:paraId="56C59392" w14:textId="77777777" w:rsidR="0065209A" w:rsidRPr="003B2F1E" w:rsidRDefault="0065209A" w:rsidP="005928B2">
      <w:pPr>
        <w:pStyle w:val="Activitynumberortitle"/>
        <w:tabs>
          <w:tab w:val="left" w:pos="720"/>
        </w:tabs>
        <w:ind w:left="720"/>
        <w:rPr>
          <w:rFonts w:cstheme="minorHAnsi"/>
          <w:color w:val="000000" w:themeColor="text1"/>
          <w:sz w:val="22"/>
          <w:szCs w:val="22"/>
        </w:rPr>
      </w:pPr>
    </w:p>
    <w:p w14:paraId="74BB373B" w14:textId="5025C0D4" w:rsidR="0065209A" w:rsidRPr="003814DD" w:rsidRDefault="0065209A" w:rsidP="003814DD">
      <w:pPr>
        <w:pStyle w:val="Question"/>
        <w:rPr>
          <w:sz w:val="22"/>
        </w:rPr>
      </w:pPr>
      <w:r w:rsidRPr="003814DD">
        <w:rPr>
          <w:rFonts w:asciiTheme="minorHAnsi" w:hAnsiTheme="minorHAnsi"/>
          <w:sz w:val="22"/>
        </w:rPr>
        <w:t>Does it matter that “beaning” a batter violates the rules of the game?</w:t>
      </w:r>
    </w:p>
    <w:p w14:paraId="4D42C18D" w14:textId="26E82013" w:rsidR="0065209A" w:rsidRPr="003814DD" w:rsidRDefault="0065209A" w:rsidP="003814DD">
      <w:pPr>
        <w:pStyle w:val="Solution"/>
        <w:rPr>
          <w:b w:val="0"/>
          <w:bCs w:val="0"/>
          <w:sz w:val="22"/>
        </w:rPr>
      </w:pPr>
      <w:r w:rsidRPr="003814DD">
        <w:rPr>
          <w:rFonts w:asciiTheme="minorHAnsi" w:hAnsiTheme="minorHAnsi"/>
          <w:sz w:val="22"/>
        </w:rPr>
        <w:t>Solution</w:t>
      </w:r>
    </w:p>
    <w:p w14:paraId="15082673" w14:textId="41DC3EAD" w:rsidR="0065209A" w:rsidRPr="00743D28" w:rsidRDefault="0065209A" w:rsidP="003814DD">
      <w:pPr>
        <w:ind w:left="720"/>
        <w:rPr>
          <w:b/>
          <w:bCs/>
        </w:rPr>
      </w:pPr>
      <w:r w:rsidRPr="003814DD">
        <w:rPr>
          <w:rFonts w:asciiTheme="minorHAnsi" w:hAnsiTheme="minorHAnsi"/>
        </w:rPr>
        <w:t>The court takes note that professional baseball prohibits beaning, but beaning happens and that it happens is not the result of any actions by sponsors but individual choices by players.  However, sanctions for beaning could deter such activities—something the court does not discuss.</w:t>
      </w:r>
    </w:p>
    <w:p w14:paraId="74B7D6A7" w14:textId="77777777" w:rsidR="0065209A" w:rsidRPr="00294632" w:rsidRDefault="0065209A" w:rsidP="0065209A">
      <w:pPr>
        <w:pStyle w:val="Activitynumberortitle"/>
        <w:tabs>
          <w:tab w:val="left" w:pos="720"/>
        </w:tabs>
        <w:ind w:left="720"/>
        <w:rPr>
          <w:rFonts w:cstheme="minorHAnsi"/>
          <w:color w:val="000000" w:themeColor="text1"/>
          <w:sz w:val="22"/>
          <w:szCs w:val="22"/>
        </w:rPr>
      </w:pPr>
    </w:p>
    <w:p w14:paraId="4BB2AC71" w14:textId="19FFA85E" w:rsidR="00F522D5" w:rsidRDefault="00F522D5" w:rsidP="00625580">
      <w:pPr>
        <w:pStyle w:val="Heading1"/>
      </w:pPr>
      <w:bookmarkStart w:id="16" w:name="_Toc60149641"/>
      <w:r>
        <w:t>For the Manager’s Desk</w:t>
      </w:r>
      <w:bookmarkEnd w:id="16"/>
    </w:p>
    <w:p w14:paraId="208E5AEC" w14:textId="776146FD" w:rsidR="00F522D5" w:rsidRDefault="00F522D5" w:rsidP="003814DD">
      <w:pPr>
        <w:pStyle w:val="Activitynumberortitle"/>
      </w:pPr>
      <w:bookmarkStart w:id="17" w:name="_Toc60149642"/>
      <w:r w:rsidRPr="00F522D5">
        <w:t xml:space="preserve">The Cover-up </w:t>
      </w:r>
      <w:r w:rsidR="00097F78">
        <w:t>versus</w:t>
      </w:r>
      <w:r w:rsidRPr="00F522D5">
        <w:t xml:space="preserve"> the Crime</w:t>
      </w:r>
      <w:r w:rsidR="006B577F">
        <w:t>, page 11</w:t>
      </w:r>
      <w:bookmarkEnd w:id="17"/>
    </w:p>
    <w:p w14:paraId="1042CA7B" w14:textId="77777777" w:rsidR="006B577F" w:rsidRDefault="006B577F" w:rsidP="00037C2B">
      <w:pPr>
        <w:spacing w:after="0" w:line="220" w:lineRule="exact"/>
        <w:rPr>
          <w:rFonts w:asciiTheme="minorHAnsi" w:hAnsiTheme="minorHAnsi" w:cstheme="minorHAnsi"/>
          <w:color w:val="231F20"/>
          <w:w w:val="110"/>
        </w:rPr>
      </w:pPr>
      <w:r w:rsidRPr="006B577F">
        <w:rPr>
          <w:rFonts w:asciiTheme="minorHAnsi" w:hAnsiTheme="minorHAnsi" w:cstheme="minorHAnsi"/>
          <w:color w:val="231F20"/>
          <w:w w:val="110"/>
        </w:rPr>
        <w:t>The</w:t>
      </w:r>
      <w:r w:rsidR="0010452D">
        <w:rPr>
          <w:rFonts w:asciiTheme="minorHAnsi" w:hAnsiTheme="minorHAnsi" w:cstheme="minorHAnsi"/>
          <w:color w:val="231F20"/>
          <w:w w:val="110"/>
        </w:rPr>
        <w:t xml:space="preserve"> </w:t>
      </w:r>
      <w:r w:rsidRPr="006B577F">
        <w:rPr>
          <w:rFonts w:asciiTheme="minorHAnsi" w:hAnsiTheme="minorHAnsi" w:cstheme="minorHAnsi"/>
          <w:color w:val="231F20"/>
          <w:w w:val="110"/>
        </w:rPr>
        <w:t>decisions</w:t>
      </w:r>
      <w:r w:rsidR="0010452D">
        <w:rPr>
          <w:rFonts w:asciiTheme="minorHAnsi" w:hAnsiTheme="minorHAnsi" w:cstheme="minorHAnsi"/>
          <w:color w:val="231F20"/>
          <w:w w:val="110"/>
        </w:rPr>
        <w:t xml:space="preserve"> </w:t>
      </w:r>
      <w:r w:rsidRPr="006B577F">
        <w:rPr>
          <w:rFonts w:asciiTheme="minorHAnsi" w:hAnsiTheme="minorHAnsi" w:cstheme="minorHAnsi"/>
          <w:color w:val="231F20"/>
          <w:w w:val="110"/>
        </w:rPr>
        <w:t>in</w:t>
      </w:r>
      <w:r w:rsidR="0010452D">
        <w:rPr>
          <w:rFonts w:asciiTheme="minorHAnsi" w:hAnsiTheme="minorHAnsi" w:cstheme="minorHAnsi"/>
          <w:color w:val="231F20"/>
          <w:w w:val="110"/>
        </w:rPr>
        <w:t xml:space="preserve"> </w:t>
      </w:r>
      <w:r w:rsidRPr="006B577F">
        <w:rPr>
          <w:rFonts w:asciiTheme="minorHAnsi" w:hAnsiTheme="minorHAnsi" w:cstheme="minorHAnsi"/>
          <w:color w:val="231F20"/>
          <w:w w:val="110"/>
        </w:rPr>
        <w:t>the</w:t>
      </w:r>
      <w:r w:rsidR="0010452D">
        <w:rPr>
          <w:rFonts w:asciiTheme="minorHAnsi" w:hAnsiTheme="minorHAnsi" w:cstheme="minorHAnsi"/>
          <w:color w:val="231F20"/>
          <w:w w:val="110"/>
        </w:rPr>
        <w:t xml:space="preserve"> </w:t>
      </w:r>
      <w:r w:rsidRPr="006B577F">
        <w:rPr>
          <w:rFonts w:asciiTheme="minorHAnsi" w:hAnsiTheme="minorHAnsi" w:cstheme="minorHAnsi"/>
          <w:i/>
          <w:color w:val="231F20"/>
          <w:spacing w:val="-3"/>
          <w:w w:val="110"/>
        </w:rPr>
        <w:t>Avila</w:t>
      </w:r>
      <w:r w:rsidR="0010452D">
        <w:rPr>
          <w:rFonts w:asciiTheme="minorHAnsi" w:hAnsiTheme="minorHAnsi" w:cstheme="minorHAnsi"/>
          <w:i/>
          <w:color w:val="231F20"/>
          <w:spacing w:val="-3"/>
          <w:w w:val="110"/>
        </w:rPr>
        <w:t xml:space="preserve"> </w:t>
      </w:r>
      <w:r w:rsidRPr="006B577F">
        <w:rPr>
          <w:rFonts w:asciiTheme="minorHAnsi" w:hAnsiTheme="minorHAnsi" w:cstheme="minorHAnsi"/>
          <w:color w:val="231F20"/>
          <w:w w:val="110"/>
        </w:rPr>
        <w:t>and</w:t>
      </w:r>
      <w:r w:rsidR="0010452D">
        <w:rPr>
          <w:rFonts w:asciiTheme="minorHAnsi" w:hAnsiTheme="minorHAnsi" w:cstheme="minorHAnsi"/>
          <w:color w:val="231F20"/>
          <w:w w:val="110"/>
        </w:rPr>
        <w:t xml:space="preserve"> </w:t>
      </w:r>
      <w:r w:rsidRPr="006B577F">
        <w:rPr>
          <w:rFonts w:asciiTheme="minorHAnsi" w:hAnsiTheme="minorHAnsi" w:cstheme="minorHAnsi"/>
          <w:i/>
          <w:color w:val="231F20"/>
          <w:w w:val="110"/>
        </w:rPr>
        <w:t>UCLA</w:t>
      </w:r>
      <w:r w:rsidR="0010452D">
        <w:rPr>
          <w:rFonts w:asciiTheme="minorHAnsi" w:hAnsiTheme="minorHAnsi" w:cstheme="minorHAnsi"/>
          <w:i/>
          <w:color w:val="231F20"/>
          <w:w w:val="110"/>
        </w:rPr>
        <w:t xml:space="preserve"> </w:t>
      </w:r>
      <w:r w:rsidRPr="006B577F">
        <w:rPr>
          <w:rFonts w:asciiTheme="minorHAnsi" w:hAnsiTheme="minorHAnsi" w:cstheme="minorHAnsi"/>
          <w:color w:val="231F20"/>
          <w:spacing w:val="-4"/>
          <w:w w:val="110"/>
        </w:rPr>
        <w:t xml:space="preserve">cases </w:t>
      </w:r>
      <w:r w:rsidRPr="006B577F">
        <w:rPr>
          <w:rFonts w:asciiTheme="minorHAnsi" w:hAnsiTheme="minorHAnsi" w:cstheme="minorHAnsi"/>
          <w:color w:val="231F20"/>
          <w:w w:val="110"/>
        </w:rPr>
        <w:t xml:space="preserve">are part of a nationwide trend that has expanded liability and imposed additional duties on those who own and </w:t>
      </w:r>
      <w:r w:rsidRPr="006B577F">
        <w:rPr>
          <w:rFonts w:asciiTheme="minorHAnsi" w:hAnsiTheme="minorHAnsi" w:cstheme="minorHAnsi"/>
          <w:color w:val="231F20"/>
          <w:spacing w:val="-3"/>
          <w:w w:val="110"/>
        </w:rPr>
        <w:t xml:space="preserve">run </w:t>
      </w:r>
      <w:r w:rsidRPr="006B577F">
        <w:rPr>
          <w:rFonts w:asciiTheme="minorHAnsi" w:hAnsiTheme="minorHAnsi" w:cstheme="minorHAnsi"/>
          <w:color w:val="231F20"/>
          <w:w w:val="110"/>
        </w:rPr>
        <w:t xml:space="preserve">facilities where the public is present. The scope </w:t>
      </w:r>
      <w:r w:rsidRPr="006B577F">
        <w:rPr>
          <w:rFonts w:asciiTheme="minorHAnsi" w:hAnsiTheme="minorHAnsi" w:cstheme="minorHAnsi"/>
          <w:color w:val="231F20"/>
          <w:spacing w:val="-8"/>
          <w:w w:val="110"/>
        </w:rPr>
        <w:t xml:space="preserve">of </w:t>
      </w:r>
      <w:r w:rsidRPr="006B577F">
        <w:rPr>
          <w:rFonts w:asciiTheme="minorHAnsi" w:hAnsiTheme="minorHAnsi" w:cstheme="minorHAnsi"/>
          <w:color w:val="231F20"/>
          <w:w w:val="110"/>
        </w:rPr>
        <w:t xml:space="preserve">that duty requires, at least in most </w:t>
      </w:r>
      <w:r w:rsidRPr="006B577F">
        <w:rPr>
          <w:rFonts w:asciiTheme="minorHAnsi" w:hAnsiTheme="minorHAnsi" w:cstheme="minorHAnsi"/>
          <w:color w:val="231F20"/>
          <w:spacing w:val="-3"/>
          <w:w w:val="110"/>
        </w:rPr>
        <w:t xml:space="preserve">cases, </w:t>
      </w:r>
      <w:r w:rsidRPr="006B577F">
        <w:rPr>
          <w:rFonts w:asciiTheme="minorHAnsi" w:hAnsiTheme="minorHAnsi" w:cstheme="minorHAnsi"/>
          <w:color w:val="231F20"/>
          <w:w w:val="110"/>
        </w:rPr>
        <w:t xml:space="preserve">that business owners and public </w:t>
      </w:r>
      <w:r w:rsidRPr="006B577F">
        <w:rPr>
          <w:rFonts w:asciiTheme="minorHAnsi" w:hAnsiTheme="minorHAnsi" w:cstheme="minorHAnsi"/>
          <w:color w:val="231F20"/>
          <w:spacing w:val="-3"/>
          <w:w w:val="110"/>
        </w:rPr>
        <w:t xml:space="preserve">entities </w:t>
      </w:r>
      <w:r w:rsidRPr="006B577F">
        <w:rPr>
          <w:rFonts w:asciiTheme="minorHAnsi" w:hAnsiTheme="minorHAnsi" w:cstheme="minorHAnsi"/>
          <w:color w:val="231F20"/>
          <w:w w:val="110"/>
        </w:rPr>
        <w:t>take appropriate steps to ensure safety once</w:t>
      </w:r>
      <w:r w:rsidR="00DD0961">
        <w:rPr>
          <w:rFonts w:asciiTheme="minorHAnsi" w:hAnsiTheme="minorHAnsi" w:cstheme="minorHAnsi"/>
          <w:color w:val="231F20"/>
          <w:w w:val="110"/>
        </w:rPr>
        <w:t xml:space="preserve"> </w:t>
      </w:r>
      <w:r w:rsidRPr="006B577F">
        <w:rPr>
          <w:rFonts w:asciiTheme="minorHAnsi" w:hAnsiTheme="minorHAnsi" w:cstheme="minorHAnsi"/>
          <w:color w:val="231F20"/>
          <w:w w:val="110"/>
        </w:rPr>
        <w:t>they</w:t>
      </w:r>
      <w:r w:rsidR="00DD0961">
        <w:rPr>
          <w:rFonts w:asciiTheme="minorHAnsi" w:hAnsiTheme="minorHAnsi" w:cstheme="minorHAnsi"/>
          <w:color w:val="231F20"/>
          <w:w w:val="110"/>
        </w:rPr>
        <w:t xml:space="preserve"> </w:t>
      </w:r>
      <w:r w:rsidRPr="006B577F">
        <w:rPr>
          <w:rFonts w:asciiTheme="minorHAnsi" w:hAnsiTheme="minorHAnsi" w:cstheme="minorHAnsi"/>
          <w:color w:val="231F20"/>
          <w:w w:val="110"/>
        </w:rPr>
        <w:t>become</w:t>
      </w:r>
      <w:r w:rsidR="00DD0961">
        <w:rPr>
          <w:rFonts w:asciiTheme="minorHAnsi" w:hAnsiTheme="minorHAnsi" w:cstheme="minorHAnsi"/>
          <w:color w:val="231F20"/>
          <w:w w:val="110"/>
        </w:rPr>
        <w:t xml:space="preserve"> </w:t>
      </w:r>
      <w:r w:rsidRPr="006B577F">
        <w:rPr>
          <w:rFonts w:asciiTheme="minorHAnsi" w:hAnsiTheme="minorHAnsi" w:cstheme="minorHAnsi"/>
          <w:color w:val="231F20"/>
          <w:spacing w:val="-3"/>
          <w:w w:val="110"/>
        </w:rPr>
        <w:t>aware</w:t>
      </w:r>
      <w:r w:rsidR="00DD0961">
        <w:rPr>
          <w:rFonts w:asciiTheme="minorHAnsi" w:hAnsiTheme="minorHAnsi" w:cstheme="minorHAnsi"/>
          <w:color w:val="231F20"/>
          <w:spacing w:val="-3"/>
          <w:w w:val="110"/>
        </w:rPr>
        <w:t xml:space="preserve"> </w:t>
      </w:r>
      <w:r w:rsidRPr="006B577F">
        <w:rPr>
          <w:rFonts w:asciiTheme="minorHAnsi" w:hAnsiTheme="minorHAnsi" w:cstheme="minorHAnsi"/>
          <w:color w:val="231F20"/>
          <w:w w:val="110"/>
        </w:rPr>
        <w:t>of</w:t>
      </w:r>
      <w:r w:rsidR="00DD0961">
        <w:rPr>
          <w:rFonts w:asciiTheme="minorHAnsi" w:hAnsiTheme="minorHAnsi" w:cstheme="minorHAnsi"/>
          <w:color w:val="231F20"/>
          <w:w w:val="110"/>
        </w:rPr>
        <w:t xml:space="preserve"> </w:t>
      </w:r>
      <w:r w:rsidRPr="006B577F">
        <w:rPr>
          <w:rFonts w:asciiTheme="minorHAnsi" w:hAnsiTheme="minorHAnsi" w:cstheme="minorHAnsi"/>
          <w:color w:val="231F20"/>
          <w:w w:val="110"/>
        </w:rPr>
        <w:t>the</w:t>
      </w:r>
      <w:r w:rsidR="00DD0961">
        <w:rPr>
          <w:rFonts w:asciiTheme="minorHAnsi" w:hAnsiTheme="minorHAnsi" w:cstheme="minorHAnsi"/>
          <w:color w:val="231F20"/>
          <w:w w:val="110"/>
        </w:rPr>
        <w:t xml:space="preserve"> </w:t>
      </w:r>
      <w:r w:rsidRPr="006B577F">
        <w:rPr>
          <w:rFonts w:asciiTheme="minorHAnsi" w:hAnsiTheme="minorHAnsi" w:cstheme="minorHAnsi"/>
          <w:color w:val="231F20"/>
          <w:spacing w:val="-3"/>
          <w:w w:val="110"/>
        </w:rPr>
        <w:t>danger.</w:t>
      </w:r>
      <w:r w:rsidR="00DD0961">
        <w:rPr>
          <w:rFonts w:asciiTheme="minorHAnsi" w:hAnsiTheme="minorHAnsi" w:cstheme="minorHAnsi"/>
          <w:color w:val="231F20"/>
          <w:spacing w:val="-3"/>
          <w:w w:val="110"/>
        </w:rPr>
        <w:t xml:space="preserve"> </w:t>
      </w:r>
      <w:r w:rsidRPr="006B577F">
        <w:rPr>
          <w:rFonts w:asciiTheme="minorHAnsi" w:hAnsiTheme="minorHAnsi" w:cstheme="minorHAnsi"/>
          <w:color w:val="231F20"/>
          <w:w w:val="110"/>
        </w:rPr>
        <w:t>That duty</w:t>
      </w:r>
      <w:r w:rsidR="00DD0961">
        <w:rPr>
          <w:rFonts w:asciiTheme="minorHAnsi" w:hAnsiTheme="minorHAnsi" w:cstheme="minorHAnsi"/>
          <w:color w:val="231F20"/>
          <w:w w:val="110"/>
        </w:rPr>
        <w:t xml:space="preserve"> </w:t>
      </w:r>
      <w:r w:rsidRPr="006B577F">
        <w:rPr>
          <w:rFonts w:asciiTheme="minorHAnsi" w:hAnsiTheme="minorHAnsi" w:cstheme="minorHAnsi"/>
          <w:color w:val="231F20"/>
          <w:w w:val="110"/>
        </w:rPr>
        <w:t>is</w:t>
      </w:r>
      <w:r w:rsidR="00DD0961">
        <w:rPr>
          <w:rFonts w:asciiTheme="minorHAnsi" w:hAnsiTheme="minorHAnsi" w:cstheme="minorHAnsi"/>
          <w:color w:val="231F20"/>
          <w:w w:val="110"/>
        </w:rPr>
        <w:t xml:space="preserve"> </w:t>
      </w:r>
      <w:r w:rsidRPr="006B577F">
        <w:rPr>
          <w:rFonts w:asciiTheme="minorHAnsi" w:hAnsiTheme="minorHAnsi" w:cstheme="minorHAnsi"/>
          <w:color w:val="231F20"/>
          <w:w w:val="110"/>
        </w:rPr>
        <w:t>difficult</w:t>
      </w:r>
      <w:r w:rsidR="00DD0961">
        <w:rPr>
          <w:rFonts w:asciiTheme="minorHAnsi" w:hAnsiTheme="minorHAnsi" w:cstheme="minorHAnsi"/>
          <w:color w:val="231F20"/>
          <w:w w:val="110"/>
        </w:rPr>
        <w:t xml:space="preserve"> </w:t>
      </w:r>
      <w:r w:rsidRPr="006B577F">
        <w:rPr>
          <w:rFonts w:asciiTheme="minorHAnsi" w:hAnsiTheme="minorHAnsi" w:cstheme="minorHAnsi"/>
          <w:color w:val="231F20"/>
          <w:w w:val="110"/>
        </w:rPr>
        <w:t>for</w:t>
      </w:r>
      <w:r w:rsidR="00DD0961">
        <w:rPr>
          <w:rFonts w:asciiTheme="minorHAnsi" w:hAnsiTheme="minorHAnsi" w:cstheme="minorHAnsi"/>
          <w:color w:val="231F20"/>
          <w:w w:val="110"/>
        </w:rPr>
        <w:t xml:space="preserve"> </w:t>
      </w:r>
      <w:r w:rsidRPr="006B577F">
        <w:rPr>
          <w:rFonts w:asciiTheme="minorHAnsi" w:hAnsiTheme="minorHAnsi" w:cstheme="minorHAnsi"/>
          <w:color w:val="231F20"/>
          <w:w w:val="110"/>
        </w:rPr>
        <w:t>universities</w:t>
      </w:r>
      <w:r w:rsidR="00DD0961">
        <w:rPr>
          <w:rFonts w:asciiTheme="minorHAnsi" w:hAnsiTheme="minorHAnsi" w:cstheme="minorHAnsi"/>
          <w:color w:val="231F20"/>
          <w:w w:val="110"/>
        </w:rPr>
        <w:t xml:space="preserve"> </w:t>
      </w:r>
      <w:r w:rsidRPr="006B577F">
        <w:rPr>
          <w:rFonts w:asciiTheme="minorHAnsi" w:hAnsiTheme="minorHAnsi" w:cstheme="minorHAnsi"/>
          <w:color w:val="231F20"/>
          <w:w w:val="110"/>
        </w:rPr>
        <w:t>that</w:t>
      </w:r>
      <w:r w:rsidR="00DD0961">
        <w:rPr>
          <w:rFonts w:asciiTheme="minorHAnsi" w:hAnsiTheme="minorHAnsi" w:cstheme="minorHAnsi"/>
          <w:color w:val="231F20"/>
          <w:w w:val="110"/>
        </w:rPr>
        <w:t xml:space="preserve"> </w:t>
      </w:r>
      <w:r w:rsidRPr="006B577F">
        <w:rPr>
          <w:rFonts w:asciiTheme="minorHAnsi" w:hAnsiTheme="minorHAnsi" w:cstheme="minorHAnsi"/>
          <w:color w:val="231F20"/>
          <w:w w:val="110"/>
        </w:rPr>
        <w:t>are</w:t>
      </w:r>
      <w:r w:rsidR="00DD0961">
        <w:rPr>
          <w:rFonts w:asciiTheme="minorHAnsi" w:hAnsiTheme="minorHAnsi" w:cstheme="minorHAnsi"/>
          <w:color w:val="231F20"/>
          <w:w w:val="110"/>
        </w:rPr>
        <w:t xml:space="preserve"> </w:t>
      </w:r>
      <w:r w:rsidRPr="006B577F">
        <w:rPr>
          <w:rFonts w:asciiTheme="minorHAnsi" w:hAnsiTheme="minorHAnsi" w:cstheme="minorHAnsi"/>
          <w:color w:val="231F20"/>
          <w:spacing w:val="-5"/>
          <w:w w:val="110"/>
        </w:rPr>
        <w:t>work</w:t>
      </w:r>
      <w:r w:rsidRPr="006B577F">
        <w:rPr>
          <w:rFonts w:asciiTheme="minorHAnsi" w:hAnsiTheme="minorHAnsi" w:cstheme="minorHAnsi"/>
          <w:color w:val="231F20"/>
          <w:w w:val="110"/>
        </w:rPr>
        <w:t xml:space="preserve">ing with students </w:t>
      </w:r>
      <w:r w:rsidRPr="006B577F">
        <w:rPr>
          <w:rFonts w:asciiTheme="minorHAnsi" w:hAnsiTheme="minorHAnsi" w:cstheme="minorHAnsi"/>
          <w:color w:val="231F20"/>
          <w:spacing w:val="-3"/>
          <w:w w:val="110"/>
        </w:rPr>
        <w:t xml:space="preserve">such </w:t>
      </w:r>
      <w:r w:rsidRPr="006B577F">
        <w:rPr>
          <w:rFonts w:asciiTheme="minorHAnsi" w:hAnsiTheme="minorHAnsi" w:cstheme="minorHAnsi"/>
          <w:color w:val="231F20"/>
          <w:w w:val="110"/>
        </w:rPr>
        <w:t xml:space="preserve">as the one in </w:t>
      </w:r>
      <w:r w:rsidRPr="006B577F">
        <w:rPr>
          <w:rFonts w:asciiTheme="minorHAnsi" w:hAnsiTheme="minorHAnsi" w:cstheme="minorHAnsi"/>
          <w:color w:val="231F20"/>
          <w:spacing w:val="-5"/>
          <w:w w:val="110"/>
        </w:rPr>
        <w:t xml:space="preserve">the </w:t>
      </w:r>
      <w:r w:rsidRPr="006B577F">
        <w:rPr>
          <w:rFonts w:asciiTheme="minorHAnsi" w:hAnsiTheme="minorHAnsi" w:cstheme="minorHAnsi"/>
          <w:i/>
          <w:color w:val="231F20"/>
          <w:w w:val="110"/>
        </w:rPr>
        <w:t>UCLA</w:t>
      </w:r>
      <w:r w:rsidR="00DD0961">
        <w:rPr>
          <w:rFonts w:asciiTheme="minorHAnsi" w:hAnsiTheme="minorHAnsi" w:cstheme="minorHAnsi"/>
          <w:i/>
          <w:color w:val="231F20"/>
          <w:w w:val="110"/>
        </w:rPr>
        <w:t xml:space="preserve"> </w:t>
      </w:r>
      <w:r w:rsidRPr="006B577F">
        <w:rPr>
          <w:rFonts w:asciiTheme="minorHAnsi" w:hAnsiTheme="minorHAnsi" w:cstheme="minorHAnsi"/>
          <w:color w:val="231F20"/>
          <w:w w:val="110"/>
        </w:rPr>
        <w:t>case</w:t>
      </w:r>
      <w:r w:rsidR="00DD0961">
        <w:rPr>
          <w:rFonts w:asciiTheme="minorHAnsi" w:hAnsiTheme="minorHAnsi" w:cstheme="minorHAnsi"/>
          <w:color w:val="231F20"/>
          <w:w w:val="110"/>
        </w:rPr>
        <w:t xml:space="preserve"> </w:t>
      </w:r>
      <w:r w:rsidRPr="006B577F">
        <w:rPr>
          <w:rFonts w:asciiTheme="minorHAnsi" w:hAnsiTheme="minorHAnsi" w:cstheme="minorHAnsi"/>
          <w:color w:val="231F20"/>
          <w:w w:val="110"/>
        </w:rPr>
        <w:t>or</w:t>
      </w:r>
      <w:r w:rsidR="00DD0961">
        <w:rPr>
          <w:rFonts w:asciiTheme="minorHAnsi" w:hAnsiTheme="minorHAnsi" w:cstheme="minorHAnsi"/>
          <w:color w:val="231F20"/>
          <w:w w:val="110"/>
        </w:rPr>
        <w:t xml:space="preserve"> </w:t>
      </w:r>
      <w:r w:rsidRPr="006B577F">
        <w:rPr>
          <w:rFonts w:asciiTheme="minorHAnsi" w:hAnsiTheme="minorHAnsi" w:cstheme="minorHAnsi"/>
          <w:color w:val="231F20"/>
          <w:w w:val="110"/>
        </w:rPr>
        <w:t>employees</w:t>
      </w:r>
      <w:r w:rsidR="00DD0961">
        <w:rPr>
          <w:rFonts w:asciiTheme="minorHAnsi" w:hAnsiTheme="minorHAnsi" w:cstheme="minorHAnsi"/>
          <w:color w:val="231F20"/>
          <w:w w:val="110"/>
        </w:rPr>
        <w:t xml:space="preserve"> </w:t>
      </w:r>
      <w:r w:rsidRPr="006B577F">
        <w:rPr>
          <w:rFonts w:asciiTheme="minorHAnsi" w:hAnsiTheme="minorHAnsi" w:cstheme="minorHAnsi"/>
          <w:color w:val="231F20"/>
          <w:w w:val="110"/>
        </w:rPr>
        <w:t>who</w:t>
      </w:r>
      <w:r w:rsidR="00DD0961">
        <w:rPr>
          <w:rFonts w:asciiTheme="minorHAnsi" w:hAnsiTheme="minorHAnsi" w:cstheme="minorHAnsi"/>
          <w:color w:val="231F20"/>
          <w:w w:val="110"/>
        </w:rPr>
        <w:t xml:space="preserve"> </w:t>
      </w:r>
      <w:r w:rsidRPr="006B577F">
        <w:rPr>
          <w:rFonts w:asciiTheme="minorHAnsi" w:hAnsiTheme="minorHAnsi" w:cstheme="minorHAnsi"/>
          <w:color w:val="231F20"/>
          <w:spacing w:val="-3"/>
          <w:w w:val="110"/>
        </w:rPr>
        <w:t>have</w:t>
      </w:r>
      <w:r w:rsidR="00DD0961">
        <w:rPr>
          <w:rFonts w:asciiTheme="minorHAnsi" w:hAnsiTheme="minorHAnsi" w:cstheme="minorHAnsi"/>
          <w:color w:val="231F20"/>
          <w:spacing w:val="-3"/>
          <w:w w:val="110"/>
        </w:rPr>
        <w:t xml:space="preserve"> </w:t>
      </w:r>
      <w:r w:rsidRPr="006B577F">
        <w:rPr>
          <w:rFonts w:asciiTheme="minorHAnsi" w:hAnsiTheme="minorHAnsi" w:cstheme="minorHAnsi"/>
          <w:color w:val="231F20"/>
          <w:w w:val="110"/>
        </w:rPr>
        <w:t>become aggressive in the</w:t>
      </w:r>
      <w:r w:rsidR="00DD0961">
        <w:rPr>
          <w:rFonts w:asciiTheme="minorHAnsi" w:hAnsiTheme="minorHAnsi" w:cstheme="minorHAnsi"/>
          <w:color w:val="231F20"/>
          <w:w w:val="110"/>
        </w:rPr>
        <w:t xml:space="preserve"> </w:t>
      </w:r>
      <w:r w:rsidRPr="006B577F">
        <w:rPr>
          <w:rFonts w:asciiTheme="minorHAnsi" w:hAnsiTheme="minorHAnsi" w:cstheme="minorHAnsi"/>
          <w:color w:val="231F20"/>
          <w:w w:val="110"/>
        </w:rPr>
        <w:t>workplace.</w:t>
      </w:r>
    </w:p>
    <w:p w14:paraId="6D5E93BE" w14:textId="77777777" w:rsidR="006B577F" w:rsidRPr="006B577F" w:rsidRDefault="00DD0961" w:rsidP="006B577F">
      <w:pPr>
        <w:spacing w:after="0" w:line="220" w:lineRule="exact"/>
        <w:ind w:left="940"/>
        <w:rPr>
          <w:rFonts w:asciiTheme="minorHAnsi" w:hAnsiTheme="minorHAnsi" w:cstheme="minorHAnsi"/>
        </w:rPr>
      </w:pPr>
      <w:r>
        <w:rPr>
          <w:rFonts w:asciiTheme="minorHAnsi" w:hAnsiTheme="minorHAnsi" w:cstheme="minorHAnsi"/>
        </w:rPr>
        <w:t xml:space="preserve"> </w:t>
      </w:r>
    </w:p>
    <w:p w14:paraId="6056CFAA" w14:textId="52077B1B" w:rsidR="006B577F" w:rsidRDefault="006B577F" w:rsidP="006B577F">
      <w:pPr>
        <w:spacing w:after="0"/>
        <w:rPr>
          <w:rFonts w:asciiTheme="minorHAnsi" w:hAnsiTheme="minorHAnsi" w:cstheme="minorHAnsi"/>
          <w:color w:val="231F20"/>
          <w:w w:val="105"/>
        </w:rPr>
      </w:pPr>
      <w:r w:rsidRPr="006B577F">
        <w:rPr>
          <w:rFonts w:asciiTheme="minorHAnsi" w:hAnsiTheme="minorHAnsi" w:cstheme="minorHAnsi"/>
          <w:color w:val="231F20"/>
          <w:w w:val="105"/>
        </w:rPr>
        <w:t xml:space="preserve">In both situations, administrators </w:t>
      </w:r>
      <w:r w:rsidRPr="006B577F">
        <w:rPr>
          <w:rFonts w:asciiTheme="minorHAnsi" w:hAnsiTheme="minorHAnsi" w:cstheme="minorHAnsi"/>
          <w:color w:val="231F20"/>
          <w:spacing w:val="-5"/>
          <w:w w:val="105"/>
        </w:rPr>
        <w:t xml:space="preserve">are </w:t>
      </w:r>
      <w:r w:rsidRPr="006B577F">
        <w:rPr>
          <w:rFonts w:asciiTheme="minorHAnsi" w:hAnsiTheme="minorHAnsi" w:cstheme="minorHAnsi"/>
          <w:color w:val="231F20"/>
          <w:w w:val="105"/>
        </w:rPr>
        <w:t xml:space="preserve">trying to balance the rights of the student </w:t>
      </w:r>
      <w:r w:rsidRPr="006B577F">
        <w:rPr>
          <w:rFonts w:asciiTheme="minorHAnsi" w:hAnsiTheme="minorHAnsi" w:cstheme="minorHAnsi"/>
          <w:color w:val="231F20"/>
          <w:spacing w:val="-7"/>
          <w:w w:val="105"/>
        </w:rPr>
        <w:t xml:space="preserve">or </w:t>
      </w:r>
      <w:r w:rsidRPr="006B577F">
        <w:rPr>
          <w:rFonts w:asciiTheme="minorHAnsi" w:hAnsiTheme="minorHAnsi" w:cstheme="minorHAnsi"/>
          <w:color w:val="231F20"/>
          <w:w w:val="105"/>
        </w:rPr>
        <w:t xml:space="preserve">employees with the need to protect </w:t>
      </w:r>
      <w:r w:rsidRPr="006B577F">
        <w:rPr>
          <w:rFonts w:asciiTheme="minorHAnsi" w:hAnsiTheme="minorHAnsi" w:cstheme="minorHAnsi"/>
          <w:color w:val="231F20"/>
          <w:spacing w:val="-4"/>
          <w:w w:val="105"/>
        </w:rPr>
        <w:t xml:space="preserve">other </w:t>
      </w:r>
      <w:r w:rsidRPr="006B577F">
        <w:rPr>
          <w:rFonts w:asciiTheme="minorHAnsi" w:hAnsiTheme="minorHAnsi" w:cstheme="minorHAnsi"/>
          <w:color w:val="231F20"/>
          <w:w w:val="105"/>
        </w:rPr>
        <w:t xml:space="preserve">students and employees in the </w:t>
      </w:r>
      <w:r w:rsidRPr="006B577F">
        <w:rPr>
          <w:rFonts w:asciiTheme="minorHAnsi" w:hAnsiTheme="minorHAnsi" w:cstheme="minorHAnsi"/>
          <w:color w:val="231F20"/>
          <w:spacing w:val="-3"/>
          <w:w w:val="105"/>
        </w:rPr>
        <w:t xml:space="preserve">situation. </w:t>
      </w:r>
      <w:r w:rsidRPr="006B577F">
        <w:rPr>
          <w:rFonts w:asciiTheme="minorHAnsi" w:hAnsiTheme="minorHAnsi" w:cstheme="minorHAnsi"/>
          <w:color w:val="231F20"/>
          <w:w w:val="105"/>
        </w:rPr>
        <w:t xml:space="preserve">Both students and employees </w:t>
      </w:r>
      <w:r w:rsidRPr="006B577F">
        <w:rPr>
          <w:rFonts w:asciiTheme="minorHAnsi" w:hAnsiTheme="minorHAnsi" w:cstheme="minorHAnsi"/>
          <w:color w:val="231F20"/>
          <w:spacing w:val="-3"/>
          <w:w w:val="105"/>
        </w:rPr>
        <w:t xml:space="preserve">have </w:t>
      </w:r>
      <w:r w:rsidRPr="006B577F">
        <w:rPr>
          <w:rFonts w:asciiTheme="minorHAnsi" w:hAnsiTheme="minorHAnsi" w:cstheme="minorHAnsi"/>
          <w:color w:val="231F20"/>
          <w:w w:val="105"/>
        </w:rPr>
        <w:t xml:space="preserve">rights to be at </w:t>
      </w:r>
      <w:r w:rsidRPr="006B577F">
        <w:rPr>
          <w:rFonts w:asciiTheme="minorHAnsi" w:hAnsiTheme="minorHAnsi" w:cstheme="minorHAnsi"/>
          <w:color w:val="231F20"/>
          <w:spacing w:val="-3"/>
          <w:w w:val="105"/>
        </w:rPr>
        <w:t xml:space="preserve">school </w:t>
      </w:r>
      <w:r w:rsidRPr="006B577F">
        <w:rPr>
          <w:rFonts w:asciiTheme="minorHAnsi" w:hAnsiTheme="minorHAnsi" w:cstheme="minorHAnsi"/>
          <w:color w:val="231F20"/>
          <w:w w:val="105"/>
        </w:rPr>
        <w:t xml:space="preserve">or work. If those rights are to be taken </w:t>
      </w:r>
      <w:r w:rsidRPr="006B577F">
        <w:rPr>
          <w:rFonts w:asciiTheme="minorHAnsi" w:hAnsiTheme="minorHAnsi" w:cstheme="minorHAnsi"/>
          <w:color w:val="231F20"/>
          <w:spacing w:val="-6"/>
          <w:w w:val="105"/>
        </w:rPr>
        <w:t xml:space="preserve">away, </w:t>
      </w:r>
      <w:r w:rsidRPr="006B577F">
        <w:rPr>
          <w:rFonts w:asciiTheme="minorHAnsi" w:hAnsiTheme="minorHAnsi" w:cstheme="minorHAnsi"/>
          <w:color w:val="231F20"/>
          <w:w w:val="105"/>
        </w:rPr>
        <w:t xml:space="preserve">the administrators must build </w:t>
      </w:r>
      <w:r w:rsidRPr="006B577F">
        <w:rPr>
          <w:rFonts w:asciiTheme="minorHAnsi" w:hAnsiTheme="minorHAnsi" w:cstheme="minorHAnsi"/>
          <w:color w:val="231F20"/>
          <w:spacing w:val="-11"/>
          <w:w w:val="105"/>
        </w:rPr>
        <w:t xml:space="preserve">a </w:t>
      </w:r>
      <w:r w:rsidRPr="006B577F">
        <w:rPr>
          <w:rFonts w:asciiTheme="minorHAnsi" w:hAnsiTheme="minorHAnsi" w:cstheme="minorHAnsi"/>
          <w:color w:val="231F20"/>
          <w:spacing w:val="-4"/>
          <w:w w:val="105"/>
        </w:rPr>
        <w:t xml:space="preserve">record </w:t>
      </w:r>
      <w:r w:rsidRPr="006B577F">
        <w:rPr>
          <w:rFonts w:asciiTheme="minorHAnsi" w:hAnsiTheme="minorHAnsi" w:cstheme="minorHAnsi"/>
          <w:color w:val="231F20"/>
          <w:w w:val="105"/>
        </w:rPr>
        <w:t xml:space="preserve">to </w:t>
      </w:r>
      <w:r w:rsidRPr="006B577F">
        <w:rPr>
          <w:rFonts w:asciiTheme="minorHAnsi" w:hAnsiTheme="minorHAnsi" w:cstheme="minorHAnsi"/>
          <w:color w:val="231F20"/>
          <w:spacing w:val="-4"/>
          <w:w w:val="105"/>
        </w:rPr>
        <w:t xml:space="preserve">establish </w:t>
      </w:r>
      <w:r w:rsidRPr="006B577F">
        <w:rPr>
          <w:rFonts w:asciiTheme="minorHAnsi" w:hAnsiTheme="minorHAnsi" w:cstheme="minorHAnsi"/>
          <w:color w:val="231F20"/>
          <w:spacing w:val="-3"/>
          <w:w w:val="105"/>
        </w:rPr>
        <w:t xml:space="preserve">the need </w:t>
      </w:r>
      <w:r w:rsidRPr="006B577F">
        <w:rPr>
          <w:rFonts w:asciiTheme="minorHAnsi" w:hAnsiTheme="minorHAnsi" w:cstheme="minorHAnsi"/>
          <w:color w:val="231F20"/>
          <w:spacing w:val="-4"/>
          <w:w w:val="105"/>
        </w:rPr>
        <w:t xml:space="preserve">for their </w:t>
      </w:r>
      <w:r w:rsidRPr="006B577F">
        <w:rPr>
          <w:rFonts w:asciiTheme="minorHAnsi" w:hAnsiTheme="minorHAnsi" w:cstheme="minorHAnsi"/>
          <w:color w:val="231F20"/>
          <w:spacing w:val="-5"/>
          <w:w w:val="105"/>
        </w:rPr>
        <w:t xml:space="preserve">removal. </w:t>
      </w:r>
      <w:r w:rsidRPr="006B577F">
        <w:rPr>
          <w:rFonts w:asciiTheme="minorHAnsi" w:hAnsiTheme="minorHAnsi" w:cstheme="minorHAnsi"/>
          <w:color w:val="231F20"/>
          <w:w w:val="105"/>
        </w:rPr>
        <w:t xml:space="preserve">The rights issues are covered in Chapter </w:t>
      </w:r>
      <w:r w:rsidRPr="006B577F">
        <w:rPr>
          <w:rFonts w:asciiTheme="minorHAnsi" w:hAnsiTheme="minorHAnsi" w:cstheme="minorHAnsi"/>
          <w:color w:val="231F20"/>
          <w:spacing w:val="-7"/>
          <w:w w:val="105"/>
        </w:rPr>
        <w:t xml:space="preserve">5, </w:t>
      </w:r>
      <w:r w:rsidRPr="006B577F">
        <w:rPr>
          <w:rFonts w:asciiTheme="minorHAnsi" w:hAnsiTheme="minorHAnsi" w:cstheme="minorHAnsi"/>
          <w:color w:val="231F20"/>
          <w:w w:val="105"/>
        </w:rPr>
        <w:t xml:space="preserve">the duty issues are covered in more detail in Chapter 9, and the employee rights issues are covered in Chapters </w:t>
      </w:r>
      <w:r w:rsidRPr="006B577F">
        <w:rPr>
          <w:rFonts w:asciiTheme="minorHAnsi" w:hAnsiTheme="minorHAnsi" w:cstheme="minorHAnsi"/>
          <w:color w:val="231F20"/>
          <w:spacing w:val="-4"/>
          <w:w w:val="105"/>
        </w:rPr>
        <w:t xml:space="preserve">16, 19, </w:t>
      </w:r>
      <w:r w:rsidRPr="006B577F">
        <w:rPr>
          <w:rFonts w:asciiTheme="minorHAnsi" w:hAnsiTheme="minorHAnsi" w:cstheme="minorHAnsi"/>
          <w:color w:val="231F20"/>
          <w:w w:val="105"/>
        </w:rPr>
        <w:t>and</w:t>
      </w:r>
      <w:r w:rsidR="000B22BF">
        <w:rPr>
          <w:rFonts w:asciiTheme="minorHAnsi" w:hAnsiTheme="minorHAnsi" w:cstheme="minorHAnsi"/>
          <w:color w:val="231F20"/>
          <w:w w:val="105"/>
        </w:rPr>
        <w:t xml:space="preserve"> </w:t>
      </w:r>
      <w:r w:rsidRPr="006B577F">
        <w:rPr>
          <w:rFonts w:asciiTheme="minorHAnsi" w:hAnsiTheme="minorHAnsi" w:cstheme="minorHAnsi"/>
          <w:color w:val="231F20"/>
          <w:w w:val="105"/>
        </w:rPr>
        <w:t>20.</w:t>
      </w:r>
    </w:p>
    <w:p w14:paraId="7D699F78" w14:textId="77777777" w:rsidR="006B577F" w:rsidRPr="006B577F" w:rsidRDefault="006B577F" w:rsidP="006B577F">
      <w:pPr>
        <w:spacing w:after="0"/>
        <w:rPr>
          <w:rFonts w:asciiTheme="minorHAnsi" w:hAnsiTheme="minorHAnsi" w:cstheme="minorHAnsi"/>
        </w:rPr>
      </w:pPr>
    </w:p>
    <w:p w14:paraId="5817C251" w14:textId="3DCC25F0" w:rsidR="009F3E20" w:rsidRPr="003814DD" w:rsidRDefault="009F3E20" w:rsidP="003814DD">
      <w:pPr>
        <w:pStyle w:val="Solution"/>
        <w:ind w:left="0"/>
        <w:rPr>
          <w:b w:val="0"/>
          <w:bCs w:val="0"/>
          <w:sz w:val="22"/>
        </w:rPr>
      </w:pPr>
      <w:r w:rsidRPr="003814DD">
        <w:rPr>
          <w:rFonts w:asciiTheme="minorHAnsi" w:hAnsiTheme="minorHAnsi"/>
          <w:sz w:val="22"/>
        </w:rPr>
        <w:t>Solution</w:t>
      </w:r>
    </w:p>
    <w:p w14:paraId="228683DB" w14:textId="77777777" w:rsidR="009F3E20" w:rsidRPr="009F3E20" w:rsidRDefault="009F3E20" w:rsidP="009F3E20">
      <w:pPr>
        <w:spacing w:after="0"/>
        <w:rPr>
          <w:rFonts w:asciiTheme="minorHAnsi" w:hAnsiTheme="minorHAnsi" w:cstheme="minorHAnsi"/>
          <w:color w:val="FF0000"/>
        </w:rPr>
      </w:pPr>
      <w:r w:rsidRPr="009F3E20">
        <w:rPr>
          <w:rStyle w:val="documentbody1"/>
          <w:rFonts w:asciiTheme="minorHAnsi" w:hAnsiTheme="minorHAnsi" w:cstheme="minorHAnsi"/>
          <w:sz w:val="22"/>
          <w:szCs w:val="22"/>
        </w:rPr>
        <w:t>The challenges in dealing with problem students are great because there are due process rights that the students hold. Expulsion and suspension are actions that deprive them of a property right—to be there for obtaining an education. At the same time, administrators have to worry about the safety of other students when there are behaviors that endanger them. Administrators have to carefully keep reports of incidents and be sure to coordinate all information that is coming in about problem students. Administrators should also keep careful records and conduct oversight of areas where there are any student injuries. Taking steps to prevent the injuries is also important.</w:t>
      </w:r>
    </w:p>
    <w:p w14:paraId="1D7D27A7" w14:textId="1E905204" w:rsidR="00625580" w:rsidRDefault="00625580" w:rsidP="00625580">
      <w:pPr>
        <w:pStyle w:val="Heading1"/>
      </w:pPr>
      <w:bookmarkStart w:id="18" w:name="_Toc60149643"/>
      <w:r>
        <w:t>Ethical Issues</w:t>
      </w:r>
      <w:bookmarkEnd w:id="18"/>
    </w:p>
    <w:p w14:paraId="6566E2E5" w14:textId="13AD4D4B" w:rsidR="00625580" w:rsidRDefault="004429B4" w:rsidP="00625580">
      <w:pPr>
        <w:pStyle w:val="Activitynumberortitle"/>
      </w:pPr>
      <w:bookmarkStart w:id="19" w:name="_Toc46994329"/>
      <w:bookmarkStart w:id="20" w:name="_Toc60149644"/>
      <w:r>
        <w:t>Case 1.1</w:t>
      </w:r>
      <w:bookmarkEnd w:id="19"/>
      <w:r w:rsidR="00A4792A">
        <w:t>, page 10</w:t>
      </w:r>
      <w:bookmarkEnd w:id="20"/>
    </w:p>
    <w:p w14:paraId="371B51FE" w14:textId="77777777" w:rsidR="00BC70FE" w:rsidRPr="00923082" w:rsidRDefault="00BC70FE" w:rsidP="00BC70FE">
      <w:pPr>
        <w:ind w:right="20"/>
        <w:rPr>
          <w:rFonts w:asciiTheme="minorHAnsi" w:hAnsiTheme="minorHAnsi" w:cstheme="minorHAnsi"/>
        </w:rPr>
      </w:pPr>
      <w:r w:rsidRPr="00923082">
        <w:rPr>
          <w:rFonts w:asciiTheme="minorHAnsi" w:hAnsiTheme="minorHAnsi" w:cstheme="minorHAnsi"/>
          <w:color w:val="231F20"/>
          <w:w w:val="110"/>
        </w:rPr>
        <w:t xml:space="preserve">Discuss the ethics of the </w:t>
      </w:r>
      <w:r w:rsidRPr="00923082">
        <w:rPr>
          <w:rFonts w:asciiTheme="minorHAnsi" w:hAnsiTheme="minorHAnsi" w:cstheme="minorHAnsi"/>
          <w:color w:val="231F20"/>
          <w:spacing w:val="-4"/>
          <w:w w:val="110"/>
        </w:rPr>
        <w:t xml:space="preserve">pitcher’s </w:t>
      </w:r>
      <w:r w:rsidRPr="00923082">
        <w:rPr>
          <w:rFonts w:asciiTheme="minorHAnsi" w:hAnsiTheme="minorHAnsi" w:cstheme="minorHAnsi"/>
          <w:color w:val="231F20"/>
          <w:w w:val="110"/>
        </w:rPr>
        <w:t>deliberate “beaning” of Jose. Are the standards of ethics</w:t>
      </w:r>
      <w:r w:rsidR="00DD0961">
        <w:rPr>
          <w:rFonts w:asciiTheme="minorHAnsi" w:hAnsiTheme="minorHAnsi" w:cstheme="minorHAnsi"/>
          <w:color w:val="231F20"/>
          <w:w w:val="110"/>
        </w:rPr>
        <w:t xml:space="preserve"> </w:t>
      </w:r>
      <w:r w:rsidRPr="00923082">
        <w:rPr>
          <w:rFonts w:asciiTheme="minorHAnsi" w:hAnsiTheme="minorHAnsi" w:cstheme="minorHAnsi"/>
          <w:color w:val="231F20"/>
          <w:spacing w:val="-3"/>
          <w:w w:val="110"/>
        </w:rPr>
        <w:t>different</w:t>
      </w:r>
      <w:r w:rsidR="00DD0961">
        <w:rPr>
          <w:rFonts w:asciiTheme="minorHAnsi" w:hAnsiTheme="minorHAnsi" w:cstheme="minorHAnsi"/>
          <w:color w:val="231F20"/>
          <w:spacing w:val="-3"/>
          <w:w w:val="110"/>
        </w:rPr>
        <w:t xml:space="preserve"> </w:t>
      </w:r>
      <w:r w:rsidRPr="00923082">
        <w:rPr>
          <w:rFonts w:asciiTheme="minorHAnsi" w:hAnsiTheme="minorHAnsi" w:cstheme="minorHAnsi"/>
          <w:color w:val="231F20"/>
          <w:w w:val="110"/>
        </w:rPr>
        <w:t>in</w:t>
      </w:r>
      <w:r w:rsidR="00DD0961">
        <w:rPr>
          <w:rFonts w:asciiTheme="minorHAnsi" w:hAnsiTheme="minorHAnsi" w:cstheme="minorHAnsi"/>
          <w:color w:val="231F20"/>
          <w:w w:val="110"/>
        </w:rPr>
        <w:t xml:space="preserve"> </w:t>
      </w:r>
      <w:r w:rsidRPr="00923082">
        <w:rPr>
          <w:rFonts w:asciiTheme="minorHAnsi" w:hAnsiTheme="minorHAnsi" w:cstheme="minorHAnsi"/>
          <w:color w:val="231F20"/>
          <w:w w:val="110"/>
        </w:rPr>
        <w:t>sporting</w:t>
      </w:r>
      <w:r w:rsidR="00DD0961">
        <w:rPr>
          <w:rFonts w:asciiTheme="minorHAnsi" w:hAnsiTheme="minorHAnsi" w:cstheme="minorHAnsi"/>
          <w:color w:val="231F20"/>
          <w:w w:val="110"/>
        </w:rPr>
        <w:t xml:space="preserve"> </w:t>
      </w:r>
      <w:r w:rsidRPr="00923082">
        <w:rPr>
          <w:rFonts w:asciiTheme="minorHAnsi" w:hAnsiTheme="minorHAnsi" w:cstheme="minorHAnsi"/>
          <w:color w:val="231F20"/>
          <w:w w:val="110"/>
        </w:rPr>
        <w:t>competitions?</w:t>
      </w:r>
      <w:r w:rsidR="00DD0961">
        <w:rPr>
          <w:rFonts w:asciiTheme="minorHAnsi" w:hAnsiTheme="minorHAnsi" w:cstheme="minorHAnsi"/>
          <w:color w:val="231F20"/>
          <w:w w:val="110"/>
        </w:rPr>
        <w:t xml:space="preserve"> </w:t>
      </w:r>
      <w:r w:rsidRPr="00923082">
        <w:rPr>
          <w:rFonts w:asciiTheme="minorHAnsi" w:hAnsiTheme="minorHAnsi" w:cstheme="minorHAnsi"/>
          <w:color w:val="231F20"/>
          <w:w w:val="110"/>
        </w:rPr>
        <w:t>If</w:t>
      </w:r>
      <w:r w:rsidR="00DD0961">
        <w:rPr>
          <w:rFonts w:asciiTheme="minorHAnsi" w:hAnsiTheme="minorHAnsi" w:cstheme="minorHAnsi"/>
          <w:color w:val="231F20"/>
          <w:w w:val="110"/>
        </w:rPr>
        <w:t xml:space="preserve"> </w:t>
      </w:r>
      <w:r w:rsidRPr="00923082">
        <w:rPr>
          <w:rFonts w:asciiTheme="minorHAnsi" w:hAnsiTheme="minorHAnsi" w:cstheme="minorHAnsi"/>
          <w:color w:val="231F20"/>
          <w:w w:val="110"/>
        </w:rPr>
        <w:t>an</w:t>
      </w:r>
      <w:r w:rsidR="00DD0961">
        <w:rPr>
          <w:rFonts w:asciiTheme="minorHAnsi" w:hAnsiTheme="minorHAnsi" w:cstheme="minorHAnsi"/>
          <w:color w:val="231F20"/>
          <w:w w:val="110"/>
        </w:rPr>
        <w:t xml:space="preserve"> </w:t>
      </w:r>
      <w:r w:rsidRPr="00923082">
        <w:rPr>
          <w:rFonts w:asciiTheme="minorHAnsi" w:hAnsiTheme="minorHAnsi" w:cstheme="minorHAnsi"/>
          <w:color w:val="231F20"/>
          <w:w w:val="110"/>
        </w:rPr>
        <w:t>action</w:t>
      </w:r>
      <w:r w:rsidR="00DD0961">
        <w:rPr>
          <w:rFonts w:asciiTheme="minorHAnsi" w:hAnsiTheme="minorHAnsi" w:cstheme="minorHAnsi"/>
          <w:color w:val="231F20"/>
          <w:w w:val="110"/>
        </w:rPr>
        <w:t xml:space="preserve"> </w:t>
      </w:r>
      <w:r w:rsidRPr="00923082">
        <w:rPr>
          <w:rFonts w:asciiTheme="minorHAnsi" w:hAnsiTheme="minorHAnsi" w:cstheme="minorHAnsi"/>
          <w:color w:val="231F20"/>
          <w:w w:val="110"/>
        </w:rPr>
        <w:t>cannot</w:t>
      </w:r>
      <w:r w:rsidR="00DD0961">
        <w:rPr>
          <w:rFonts w:asciiTheme="minorHAnsi" w:hAnsiTheme="minorHAnsi" w:cstheme="minorHAnsi"/>
          <w:color w:val="231F20"/>
          <w:w w:val="110"/>
        </w:rPr>
        <w:t xml:space="preserve"> </w:t>
      </w:r>
      <w:r w:rsidRPr="00923082">
        <w:rPr>
          <w:rFonts w:asciiTheme="minorHAnsi" w:hAnsiTheme="minorHAnsi" w:cstheme="minorHAnsi"/>
          <w:color w:val="231F20"/>
          <w:w w:val="110"/>
        </w:rPr>
        <w:t>penalize</w:t>
      </w:r>
      <w:r w:rsidR="00DD0961">
        <w:rPr>
          <w:rFonts w:asciiTheme="minorHAnsi" w:hAnsiTheme="minorHAnsi" w:cstheme="minorHAnsi"/>
          <w:color w:val="231F20"/>
          <w:w w:val="110"/>
        </w:rPr>
        <w:t xml:space="preserve"> </w:t>
      </w:r>
      <w:r w:rsidRPr="00923082">
        <w:rPr>
          <w:rFonts w:asciiTheme="minorHAnsi" w:hAnsiTheme="minorHAnsi" w:cstheme="minorHAnsi"/>
          <w:color w:val="231F20"/>
          <w:w w:val="110"/>
        </w:rPr>
        <w:t>what</w:t>
      </w:r>
      <w:r w:rsidR="00DD0961">
        <w:rPr>
          <w:rFonts w:asciiTheme="minorHAnsi" w:hAnsiTheme="minorHAnsi" w:cstheme="minorHAnsi"/>
          <w:color w:val="231F20"/>
          <w:w w:val="110"/>
        </w:rPr>
        <w:t xml:space="preserve"> </w:t>
      </w:r>
      <w:r w:rsidRPr="00923082">
        <w:rPr>
          <w:rFonts w:asciiTheme="minorHAnsi" w:hAnsiTheme="minorHAnsi" w:cstheme="minorHAnsi"/>
          <w:color w:val="231F20"/>
          <w:w w:val="110"/>
        </w:rPr>
        <w:t>happens</w:t>
      </w:r>
      <w:r w:rsidR="00DD0961">
        <w:rPr>
          <w:rFonts w:asciiTheme="minorHAnsi" w:hAnsiTheme="minorHAnsi" w:cstheme="minorHAnsi"/>
          <w:color w:val="231F20"/>
          <w:w w:val="110"/>
        </w:rPr>
        <w:t xml:space="preserve"> </w:t>
      </w:r>
      <w:r w:rsidRPr="00923082">
        <w:rPr>
          <w:rFonts w:asciiTheme="minorHAnsi" w:hAnsiTheme="minorHAnsi" w:cstheme="minorHAnsi"/>
          <w:color w:val="231F20"/>
          <w:w w:val="110"/>
        </w:rPr>
        <w:t>in the</w:t>
      </w:r>
      <w:r w:rsidR="00DD0961">
        <w:rPr>
          <w:rFonts w:asciiTheme="minorHAnsi" w:hAnsiTheme="minorHAnsi" w:cstheme="minorHAnsi"/>
          <w:color w:val="231F20"/>
          <w:w w:val="110"/>
        </w:rPr>
        <w:t xml:space="preserve"> </w:t>
      </w:r>
      <w:r w:rsidRPr="00923082">
        <w:rPr>
          <w:rFonts w:asciiTheme="minorHAnsi" w:hAnsiTheme="minorHAnsi" w:cstheme="minorHAnsi"/>
          <w:color w:val="231F20"/>
          <w:w w:val="110"/>
        </w:rPr>
        <w:t>game,</w:t>
      </w:r>
      <w:r w:rsidR="00DD0961">
        <w:rPr>
          <w:rFonts w:asciiTheme="minorHAnsi" w:hAnsiTheme="minorHAnsi" w:cstheme="minorHAnsi"/>
          <w:color w:val="231F20"/>
          <w:w w:val="110"/>
        </w:rPr>
        <w:t xml:space="preserve"> </w:t>
      </w:r>
      <w:r w:rsidRPr="00923082">
        <w:rPr>
          <w:rFonts w:asciiTheme="minorHAnsi" w:hAnsiTheme="minorHAnsi" w:cstheme="minorHAnsi"/>
          <w:color w:val="231F20"/>
          <w:w w:val="110"/>
        </w:rPr>
        <w:t>what</w:t>
      </w:r>
      <w:r w:rsidR="00DD0961">
        <w:rPr>
          <w:rFonts w:asciiTheme="minorHAnsi" w:hAnsiTheme="minorHAnsi" w:cstheme="minorHAnsi"/>
          <w:color w:val="231F20"/>
          <w:w w:val="110"/>
        </w:rPr>
        <w:t xml:space="preserve"> </w:t>
      </w:r>
      <w:r w:rsidRPr="00923082">
        <w:rPr>
          <w:rFonts w:asciiTheme="minorHAnsi" w:hAnsiTheme="minorHAnsi" w:cstheme="minorHAnsi"/>
          <w:color w:val="231F20"/>
          <w:w w:val="110"/>
        </w:rPr>
        <w:t>are</w:t>
      </w:r>
      <w:r w:rsidR="00DD0961">
        <w:rPr>
          <w:rFonts w:asciiTheme="minorHAnsi" w:hAnsiTheme="minorHAnsi" w:cstheme="minorHAnsi"/>
          <w:color w:val="231F20"/>
          <w:w w:val="110"/>
        </w:rPr>
        <w:t xml:space="preserve"> </w:t>
      </w:r>
      <w:r w:rsidRPr="00923082">
        <w:rPr>
          <w:rFonts w:asciiTheme="minorHAnsi" w:hAnsiTheme="minorHAnsi" w:cstheme="minorHAnsi"/>
          <w:color w:val="231F20"/>
          <w:w w:val="110"/>
        </w:rPr>
        <w:t>the</w:t>
      </w:r>
      <w:r w:rsidR="00DD0961">
        <w:rPr>
          <w:rFonts w:asciiTheme="minorHAnsi" w:hAnsiTheme="minorHAnsi" w:cstheme="minorHAnsi"/>
          <w:color w:val="231F20"/>
          <w:w w:val="110"/>
        </w:rPr>
        <w:t xml:space="preserve"> </w:t>
      </w:r>
      <w:r w:rsidRPr="00923082">
        <w:rPr>
          <w:rFonts w:asciiTheme="minorHAnsi" w:hAnsiTheme="minorHAnsi" w:cstheme="minorHAnsi"/>
          <w:color w:val="231F20"/>
          <w:spacing w:val="-4"/>
          <w:w w:val="110"/>
        </w:rPr>
        <w:t>effects</w:t>
      </w:r>
      <w:r w:rsidR="00DD0961">
        <w:rPr>
          <w:rFonts w:asciiTheme="minorHAnsi" w:hAnsiTheme="minorHAnsi" w:cstheme="minorHAnsi"/>
          <w:color w:val="231F20"/>
          <w:spacing w:val="-4"/>
          <w:w w:val="110"/>
        </w:rPr>
        <w:t xml:space="preserve"> </w:t>
      </w:r>
      <w:r w:rsidRPr="00923082">
        <w:rPr>
          <w:rFonts w:asciiTheme="minorHAnsi" w:hAnsiTheme="minorHAnsi" w:cstheme="minorHAnsi"/>
          <w:color w:val="231F20"/>
          <w:w w:val="110"/>
        </w:rPr>
        <w:t>on</w:t>
      </w:r>
      <w:r w:rsidR="00DD0961">
        <w:rPr>
          <w:rFonts w:asciiTheme="minorHAnsi" w:hAnsiTheme="minorHAnsi" w:cstheme="minorHAnsi"/>
          <w:color w:val="231F20"/>
          <w:w w:val="110"/>
        </w:rPr>
        <w:t xml:space="preserve"> </w:t>
      </w:r>
      <w:r w:rsidRPr="00923082">
        <w:rPr>
          <w:rFonts w:asciiTheme="minorHAnsi" w:hAnsiTheme="minorHAnsi" w:cstheme="minorHAnsi"/>
          <w:color w:val="231F20"/>
          <w:spacing w:val="-3"/>
          <w:w w:val="110"/>
        </w:rPr>
        <w:t>players’</w:t>
      </w:r>
      <w:r w:rsidR="00DD0961">
        <w:rPr>
          <w:rFonts w:asciiTheme="minorHAnsi" w:hAnsiTheme="minorHAnsi" w:cstheme="minorHAnsi"/>
          <w:color w:val="231F20"/>
          <w:spacing w:val="-3"/>
          <w:w w:val="110"/>
        </w:rPr>
        <w:t xml:space="preserve"> </w:t>
      </w:r>
      <w:r w:rsidRPr="00923082">
        <w:rPr>
          <w:rFonts w:asciiTheme="minorHAnsi" w:hAnsiTheme="minorHAnsi" w:cstheme="minorHAnsi"/>
          <w:color w:val="231F20"/>
          <w:w w:val="110"/>
        </w:rPr>
        <w:t>behaviors</w:t>
      </w:r>
      <w:r w:rsidR="00DD0961">
        <w:rPr>
          <w:rFonts w:asciiTheme="minorHAnsi" w:hAnsiTheme="minorHAnsi" w:cstheme="minorHAnsi"/>
          <w:color w:val="231F20"/>
          <w:w w:val="110"/>
        </w:rPr>
        <w:t xml:space="preserve"> </w:t>
      </w:r>
      <w:r w:rsidRPr="00923082">
        <w:rPr>
          <w:rFonts w:asciiTheme="minorHAnsi" w:hAnsiTheme="minorHAnsi" w:cstheme="minorHAnsi"/>
          <w:color w:val="231F20"/>
          <w:w w:val="110"/>
        </w:rPr>
        <w:t>during</w:t>
      </w:r>
      <w:r w:rsidR="00DD0961">
        <w:rPr>
          <w:rFonts w:asciiTheme="minorHAnsi" w:hAnsiTheme="minorHAnsi" w:cstheme="minorHAnsi"/>
          <w:color w:val="231F20"/>
          <w:w w:val="110"/>
        </w:rPr>
        <w:t xml:space="preserve"> </w:t>
      </w:r>
      <w:r w:rsidRPr="00923082">
        <w:rPr>
          <w:rFonts w:asciiTheme="minorHAnsi" w:hAnsiTheme="minorHAnsi" w:cstheme="minorHAnsi"/>
          <w:color w:val="231F20"/>
          <w:w w:val="110"/>
        </w:rPr>
        <w:t>the</w:t>
      </w:r>
      <w:r w:rsidR="00DD0961">
        <w:rPr>
          <w:rFonts w:asciiTheme="minorHAnsi" w:hAnsiTheme="minorHAnsi" w:cstheme="minorHAnsi"/>
          <w:color w:val="231F20"/>
          <w:w w:val="110"/>
        </w:rPr>
        <w:t xml:space="preserve"> </w:t>
      </w:r>
      <w:r w:rsidRPr="00923082">
        <w:rPr>
          <w:rFonts w:asciiTheme="minorHAnsi" w:hAnsiTheme="minorHAnsi" w:cstheme="minorHAnsi"/>
          <w:color w:val="231F20"/>
          <w:w w:val="110"/>
        </w:rPr>
        <w:t>game?</w:t>
      </w:r>
    </w:p>
    <w:p w14:paraId="2E255F35" w14:textId="4EF414FB" w:rsidR="00FA6F12" w:rsidRPr="003814DD" w:rsidRDefault="00FA6F12" w:rsidP="003814DD">
      <w:pPr>
        <w:pStyle w:val="Solution"/>
        <w:ind w:left="0"/>
        <w:rPr>
          <w:b w:val="0"/>
          <w:bCs w:val="0"/>
          <w:sz w:val="22"/>
        </w:rPr>
      </w:pPr>
      <w:r w:rsidRPr="003814DD">
        <w:rPr>
          <w:rFonts w:asciiTheme="minorHAnsi" w:hAnsiTheme="minorHAnsi"/>
          <w:sz w:val="22"/>
        </w:rPr>
        <w:t>Solution</w:t>
      </w:r>
    </w:p>
    <w:p w14:paraId="6AC2373D" w14:textId="77777777" w:rsidR="00EF2184" w:rsidRPr="00EF2184" w:rsidRDefault="00EF2184" w:rsidP="008178C5">
      <w:pPr>
        <w:tabs>
          <w:tab w:val="left" w:pos="360"/>
          <w:tab w:val="left" w:pos="540"/>
          <w:tab w:val="left" w:pos="1260"/>
          <w:tab w:val="left" w:pos="1620"/>
          <w:tab w:val="left" w:pos="1980"/>
          <w:tab w:val="left" w:pos="2340"/>
        </w:tabs>
        <w:rPr>
          <w:rFonts w:asciiTheme="minorHAnsi" w:hAnsiTheme="minorHAnsi" w:cstheme="minorHAnsi"/>
          <w:spacing w:val="-1"/>
          <w:lang w:val="en-GB"/>
        </w:rPr>
      </w:pPr>
      <w:r w:rsidRPr="00EF2184">
        <w:rPr>
          <w:rFonts w:asciiTheme="minorHAnsi" w:hAnsiTheme="minorHAnsi" w:cstheme="minorHAnsi"/>
          <w:spacing w:val="-1"/>
          <w:lang w:val="en-GB"/>
        </w:rPr>
        <w:t>Ethics is conduct that goes beyond the rules, but it certainly includes the obligation to follow the rules.  As the court notes, “beaning” or other intentional injuries to other players is prohibited in baseball. However, one of the problems is that the lack of enforcement (no sanction for violating those rules) shifts the norms of behavior during the game away from the rule to an accepted or tolerated level of behavior. However, as the case illustrates, there can be serious injuries resulting from the conduct.</w:t>
      </w:r>
    </w:p>
    <w:p w14:paraId="37CE07D6" w14:textId="616BEFE0" w:rsidR="00EF2184" w:rsidRPr="00EF2184" w:rsidRDefault="00EF2184" w:rsidP="008178C5">
      <w:pPr>
        <w:tabs>
          <w:tab w:val="left" w:pos="360"/>
          <w:tab w:val="left" w:pos="540"/>
          <w:tab w:val="left" w:pos="1260"/>
          <w:tab w:val="left" w:pos="1620"/>
          <w:tab w:val="left" w:pos="1980"/>
          <w:tab w:val="left" w:pos="2340"/>
        </w:tabs>
        <w:rPr>
          <w:rFonts w:asciiTheme="minorHAnsi" w:hAnsiTheme="minorHAnsi" w:cstheme="minorHAnsi"/>
          <w:spacing w:val="-1"/>
          <w:lang w:val="en-GB"/>
        </w:rPr>
      </w:pPr>
      <w:r w:rsidRPr="00EF2184">
        <w:rPr>
          <w:rFonts w:asciiTheme="minorHAnsi" w:hAnsiTheme="minorHAnsi" w:cstheme="minorHAnsi"/>
          <w:spacing w:val="-1"/>
          <w:lang w:val="en-GB"/>
        </w:rPr>
        <w:t xml:space="preserve">One of the difficulties with the rule is </w:t>
      </w:r>
      <w:r w:rsidR="00944BD9">
        <w:rPr>
          <w:rFonts w:asciiTheme="minorHAnsi" w:hAnsiTheme="minorHAnsi" w:cstheme="minorHAnsi"/>
          <w:spacing w:val="-1"/>
          <w:lang w:val="en-GB"/>
        </w:rPr>
        <w:t xml:space="preserve">in </w:t>
      </w:r>
      <w:r w:rsidRPr="00EF2184">
        <w:rPr>
          <w:rFonts w:asciiTheme="minorHAnsi" w:hAnsiTheme="minorHAnsi" w:cstheme="minorHAnsi"/>
          <w:spacing w:val="-1"/>
          <w:lang w:val="en-GB"/>
        </w:rPr>
        <w:t xml:space="preserve">establishing that the conduct was intentional. Being hit by a baseball is a risk assumed in baseball. Umpires have difficulty proving that </w:t>
      </w:r>
      <w:r w:rsidR="00944BD9">
        <w:rPr>
          <w:rFonts w:asciiTheme="minorHAnsi" w:hAnsiTheme="minorHAnsi" w:cstheme="minorHAnsi"/>
          <w:spacing w:val="-1"/>
          <w:lang w:val="en-GB"/>
        </w:rPr>
        <w:t xml:space="preserve">the </w:t>
      </w:r>
      <w:r w:rsidRPr="00EF2184">
        <w:rPr>
          <w:rFonts w:asciiTheme="minorHAnsi" w:hAnsiTheme="minorHAnsi" w:cstheme="minorHAnsi"/>
          <w:spacing w:val="-1"/>
          <w:lang w:val="en-GB"/>
        </w:rPr>
        <w:t xml:space="preserve">intentional hits </w:t>
      </w:r>
      <w:r w:rsidR="002923E5">
        <w:rPr>
          <w:rFonts w:asciiTheme="minorHAnsi" w:hAnsiTheme="minorHAnsi" w:cstheme="minorHAnsi"/>
          <w:spacing w:val="-1"/>
          <w:lang w:val="en-GB"/>
        </w:rPr>
        <w:t>we</w:t>
      </w:r>
      <w:r w:rsidRPr="00EF2184">
        <w:rPr>
          <w:rFonts w:asciiTheme="minorHAnsi" w:hAnsiTheme="minorHAnsi" w:cstheme="minorHAnsi"/>
          <w:spacing w:val="-1"/>
          <w:lang w:val="en-GB"/>
        </w:rPr>
        <w:t>re intentional.</w:t>
      </w:r>
    </w:p>
    <w:p w14:paraId="760F6D10" w14:textId="0703D075" w:rsidR="00EF2184" w:rsidRPr="00EF2184" w:rsidRDefault="00EF2184" w:rsidP="008178C5">
      <w:pPr>
        <w:tabs>
          <w:tab w:val="left" w:pos="360"/>
          <w:tab w:val="left" w:pos="540"/>
          <w:tab w:val="left" w:pos="1260"/>
          <w:tab w:val="left" w:pos="1620"/>
          <w:tab w:val="left" w:pos="1980"/>
          <w:tab w:val="left" w:pos="2340"/>
        </w:tabs>
        <w:rPr>
          <w:rFonts w:asciiTheme="minorHAnsi" w:hAnsiTheme="minorHAnsi" w:cstheme="minorHAnsi"/>
          <w:b/>
          <w:i/>
        </w:rPr>
      </w:pPr>
      <w:r w:rsidRPr="00EF2184">
        <w:rPr>
          <w:rFonts w:asciiTheme="minorHAnsi" w:hAnsiTheme="minorHAnsi" w:cstheme="minorHAnsi"/>
          <w:spacing w:val="-1"/>
          <w:lang w:val="en-GB"/>
        </w:rPr>
        <w:t xml:space="preserve">The bottom line is that we are dependent on the </w:t>
      </w:r>
      <w:proofErr w:type="spellStart"/>
      <w:r w:rsidRPr="00EF2184">
        <w:rPr>
          <w:rFonts w:asciiTheme="minorHAnsi" w:hAnsiTheme="minorHAnsi" w:cstheme="minorHAnsi"/>
          <w:spacing w:val="-1"/>
          <w:lang w:val="en-GB"/>
        </w:rPr>
        <w:t>honor</w:t>
      </w:r>
      <w:proofErr w:type="spellEnd"/>
      <w:r w:rsidRPr="00EF2184">
        <w:rPr>
          <w:rFonts w:asciiTheme="minorHAnsi" w:hAnsiTheme="minorHAnsi" w:cstheme="minorHAnsi"/>
          <w:spacing w:val="-1"/>
          <w:lang w:val="en-GB"/>
        </w:rPr>
        <w:t xml:space="preserve"> of those playing the games to not violate the rules.  </w:t>
      </w:r>
    </w:p>
    <w:p w14:paraId="48D7F43A" w14:textId="77777777" w:rsidR="00E608AE" w:rsidRDefault="00E608AE" w:rsidP="00F44013">
      <w:pPr>
        <w:pStyle w:val="Heading1"/>
      </w:pPr>
      <w:bookmarkStart w:id="21" w:name="_Toc60149645"/>
      <w:bookmarkStart w:id="22" w:name="_Toc46994335"/>
      <w:r>
        <w:lastRenderedPageBreak/>
        <w:t>Business Strategy</w:t>
      </w:r>
      <w:bookmarkEnd w:id="21"/>
    </w:p>
    <w:p w14:paraId="1FC120D3" w14:textId="77777777" w:rsidR="00E608AE" w:rsidRDefault="00E608AE" w:rsidP="00E608AE">
      <w:pPr>
        <w:pStyle w:val="Activitynumberortitle"/>
      </w:pPr>
      <w:bookmarkStart w:id="23" w:name="_Toc60149646"/>
      <w:r>
        <w:t>COVID-19 Lockouts and Business Civil Disobedience</w:t>
      </w:r>
      <w:bookmarkEnd w:id="23"/>
    </w:p>
    <w:p w14:paraId="4F150AA1" w14:textId="77777777" w:rsidR="009C23E0" w:rsidRPr="00F42B21" w:rsidRDefault="009C23E0" w:rsidP="00F9662C">
      <w:pPr>
        <w:spacing w:after="0"/>
        <w:rPr>
          <w:rFonts w:asciiTheme="minorHAnsi" w:hAnsiTheme="minorHAnsi" w:cstheme="minorHAnsi"/>
        </w:rPr>
      </w:pPr>
      <w:r w:rsidRPr="00F42B21">
        <w:rPr>
          <w:rFonts w:asciiTheme="minorHAnsi" w:hAnsiTheme="minorHAnsi" w:cstheme="minorHAnsi"/>
          <w:color w:val="231F20"/>
          <w:w w:val="110"/>
        </w:rPr>
        <w:t>Because</w:t>
      </w:r>
      <w:r w:rsidR="002923E5">
        <w:rPr>
          <w:rFonts w:asciiTheme="minorHAnsi" w:hAnsiTheme="minorHAnsi" w:cstheme="minorHAnsi"/>
          <w:color w:val="231F20"/>
          <w:w w:val="110"/>
        </w:rPr>
        <w:t xml:space="preserve"> </w:t>
      </w:r>
      <w:r w:rsidRPr="00F42B21">
        <w:rPr>
          <w:rFonts w:asciiTheme="minorHAnsi" w:hAnsiTheme="minorHAnsi" w:cstheme="minorHAnsi"/>
          <w:color w:val="231F20"/>
          <w:w w:val="110"/>
        </w:rPr>
        <w:t>of</w:t>
      </w:r>
      <w:r w:rsidR="002923E5">
        <w:rPr>
          <w:rFonts w:asciiTheme="minorHAnsi" w:hAnsiTheme="minorHAnsi" w:cstheme="minorHAnsi"/>
          <w:color w:val="231F20"/>
          <w:w w:val="110"/>
        </w:rPr>
        <w:t xml:space="preserve"> </w:t>
      </w:r>
      <w:r w:rsidRPr="00F42B21">
        <w:rPr>
          <w:rFonts w:asciiTheme="minorHAnsi" w:hAnsiTheme="minorHAnsi" w:cstheme="minorHAnsi"/>
          <w:color w:val="231F20"/>
          <w:w w:val="110"/>
        </w:rPr>
        <w:t>the</w:t>
      </w:r>
      <w:r w:rsidR="002923E5">
        <w:rPr>
          <w:rFonts w:asciiTheme="minorHAnsi" w:hAnsiTheme="minorHAnsi" w:cstheme="minorHAnsi"/>
          <w:color w:val="231F20"/>
          <w:w w:val="110"/>
        </w:rPr>
        <w:t xml:space="preserve"> </w:t>
      </w:r>
      <w:r w:rsidRPr="00F42B21">
        <w:rPr>
          <w:rFonts w:asciiTheme="minorHAnsi" w:hAnsiTheme="minorHAnsi" w:cstheme="minorHAnsi"/>
          <w:color w:val="231F20"/>
          <w:w w:val="110"/>
        </w:rPr>
        <w:t>rapid</w:t>
      </w:r>
      <w:r w:rsidR="002923E5">
        <w:rPr>
          <w:rFonts w:asciiTheme="minorHAnsi" w:hAnsiTheme="minorHAnsi" w:cstheme="minorHAnsi"/>
          <w:color w:val="231F20"/>
          <w:w w:val="110"/>
        </w:rPr>
        <w:t xml:space="preserve"> </w:t>
      </w:r>
      <w:r w:rsidRPr="00F42B21">
        <w:rPr>
          <w:rFonts w:asciiTheme="minorHAnsi" w:hAnsiTheme="minorHAnsi" w:cstheme="minorHAnsi"/>
          <w:color w:val="231F20"/>
          <w:w w:val="110"/>
        </w:rPr>
        <w:t>spread</w:t>
      </w:r>
      <w:r w:rsidR="002923E5">
        <w:rPr>
          <w:rFonts w:asciiTheme="minorHAnsi" w:hAnsiTheme="minorHAnsi" w:cstheme="minorHAnsi"/>
          <w:color w:val="231F20"/>
          <w:w w:val="110"/>
        </w:rPr>
        <w:t xml:space="preserve"> </w:t>
      </w:r>
      <w:r w:rsidRPr="00F42B21">
        <w:rPr>
          <w:rFonts w:asciiTheme="minorHAnsi" w:hAnsiTheme="minorHAnsi" w:cstheme="minorHAnsi"/>
          <w:color w:val="231F20"/>
          <w:w w:val="110"/>
        </w:rPr>
        <w:t>of</w:t>
      </w:r>
      <w:r w:rsidR="002923E5">
        <w:rPr>
          <w:rFonts w:asciiTheme="minorHAnsi" w:hAnsiTheme="minorHAnsi" w:cstheme="minorHAnsi"/>
          <w:color w:val="231F20"/>
          <w:w w:val="110"/>
        </w:rPr>
        <w:t xml:space="preserve"> </w:t>
      </w:r>
      <w:r w:rsidRPr="00F42B21">
        <w:rPr>
          <w:rFonts w:asciiTheme="minorHAnsi" w:hAnsiTheme="minorHAnsi" w:cstheme="minorHAnsi"/>
          <w:color w:val="231F20"/>
          <w:w w:val="110"/>
        </w:rPr>
        <w:t>the</w:t>
      </w:r>
      <w:r w:rsidR="002923E5">
        <w:rPr>
          <w:rFonts w:asciiTheme="minorHAnsi" w:hAnsiTheme="minorHAnsi" w:cstheme="minorHAnsi"/>
          <w:color w:val="231F20"/>
          <w:w w:val="110"/>
        </w:rPr>
        <w:t xml:space="preserve"> </w:t>
      </w:r>
      <w:r w:rsidRPr="00F42B21">
        <w:rPr>
          <w:rFonts w:asciiTheme="minorHAnsi" w:hAnsiTheme="minorHAnsi" w:cstheme="minorHAnsi"/>
          <w:color w:val="231F20"/>
          <w:w w:val="110"/>
        </w:rPr>
        <w:t>coronavi</w:t>
      </w:r>
      <w:r w:rsidRPr="00F42B21">
        <w:rPr>
          <w:rFonts w:asciiTheme="minorHAnsi" w:hAnsiTheme="minorHAnsi" w:cstheme="minorHAnsi"/>
          <w:color w:val="231F20"/>
          <w:spacing w:val="-3"/>
          <w:w w:val="110"/>
        </w:rPr>
        <w:t>rus</w:t>
      </w:r>
      <w:r w:rsidR="002923E5">
        <w:rPr>
          <w:rFonts w:asciiTheme="minorHAnsi" w:hAnsiTheme="minorHAnsi" w:cstheme="minorHAnsi"/>
          <w:color w:val="231F20"/>
          <w:spacing w:val="-3"/>
          <w:w w:val="110"/>
        </w:rPr>
        <w:t xml:space="preserve"> </w:t>
      </w:r>
      <w:r w:rsidRPr="00F42B21">
        <w:rPr>
          <w:rFonts w:asciiTheme="minorHAnsi" w:hAnsiTheme="minorHAnsi" w:cstheme="minorHAnsi"/>
          <w:color w:val="231F20"/>
          <w:spacing w:val="-3"/>
          <w:w w:val="110"/>
        </w:rPr>
        <w:t>(COVID-19),</w:t>
      </w:r>
      <w:r w:rsidR="002923E5">
        <w:rPr>
          <w:rFonts w:asciiTheme="minorHAnsi" w:hAnsiTheme="minorHAnsi" w:cstheme="minorHAnsi"/>
          <w:color w:val="231F20"/>
          <w:spacing w:val="-3"/>
          <w:w w:val="110"/>
        </w:rPr>
        <w:t xml:space="preserve"> </w:t>
      </w:r>
      <w:r w:rsidRPr="00F42B21">
        <w:rPr>
          <w:rFonts w:asciiTheme="minorHAnsi" w:hAnsiTheme="minorHAnsi" w:cstheme="minorHAnsi"/>
          <w:color w:val="231F20"/>
          <w:w w:val="110"/>
        </w:rPr>
        <w:t>the</w:t>
      </w:r>
      <w:r w:rsidR="002923E5">
        <w:rPr>
          <w:rFonts w:asciiTheme="minorHAnsi" w:hAnsiTheme="minorHAnsi" w:cstheme="minorHAnsi"/>
          <w:color w:val="231F20"/>
          <w:w w:val="110"/>
        </w:rPr>
        <w:t xml:space="preserve"> </w:t>
      </w:r>
      <w:r w:rsidRPr="00F42B21">
        <w:rPr>
          <w:rFonts w:asciiTheme="minorHAnsi" w:hAnsiTheme="minorHAnsi" w:cstheme="minorHAnsi"/>
          <w:color w:val="231F20"/>
          <w:w w:val="110"/>
        </w:rPr>
        <w:t>governors</w:t>
      </w:r>
      <w:r w:rsidR="002923E5">
        <w:rPr>
          <w:rFonts w:asciiTheme="minorHAnsi" w:hAnsiTheme="minorHAnsi" w:cstheme="minorHAnsi"/>
          <w:color w:val="231F20"/>
          <w:w w:val="110"/>
        </w:rPr>
        <w:t xml:space="preserve"> </w:t>
      </w:r>
      <w:r w:rsidRPr="00F42B21">
        <w:rPr>
          <w:rFonts w:asciiTheme="minorHAnsi" w:hAnsiTheme="minorHAnsi" w:cstheme="minorHAnsi"/>
          <w:color w:val="231F20"/>
          <w:w w:val="110"/>
        </w:rPr>
        <w:t>in</w:t>
      </w:r>
      <w:r w:rsidR="002923E5">
        <w:rPr>
          <w:rFonts w:asciiTheme="minorHAnsi" w:hAnsiTheme="minorHAnsi" w:cstheme="minorHAnsi"/>
          <w:color w:val="231F20"/>
          <w:w w:val="110"/>
        </w:rPr>
        <w:t xml:space="preserve"> </w:t>
      </w:r>
      <w:r w:rsidRPr="00F42B21">
        <w:rPr>
          <w:rFonts w:asciiTheme="minorHAnsi" w:hAnsiTheme="minorHAnsi" w:cstheme="minorHAnsi"/>
          <w:color w:val="231F20"/>
          <w:w w:val="110"/>
        </w:rPr>
        <w:t>a</w:t>
      </w:r>
      <w:r w:rsidR="002923E5">
        <w:rPr>
          <w:rFonts w:asciiTheme="minorHAnsi" w:hAnsiTheme="minorHAnsi" w:cstheme="minorHAnsi"/>
          <w:color w:val="231F20"/>
          <w:w w:val="110"/>
        </w:rPr>
        <w:t xml:space="preserve"> </w:t>
      </w:r>
      <w:r w:rsidRPr="00F42B21">
        <w:rPr>
          <w:rFonts w:asciiTheme="minorHAnsi" w:hAnsiTheme="minorHAnsi" w:cstheme="minorHAnsi"/>
          <w:color w:val="231F20"/>
          <w:w w:val="110"/>
        </w:rPr>
        <w:t>majority</w:t>
      </w:r>
      <w:r w:rsidR="002923E5">
        <w:rPr>
          <w:rFonts w:asciiTheme="minorHAnsi" w:hAnsiTheme="minorHAnsi" w:cstheme="minorHAnsi"/>
          <w:color w:val="231F20"/>
          <w:w w:val="110"/>
        </w:rPr>
        <w:t xml:space="preserve"> </w:t>
      </w:r>
      <w:r w:rsidRPr="00F42B21">
        <w:rPr>
          <w:rFonts w:asciiTheme="minorHAnsi" w:hAnsiTheme="minorHAnsi" w:cstheme="minorHAnsi"/>
          <w:color w:val="231F20"/>
          <w:spacing w:val="-7"/>
          <w:w w:val="110"/>
        </w:rPr>
        <w:t xml:space="preserve">of </w:t>
      </w:r>
      <w:r w:rsidRPr="00F42B21">
        <w:rPr>
          <w:rFonts w:asciiTheme="minorHAnsi" w:hAnsiTheme="minorHAnsi" w:cstheme="minorHAnsi"/>
          <w:color w:val="231F20"/>
          <w:w w:val="110"/>
        </w:rPr>
        <w:t>the states imposed</w:t>
      </w:r>
      <w:r w:rsidR="002923E5">
        <w:rPr>
          <w:rFonts w:asciiTheme="minorHAnsi" w:hAnsiTheme="minorHAnsi" w:cstheme="minorHAnsi"/>
          <w:color w:val="231F20"/>
          <w:w w:val="110"/>
        </w:rPr>
        <w:t xml:space="preserve"> </w:t>
      </w:r>
      <w:r w:rsidRPr="00F42B21">
        <w:rPr>
          <w:rFonts w:asciiTheme="minorHAnsi" w:hAnsiTheme="minorHAnsi" w:cstheme="minorHAnsi"/>
          <w:color w:val="231F20"/>
          <w:spacing w:val="-3"/>
          <w:w w:val="110"/>
        </w:rPr>
        <w:t xml:space="preserve">lockdowns </w:t>
      </w:r>
      <w:r w:rsidRPr="00F42B21">
        <w:rPr>
          <w:rFonts w:asciiTheme="minorHAnsi" w:hAnsiTheme="minorHAnsi" w:cstheme="minorHAnsi"/>
          <w:color w:val="231F20"/>
          <w:w w:val="110"/>
        </w:rPr>
        <w:t xml:space="preserve">on </w:t>
      </w:r>
      <w:r w:rsidRPr="00F42B21">
        <w:rPr>
          <w:rFonts w:asciiTheme="minorHAnsi" w:hAnsiTheme="minorHAnsi" w:cstheme="minorHAnsi"/>
          <w:color w:val="231F20"/>
          <w:spacing w:val="-3"/>
          <w:w w:val="110"/>
        </w:rPr>
        <w:t xml:space="preserve">business </w:t>
      </w:r>
      <w:r w:rsidRPr="00F42B21">
        <w:rPr>
          <w:rFonts w:asciiTheme="minorHAnsi" w:hAnsiTheme="minorHAnsi" w:cstheme="minorHAnsi"/>
          <w:color w:val="231F20"/>
          <w:w w:val="110"/>
        </w:rPr>
        <w:t xml:space="preserve">operations. Those businesses that </w:t>
      </w:r>
      <w:r w:rsidRPr="00F42B21">
        <w:rPr>
          <w:rFonts w:asciiTheme="minorHAnsi" w:hAnsiTheme="minorHAnsi" w:cstheme="minorHAnsi"/>
          <w:color w:val="231F20"/>
          <w:spacing w:val="-4"/>
          <w:w w:val="110"/>
        </w:rPr>
        <w:t xml:space="preserve">provided </w:t>
      </w:r>
      <w:r w:rsidRPr="00F42B21">
        <w:rPr>
          <w:rFonts w:asciiTheme="minorHAnsi" w:hAnsiTheme="minorHAnsi" w:cstheme="minorHAnsi"/>
          <w:color w:val="231F20"/>
          <w:w w:val="110"/>
        </w:rPr>
        <w:t xml:space="preserve">essential services could continue </w:t>
      </w:r>
      <w:r w:rsidRPr="00F42B21">
        <w:rPr>
          <w:rFonts w:asciiTheme="minorHAnsi" w:hAnsiTheme="minorHAnsi" w:cstheme="minorHAnsi"/>
          <w:color w:val="231F20"/>
          <w:spacing w:val="-3"/>
          <w:w w:val="110"/>
        </w:rPr>
        <w:t xml:space="preserve">operating, </w:t>
      </w:r>
      <w:r w:rsidRPr="00F42B21">
        <w:rPr>
          <w:rFonts w:asciiTheme="minorHAnsi" w:hAnsiTheme="minorHAnsi" w:cstheme="minorHAnsi"/>
          <w:color w:val="231F20"/>
          <w:w w:val="110"/>
        </w:rPr>
        <w:t xml:space="preserve">but nonessential businesses could not </w:t>
      </w:r>
      <w:r w:rsidRPr="00F42B21">
        <w:rPr>
          <w:rFonts w:asciiTheme="minorHAnsi" w:hAnsiTheme="minorHAnsi" w:cstheme="minorHAnsi"/>
          <w:color w:val="231F20"/>
          <w:spacing w:val="-5"/>
          <w:w w:val="110"/>
        </w:rPr>
        <w:t>con</w:t>
      </w:r>
      <w:r w:rsidRPr="00F42B21">
        <w:rPr>
          <w:rFonts w:asciiTheme="minorHAnsi" w:hAnsiTheme="minorHAnsi" w:cstheme="minorHAnsi"/>
          <w:color w:val="231F20"/>
          <w:w w:val="110"/>
        </w:rPr>
        <w:t xml:space="preserve">tinue operations unless employees </w:t>
      </w:r>
      <w:r w:rsidRPr="00F42B21">
        <w:rPr>
          <w:rFonts w:asciiTheme="minorHAnsi" w:hAnsiTheme="minorHAnsi" w:cstheme="minorHAnsi"/>
          <w:color w:val="231F20"/>
          <w:spacing w:val="-5"/>
          <w:w w:val="110"/>
        </w:rPr>
        <w:t xml:space="preserve">were </w:t>
      </w:r>
      <w:r w:rsidRPr="00F42B21">
        <w:rPr>
          <w:rFonts w:asciiTheme="minorHAnsi" w:hAnsiTheme="minorHAnsi" w:cstheme="minorHAnsi"/>
          <w:color w:val="231F20"/>
          <w:w w:val="110"/>
        </w:rPr>
        <w:t>able to work from their homes. The economic</w:t>
      </w:r>
      <w:r w:rsidR="002923E5">
        <w:rPr>
          <w:rFonts w:asciiTheme="minorHAnsi" w:hAnsiTheme="minorHAnsi" w:cstheme="minorHAnsi"/>
          <w:color w:val="231F20"/>
          <w:w w:val="110"/>
        </w:rPr>
        <w:t xml:space="preserve"> </w:t>
      </w:r>
      <w:r w:rsidRPr="00F42B21">
        <w:rPr>
          <w:rFonts w:asciiTheme="minorHAnsi" w:hAnsiTheme="minorHAnsi" w:cstheme="minorHAnsi"/>
          <w:color w:val="231F20"/>
          <w:w w:val="110"/>
        </w:rPr>
        <w:t>impact,</w:t>
      </w:r>
      <w:r w:rsidR="002923E5">
        <w:rPr>
          <w:rFonts w:asciiTheme="minorHAnsi" w:hAnsiTheme="minorHAnsi" w:cstheme="minorHAnsi"/>
          <w:color w:val="231F20"/>
          <w:w w:val="110"/>
        </w:rPr>
        <w:t xml:space="preserve"> </w:t>
      </w:r>
      <w:r w:rsidRPr="00F42B21">
        <w:rPr>
          <w:rFonts w:asciiTheme="minorHAnsi" w:hAnsiTheme="minorHAnsi" w:cstheme="minorHAnsi"/>
          <w:color w:val="231F20"/>
          <w:w w:val="110"/>
        </w:rPr>
        <w:t>particularly</w:t>
      </w:r>
      <w:r w:rsidR="002923E5">
        <w:rPr>
          <w:rFonts w:asciiTheme="minorHAnsi" w:hAnsiTheme="minorHAnsi" w:cstheme="minorHAnsi"/>
          <w:color w:val="231F20"/>
          <w:w w:val="110"/>
        </w:rPr>
        <w:t xml:space="preserve"> </w:t>
      </w:r>
      <w:r w:rsidRPr="00F42B21">
        <w:rPr>
          <w:rFonts w:asciiTheme="minorHAnsi" w:hAnsiTheme="minorHAnsi" w:cstheme="minorHAnsi"/>
          <w:color w:val="231F20"/>
          <w:w w:val="110"/>
        </w:rPr>
        <w:t>on</w:t>
      </w:r>
      <w:r w:rsidR="002923E5">
        <w:rPr>
          <w:rFonts w:asciiTheme="minorHAnsi" w:hAnsiTheme="minorHAnsi" w:cstheme="minorHAnsi"/>
          <w:color w:val="231F20"/>
          <w:w w:val="110"/>
        </w:rPr>
        <w:t xml:space="preserve"> </w:t>
      </w:r>
      <w:r w:rsidRPr="00F42B21">
        <w:rPr>
          <w:rFonts w:asciiTheme="minorHAnsi" w:hAnsiTheme="minorHAnsi" w:cstheme="minorHAnsi"/>
          <w:color w:val="231F20"/>
          <w:w w:val="110"/>
        </w:rPr>
        <w:t>employees</w:t>
      </w:r>
      <w:r w:rsidR="002923E5">
        <w:rPr>
          <w:rFonts w:asciiTheme="minorHAnsi" w:hAnsiTheme="minorHAnsi" w:cstheme="minorHAnsi"/>
          <w:color w:val="231F20"/>
          <w:w w:val="110"/>
        </w:rPr>
        <w:t xml:space="preserve"> </w:t>
      </w:r>
      <w:r w:rsidRPr="00F42B21">
        <w:rPr>
          <w:rFonts w:asciiTheme="minorHAnsi" w:hAnsiTheme="minorHAnsi" w:cstheme="minorHAnsi"/>
          <w:color w:val="231F20"/>
          <w:spacing w:val="-5"/>
          <w:w w:val="110"/>
        </w:rPr>
        <w:t xml:space="preserve">and </w:t>
      </w:r>
      <w:r w:rsidRPr="00F42B21">
        <w:rPr>
          <w:rFonts w:asciiTheme="minorHAnsi" w:hAnsiTheme="minorHAnsi" w:cstheme="minorHAnsi"/>
          <w:color w:val="231F20"/>
          <w:w w:val="110"/>
        </w:rPr>
        <w:t xml:space="preserve">small businesses, was devastating. A </w:t>
      </w:r>
      <w:r w:rsidRPr="00F42B21">
        <w:rPr>
          <w:rFonts w:asciiTheme="minorHAnsi" w:hAnsiTheme="minorHAnsi" w:cstheme="minorHAnsi"/>
          <w:color w:val="231F20"/>
          <w:spacing w:val="-4"/>
          <w:w w:val="110"/>
        </w:rPr>
        <w:t>hand</w:t>
      </w:r>
      <w:r w:rsidRPr="00F42B21">
        <w:rPr>
          <w:rFonts w:asciiTheme="minorHAnsi" w:hAnsiTheme="minorHAnsi" w:cstheme="minorHAnsi"/>
          <w:color w:val="231F20"/>
          <w:w w:val="110"/>
        </w:rPr>
        <w:t xml:space="preserve">ful of business operators in the </w:t>
      </w:r>
      <w:r w:rsidRPr="00F42B21">
        <w:rPr>
          <w:rFonts w:asciiTheme="minorHAnsi" w:hAnsiTheme="minorHAnsi" w:cstheme="minorHAnsi"/>
          <w:color w:val="231F20"/>
          <w:spacing w:val="-3"/>
          <w:w w:val="110"/>
        </w:rPr>
        <w:t xml:space="preserve">lockdown </w:t>
      </w:r>
      <w:r w:rsidRPr="00F42B21">
        <w:rPr>
          <w:rFonts w:asciiTheme="minorHAnsi" w:hAnsiTheme="minorHAnsi" w:cstheme="minorHAnsi"/>
          <w:color w:val="231F20"/>
          <w:w w:val="110"/>
        </w:rPr>
        <w:t xml:space="preserve">states </w:t>
      </w:r>
      <w:r w:rsidRPr="00F42B21">
        <w:rPr>
          <w:rFonts w:asciiTheme="minorHAnsi" w:hAnsiTheme="minorHAnsi" w:cstheme="minorHAnsi"/>
          <w:color w:val="231F20"/>
          <w:spacing w:val="-3"/>
          <w:w w:val="110"/>
        </w:rPr>
        <w:t xml:space="preserve">felt </w:t>
      </w:r>
      <w:r w:rsidRPr="00F42B21">
        <w:rPr>
          <w:rFonts w:asciiTheme="minorHAnsi" w:hAnsiTheme="minorHAnsi" w:cstheme="minorHAnsi"/>
          <w:color w:val="231F20"/>
          <w:w w:val="110"/>
        </w:rPr>
        <w:t xml:space="preserve">that they could operate their businesses </w:t>
      </w:r>
      <w:r w:rsidRPr="00F42B21">
        <w:rPr>
          <w:rFonts w:asciiTheme="minorHAnsi" w:hAnsiTheme="minorHAnsi" w:cstheme="minorHAnsi"/>
          <w:color w:val="231F20"/>
          <w:spacing w:val="-3"/>
          <w:w w:val="110"/>
        </w:rPr>
        <w:t xml:space="preserve">safely </w:t>
      </w:r>
      <w:r w:rsidRPr="00F42B21">
        <w:rPr>
          <w:rFonts w:asciiTheme="minorHAnsi" w:hAnsiTheme="minorHAnsi" w:cstheme="minorHAnsi"/>
          <w:color w:val="231F20"/>
          <w:w w:val="110"/>
        </w:rPr>
        <w:t xml:space="preserve">without risking </w:t>
      </w:r>
      <w:r w:rsidRPr="00F42B21">
        <w:rPr>
          <w:rFonts w:asciiTheme="minorHAnsi" w:hAnsiTheme="minorHAnsi" w:cstheme="minorHAnsi"/>
          <w:color w:val="231F20"/>
          <w:spacing w:val="-4"/>
          <w:w w:val="110"/>
        </w:rPr>
        <w:t xml:space="preserve">infection </w:t>
      </w:r>
      <w:r w:rsidRPr="00F42B21">
        <w:rPr>
          <w:rFonts w:asciiTheme="minorHAnsi" w:hAnsiTheme="minorHAnsi" w:cstheme="minorHAnsi"/>
          <w:color w:val="231F20"/>
          <w:w w:val="110"/>
        </w:rPr>
        <w:t xml:space="preserve">to their customers. </w:t>
      </w:r>
      <w:r w:rsidRPr="00F42B21">
        <w:rPr>
          <w:rFonts w:asciiTheme="minorHAnsi" w:hAnsiTheme="minorHAnsi" w:cstheme="minorHAnsi"/>
          <w:color w:val="231F20"/>
          <w:spacing w:val="-4"/>
          <w:w w:val="110"/>
        </w:rPr>
        <w:t xml:space="preserve">For </w:t>
      </w:r>
      <w:r w:rsidRPr="00F42B21">
        <w:rPr>
          <w:rFonts w:asciiTheme="minorHAnsi" w:hAnsiTheme="minorHAnsi" w:cstheme="minorHAnsi"/>
          <w:color w:val="231F20"/>
          <w:w w:val="110"/>
        </w:rPr>
        <w:t xml:space="preserve">example, Shelley </w:t>
      </w:r>
      <w:r w:rsidRPr="00F42B21">
        <w:rPr>
          <w:rFonts w:asciiTheme="minorHAnsi" w:hAnsiTheme="minorHAnsi" w:cstheme="minorHAnsi"/>
          <w:color w:val="231F20"/>
          <w:spacing w:val="-3"/>
          <w:w w:val="110"/>
        </w:rPr>
        <w:t xml:space="preserve">Luther, </w:t>
      </w:r>
      <w:r w:rsidRPr="00F42B21">
        <w:rPr>
          <w:rFonts w:asciiTheme="minorHAnsi" w:hAnsiTheme="minorHAnsi" w:cstheme="minorHAnsi"/>
          <w:color w:val="231F20"/>
          <w:w w:val="110"/>
        </w:rPr>
        <w:t xml:space="preserve">the owner of Salon A La Mode </w:t>
      </w:r>
      <w:r w:rsidRPr="00F42B21">
        <w:rPr>
          <w:rFonts w:asciiTheme="minorHAnsi" w:hAnsiTheme="minorHAnsi" w:cstheme="minorHAnsi"/>
          <w:color w:val="231F20"/>
          <w:spacing w:val="-8"/>
          <w:w w:val="110"/>
        </w:rPr>
        <w:t xml:space="preserve">in </w:t>
      </w:r>
      <w:r w:rsidRPr="00F42B21">
        <w:rPr>
          <w:rFonts w:asciiTheme="minorHAnsi" w:hAnsiTheme="minorHAnsi" w:cstheme="minorHAnsi"/>
          <w:color w:val="231F20"/>
          <w:w w:val="110"/>
        </w:rPr>
        <w:t xml:space="preserve">Houston, </w:t>
      </w:r>
      <w:r w:rsidRPr="00F42B21">
        <w:rPr>
          <w:rFonts w:asciiTheme="minorHAnsi" w:hAnsiTheme="minorHAnsi" w:cstheme="minorHAnsi"/>
          <w:color w:val="231F20"/>
          <w:spacing w:val="-5"/>
          <w:w w:val="110"/>
        </w:rPr>
        <w:t xml:space="preserve">Texas, </w:t>
      </w:r>
      <w:r w:rsidRPr="00F42B21">
        <w:rPr>
          <w:rFonts w:asciiTheme="minorHAnsi" w:hAnsiTheme="minorHAnsi" w:cstheme="minorHAnsi"/>
          <w:color w:val="231F20"/>
          <w:w w:val="110"/>
        </w:rPr>
        <w:t xml:space="preserve">defied the </w:t>
      </w:r>
      <w:r w:rsidRPr="00F42B21">
        <w:rPr>
          <w:rFonts w:asciiTheme="minorHAnsi" w:hAnsiTheme="minorHAnsi" w:cstheme="minorHAnsi"/>
          <w:color w:val="231F20"/>
          <w:spacing w:val="-3"/>
          <w:w w:val="110"/>
        </w:rPr>
        <w:t xml:space="preserve">executive </w:t>
      </w:r>
      <w:r w:rsidRPr="00F42B21">
        <w:rPr>
          <w:rFonts w:asciiTheme="minorHAnsi" w:hAnsiTheme="minorHAnsi" w:cstheme="minorHAnsi"/>
          <w:color w:val="231F20"/>
          <w:spacing w:val="-4"/>
          <w:w w:val="110"/>
        </w:rPr>
        <w:t xml:space="preserve">order </w:t>
      </w:r>
      <w:r w:rsidRPr="00F42B21">
        <w:rPr>
          <w:rFonts w:asciiTheme="minorHAnsi" w:hAnsiTheme="minorHAnsi" w:cstheme="minorHAnsi"/>
          <w:color w:val="231F20"/>
          <w:w w:val="110"/>
        </w:rPr>
        <w:t xml:space="preserve">of Governor Greg </w:t>
      </w:r>
      <w:r w:rsidRPr="00F42B21">
        <w:rPr>
          <w:rFonts w:asciiTheme="minorHAnsi" w:hAnsiTheme="minorHAnsi" w:cstheme="minorHAnsi"/>
          <w:color w:val="231F20"/>
          <w:spacing w:val="-3"/>
          <w:w w:val="110"/>
        </w:rPr>
        <w:t xml:space="preserve">Abbott </w:t>
      </w:r>
      <w:r w:rsidRPr="00F42B21">
        <w:rPr>
          <w:rFonts w:asciiTheme="minorHAnsi" w:hAnsiTheme="minorHAnsi" w:cstheme="minorHAnsi"/>
          <w:color w:val="231F20"/>
          <w:w w:val="110"/>
        </w:rPr>
        <w:t xml:space="preserve">that did not </w:t>
      </w:r>
      <w:r w:rsidRPr="00F42B21">
        <w:rPr>
          <w:rFonts w:asciiTheme="minorHAnsi" w:hAnsiTheme="minorHAnsi" w:cstheme="minorHAnsi"/>
          <w:color w:val="231F20"/>
          <w:spacing w:val="-10"/>
          <w:w w:val="110"/>
        </w:rPr>
        <w:t>per</w:t>
      </w:r>
      <w:r w:rsidRPr="00F42B21">
        <w:rPr>
          <w:rFonts w:asciiTheme="minorHAnsi" w:hAnsiTheme="minorHAnsi" w:cstheme="minorHAnsi"/>
          <w:color w:val="231F20"/>
          <w:w w:val="110"/>
        </w:rPr>
        <w:t xml:space="preserve">mit hair salons to open. She was cited </w:t>
      </w:r>
      <w:r w:rsidRPr="00F42B21">
        <w:rPr>
          <w:rFonts w:asciiTheme="minorHAnsi" w:hAnsiTheme="minorHAnsi" w:cstheme="minorHAnsi"/>
          <w:color w:val="231F20"/>
          <w:spacing w:val="-8"/>
          <w:w w:val="110"/>
        </w:rPr>
        <w:t xml:space="preserve">for </w:t>
      </w:r>
      <w:r w:rsidRPr="00F42B21">
        <w:rPr>
          <w:rFonts w:asciiTheme="minorHAnsi" w:hAnsiTheme="minorHAnsi" w:cstheme="minorHAnsi"/>
          <w:color w:val="231F20"/>
          <w:w w:val="110"/>
        </w:rPr>
        <w:t xml:space="preserve">violation of the </w:t>
      </w:r>
      <w:r w:rsidRPr="00F42B21">
        <w:rPr>
          <w:rFonts w:asciiTheme="minorHAnsi" w:hAnsiTheme="minorHAnsi" w:cstheme="minorHAnsi"/>
          <w:color w:val="231F20"/>
          <w:spacing w:val="-3"/>
          <w:w w:val="110"/>
        </w:rPr>
        <w:t xml:space="preserve">governor’s </w:t>
      </w:r>
      <w:r w:rsidRPr="00F42B21">
        <w:rPr>
          <w:rFonts w:asciiTheme="minorHAnsi" w:hAnsiTheme="minorHAnsi" w:cstheme="minorHAnsi"/>
          <w:color w:val="231F20"/>
          <w:spacing w:val="-4"/>
          <w:w w:val="110"/>
        </w:rPr>
        <w:t xml:space="preserve">order, </w:t>
      </w:r>
      <w:r w:rsidRPr="00F42B21">
        <w:rPr>
          <w:rFonts w:asciiTheme="minorHAnsi" w:hAnsiTheme="minorHAnsi" w:cstheme="minorHAnsi"/>
          <w:color w:val="231F20"/>
          <w:w w:val="110"/>
        </w:rPr>
        <w:t xml:space="preserve">received multiple cease-and-desist orders from a state court, and refused to shut down.  She explained, “I’ll go to jail to </w:t>
      </w:r>
      <w:r w:rsidRPr="00F42B21">
        <w:rPr>
          <w:rFonts w:asciiTheme="minorHAnsi" w:hAnsiTheme="minorHAnsi" w:cstheme="minorHAnsi"/>
          <w:color w:val="231F20"/>
          <w:spacing w:val="-3"/>
          <w:w w:val="110"/>
        </w:rPr>
        <w:t xml:space="preserve">prove </w:t>
      </w:r>
      <w:r w:rsidRPr="00F42B21">
        <w:rPr>
          <w:rFonts w:asciiTheme="minorHAnsi" w:hAnsiTheme="minorHAnsi" w:cstheme="minorHAnsi"/>
          <w:color w:val="231F20"/>
          <w:w w:val="110"/>
        </w:rPr>
        <w:t xml:space="preserve">what </w:t>
      </w:r>
      <w:r w:rsidRPr="00F42B21">
        <w:rPr>
          <w:rFonts w:asciiTheme="minorHAnsi" w:hAnsiTheme="minorHAnsi" w:cstheme="minorHAnsi"/>
          <w:color w:val="231F20"/>
          <w:spacing w:val="-1"/>
          <w:w w:val="106"/>
        </w:rPr>
        <w:t>th</w:t>
      </w:r>
      <w:r w:rsidRPr="00F42B21">
        <w:rPr>
          <w:rFonts w:asciiTheme="minorHAnsi" w:hAnsiTheme="minorHAnsi" w:cstheme="minorHAnsi"/>
          <w:color w:val="231F20"/>
          <w:spacing w:val="-5"/>
          <w:w w:val="106"/>
        </w:rPr>
        <w:t>e</w:t>
      </w:r>
      <w:r w:rsidRPr="00F42B21">
        <w:rPr>
          <w:rFonts w:asciiTheme="minorHAnsi" w:hAnsiTheme="minorHAnsi" w:cstheme="minorHAnsi"/>
          <w:color w:val="231F20"/>
          <w:spacing w:val="-1"/>
          <w:w w:val="110"/>
        </w:rPr>
        <w:t>y</w:t>
      </w:r>
      <w:r w:rsidRPr="00F42B21">
        <w:rPr>
          <w:rFonts w:asciiTheme="minorHAnsi" w:hAnsiTheme="minorHAnsi" w:cstheme="minorHAnsi"/>
          <w:color w:val="231F20"/>
          <w:spacing w:val="-7"/>
          <w:w w:val="110"/>
        </w:rPr>
        <w:t>’</w:t>
      </w:r>
      <w:r w:rsidRPr="00F42B21">
        <w:rPr>
          <w:rFonts w:asciiTheme="minorHAnsi" w:hAnsiTheme="minorHAnsi" w:cstheme="minorHAnsi"/>
          <w:color w:val="231F20"/>
          <w:spacing w:val="-1"/>
          <w:w w:val="105"/>
        </w:rPr>
        <w:t>r</w:t>
      </w:r>
      <w:r w:rsidRPr="00F42B21">
        <w:rPr>
          <w:rFonts w:asciiTheme="minorHAnsi" w:hAnsiTheme="minorHAnsi" w:cstheme="minorHAnsi"/>
          <w:color w:val="231F20"/>
          <w:w w:val="105"/>
        </w:rPr>
        <w:t>e</w:t>
      </w:r>
      <w:r w:rsidR="002923E5">
        <w:rPr>
          <w:rFonts w:asciiTheme="minorHAnsi" w:hAnsiTheme="minorHAnsi" w:cstheme="minorHAnsi"/>
          <w:color w:val="231F20"/>
          <w:w w:val="105"/>
        </w:rPr>
        <w:t xml:space="preserve"> </w:t>
      </w:r>
      <w:r w:rsidRPr="00F42B21">
        <w:rPr>
          <w:rFonts w:asciiTheme="minorHAnsi" w:hAnsiTheme="minorHAnsi" w:cstheme="minorHAnsi"/>
          <w:color w:val="231F20"/>
          <w:spacing w:val="-1"/>
          <w:w w:val="107"/>
        </w:rPr>
        <w:t>doin</w:t>
      </w:r>
      <w:r w:rsidRPr="00F42B21">
        <w:rPr>
          <w:rFonts w:asciiTheme="minorHAnsi" w:hAnsiTheme="minorHAnsi" w:cstheme="minorHAnsi"/>
          <w:color w:val="231F20"/>
          <w:w w:val="107"/>
        </w:rPr>
        <w:t>g</w:t>
      </w:r>
      <w:r w:rsidR="002923E5">
        <w:rPr>
          <w:rFonts w:asciiTheme="minorHAnsi" w:hAnsiTheme="minorHAnsi" w:cstheme="minorHAnsi"/>
          <w:color w:val="231F20"/>
          <w:w w:val="107"/>
        </w:rPr>
        <w:t xml:space="preserve"> </w:t>
      </w:r>
      <w:r w:rsidRPr="00F42B21">
        <w:rPr>
          <w:rFonts w:asciiTheme="minorHAnsi" w:hAnsiTheme="minorHAnsi" w:cstheme="minorHAnsi"/>
          <w:color w:val="231F20"/>
          <w:spacing w:val="-1"/>
          <w:w w:val="116"/>
        </w:rPr>
        <w:t>i</w:t>
      </w:r>
      <w:r w:rsidRPr="00F42B21">
        <w:rPr>
          <w:rFonts w:asciiTheme="minorHAnsi" w:hAnsiTheme="minorHAnsi" w:cstheme="minorHAnsi"/>
          <w:color w:val="231F20"/>
          <w:w w:val="116"/>
        </w:rPr>
        <w:t>s</w:t>
      </w:r>
      <w:r w:rsidR="002923E5">
        <w:rPr>
          <w:rFonts w:asciiTheme="minorHAnsi" w:hAnsiTheme="minorHAnsi" w:cstheme="minorHAnsi"/>
          <w:color w:val="231F20"/>
          <w:w w:val="116"/>
        </w:rPr>
        <w:t xml:space="preserve"> </w:t>
      </w:r>
      <w:r w:rsidRPr="00F42B21">
        <w:rPr>
          <w:rFonts w:asciiTheme="minorHAnsi" w:hAnsiTheme="minorHAnsi" w:cstheme="minorHAnsi"/>
          <w:color w:val="231F20"/>
          <w:spacing w:val="-1"/>
          <w:w w:val="107"/>
        </w:rPr>
        <w:t>unconsti</w:t>
      </w:r>
      <w:r w:rsidRPr="00F42B21">
        <w:rPr>
          <w:rFonts w:asciiTheme="minorHAnsi" w:hAnsiTheme="minorHAnsi" w:cstheme="minorHAnsi"/>
          <w:color w:val="231F20"/>
          <w:spacing w:val="-6"/>
          <w:w w:val="107"/>
        </w:rPr>
        <w:t>t</w:t>
      </w:r>
      <w:r w:rsidRPr="00F42B21">
        <w:rPr>
          <w:rFonts w:asciiTheme="minorHAnsi" w:hAnsiTheme="minorHAnsi" w:cstheme="minorHAnsi"/>
          <w:color w:val="231F20"/>
          <w:spacing w:val="-1"/>
          <w:w w:val="103"/>
        </w:rPr>
        <w:t>utional</w:t>
      </w:r>
      <w:r w:rsidRPr="00F42B21">
        <w:rPr>
          <w:rFonts w:asciiTheme="minorHAnsi" w:hAnsiTheme="minorHAnsi" w:cstheme="minorHAnsi"/>
          <w:color w:val="231F20"/>
          <w:spacing w:val="-42"/>
          <w:w w:val="110"/>
        </w:rPr>
        <w:t>.</w:t>
      </w:r>
      <w:r w:rsidRPr="00F42B21">
        <w:rPr>
          <w:rFonts w:asciiTheme="minorHAnsi" w:hAnsiTheme="minorHAnsi" w:cstheme="minorHAnsi"/>
          <w:color w:val="231F20"/>
          <w:spacing w:val="-2"/>
          <w:w w:val="132"/>
        </w:rPr>
        <w:t>”</w:t>
      </w:r>
      <w:r w:rsidRPr="00F42B21">
        <w:rPr>
          <w:rFonts w:asciiTheme="minorHAnsi" w:hAnsiTheme="minorHAnsi" w:cstheme="minorHAnsi"/>
          <w:color w:val="231F20"/>
          <w:w w:val="115"/>
          <w:position w:val="6"/>
          <w:vertAlign w:val="superscript"/>
        </w:rPr>
        <w:t>5</w:t>
      </w:r>
    </w:p>
    <w:p w14:paraId="7545A35E" w14:textId="77777777" w:rsidR="009C23E0" w:rsidRPr="00F42B21" w:rsidRDefault="009C23E0" w:rsidP="008178C5">
      <w:pPr>
        <w:spacing w:before="101"/>
        <w:rPr>
          <w:rFonts w:asciiTheme="minorHAnsi" w:hAnsiTheme="minorHAnsi" w:cstheme="minorHAnsi"/>
        </w:rPr>
      </w:pPr>
      <w:r w:rsidRPr="00F42B21">
        <w:rPr>
          <w:rFonts w:asciiTheme="minorHAnsi" w:hAnsiTheme="minorHAnsi" w:cstheme="minorHAnsi"/>
          <w:color w:val="231F20"/>
          <w:w w:val="110"/>
        </w:rPr>
        <w:t xml:space="preserve">Ms. Luther was arrested, and when </w:t>
      </w:r>
      <w:r w:rsidRPr="00F42B21">
        <w:rPr>
          <w:rFonts w:asciiTheme="minorHAnsi" w:hAnsiTheme="minorHAnsi" w:cstheme="minorHAnsi"/>
          <w:color w:val="231F20"/>
          <w:spacing w:val="-6"/>
          <w:w w:val="110"/>
        </w:rPr>
        <w:t xml:space="preserve">she </w:t>
      </w:r>
      <w:r w:rsidRPr="00F42B21">
        <w:rPr>
          <w:rFonts w:asciiTheme="minorHAnsi" w:hAnsiTheme="minorHAnsi" w:cstheme="minorHAnsi"/>
          <w:color w:val="231F20"/>
          <w:w w:val="110"/>
        </w:rPr>
        <w:t xml:space="preserve">came before the judge, he told her that if she would apologize, he would not </w:t>
      </w:r>
      <w:r w:rsidRPr="00F42B21">
        <w:rPr>
          <w:rFonts w:asciiTheme="minorHAnsi" w:hAnsiTheme="minorHAnsi" w:cstheme="minorHAnsi"/>
          <w:color w:val="231F20"/>
          <w:spacing w:val="-4"/>
          <w:w w:val="110"/>
        </w:rPr>
        <w:t xml:space="preserve">send </w:t>
      </w:r>
      <w:r w:rsidRPr="00F42B21">
        <w:rPr>
          <w:rFonts w:asciiTheme="minorHAnsi" w:hAnsiTheme="minorHAnsi" w:cstheme="minorHAnsi"/>
          <w:color w:val="231F20"/>
          <w:w w:val="110"/>
        </w:rPr>
        <w:t xml:space="preserve">her to jail. Ms. Luther refused to </w:t>
      </w:r>
      <w:r w:rsidRPr="00F42B21">
        <w:rPr>
          <w:rFonts w:asciiTheme="minorHAnsi" w:hAnsiTheme="minorHAnsi" w:cstheme="minorHAnsi"/>
          <w:color w:val="231F20"/>
          <w:spacing w:val="-4"/>
          <w:w w:val="110"/>
        </w:rPr>
        <w:t xml:space="preserve">apologize </w:t>
      </w:r>
      <w:r w:rsidRPr="00F42B21">
        <w:rPr>
          <w:rFonts w:asciiTheme="minorHAnsi" w:hAnsiTheme="minorHAnsi" w:cstheme="minorHAnsi"/>
          <w:color w:val="231F20"/>
          <w:w w:val="110"/>
        </w:rPr>
        <w:t xml:space="preserve">and explained, with all due respect </w:t>
      </w:r>
      <w:r w:rsidRPr="00F42B21">
        <w:rPr>
          <w:rFonts w:asciiTheme="minorHAnsi" w:hAnsiTheme="minorHAnsi" w:cstheme="minorHAnsi"/>
          <w:color w:val="231F20"/>
          <w:spacing w:val="-5"/>
          <w:w w:val="110"/>
        </w:rPr>
        <w:t xml:space="preserve">given </w:t>
      </w:r>
      <w:r w:rsidRPr="00F42B21">
        <w:rPr>
          <w:rFonts w:asciiTheme="minorHAnsi" w:hAnsiTheme="minorHAnsi" w:cstheme="minorHAnsi"/>
          <w:color w:val="231F20"/>
          <w:w w:val="110"/>
        </w:rPr>
        <w:t xml:space="preserve">to Judge Eric </w:t>
      </w:r>
      <w:proofErr w:type="spellStart"/>
      <w:r w:rsidRPr="00F42B21">
        <w:rPr>
          <w:rFonts w:asciiTheme="minorHAnsi" w:hAnsiTheme="minorHAnsi" w:cstheme="minorHAnsi"/>
          <w:color w:val="231F20"/>
          <w:spacing w:val="-3"/>
          <w:w w:val="110"/>
        </w:rPr>
        <w:t>Moyé</w:t>
      </w:r>
      <w:proofErr w:type="spellEnd"/>
      <w:r w:rsidRPr="00F42B21">
        <w:rPr>
          <w:rFonts w:asciiTheme="minorHAnsi" w:hAnsiTheme="minorHAnsi" w:cstheme="minorHAnsi"/>
          <w:color w:val="231F20"/>
          <w:spacing w:val="-3"/>
          <w:w w:val="110"/>
        </w:rPr>
        <w:t xml:space="preserve">, </w:t>
      </w:r>
      <w:r w:rsidRPr="00F42B21">
        <w:rPr>
          <w:rFonts w:asciiTheme="minorHAnsi" w:hAnsiTheme="minorHAnsi" w:cstheme="minorHAnsi"/>
          <w:color w:val="231F20"/>
          <w:w w:val="110"/>
        </w:rPr>
        <w:t xml:space="preserve">that she and her </w:t>
      </w:r>
      <w:r w:rsidRPr="00F42B21">
        <w:rPr>
          <w:rFonts w:asciiTheme="minorHAnsi" w:hAnsiTheme="minorHAnsi" w:cstheme="minorHAnsi"/>
          <w:color w:val="231F20"/>
          <w:spacing w:val="-8"/>
          <w:w w:val="110"/>
        </w:rPr>
        <w:t>hair</w:t>
      </w:r>
      <w:r w:rsidRPr="00F42B21">
        <w:rPr>
          <w:rFonts w:asciiTheme="minorHAnsi" w:hAnsiTheme="minorHAnsi" w:cstheme="minorHAnsi"/>
          <w:color w:val="231F20"/>
          <w:w w:val="110"/>
        </w:rPr>
        <w:t>dressers</w:t>
      </w:r>
      <w:r w:rsidR="002923E5">
        <w:rPr>
          <w:rFonts w:asciiTheme="minorHAnsi" w:hAnsiTheme="minorHAnsi" w:cstheme="minorHAnsi"/>
          <w:color w:val="231F20"/>
          <w:w w:val="110"/>
        </w:rPr>
        <w:t xml:space="preserve"> </w:t>
      </w:r>
      <w:r w:rsidRPr="00F42B21">
        <w:rPr>
          <w:rFonts w:asciiTheme="minorHAnsi" w:hAnsiTheme="minorHAnsi" w:cstheme="minorHAnsi"/>
          <w:color w:val="231F20"/>
          <w:w w:val="110"/>
        </w:rPr>
        <w:t>were</w:t>
      </w:r>
      <w:r w:rsidR="002923E5">
        <w:rPr>
          <w:rFonts w:asciiTheme="minorHAnsi" w:hAnsiTheme="minorHAnsi" w:cstheme="minorHAnsi"/>
          <w:color w:val="231F20"/>
          <w:w w:val="110"/>
        </w:rPr>
        <w:t xml:space="preserve"> </w:t>
      </w:r>
      <w:r w:rsidRPr="00F42B21">
        <w:rPr>
          <w:rFonts w:asciiTheme="minorHAnsi" w:hAnsiTheme="minorHAnsi" w:cstheme="minorHAnsi"/>
          <w:color w:val="231F20"/>
          <w:w w:val="110"/>
        </w:rPr>
        <w:t>just</w:t>
      </w:r>
      <w:r w:rsidR="002923E5">
        <w:rPr>
          <w:rFonts w:asciiTheme="minorHAnsi" w:hAnsiTheme="minorHAnsi" w:cstheme="minorHAnsi"/>
          <w:color w:val="231F20"/>
          <w:w w:val="110"/>
        </w:rPr>
        <w:t xml:space="preserve"> </w:t>
      </w:r>
      <w:r w:rsidRPr="00F42B21">
        <w:rPr>
          <w:rFonts w:asciiTheme="minorHAnsi" w:hAnsiTheme="minorHAnsi" w:cstheme="minorHAnsi"/>
          <w:color w:val="231F20"/>
          <w:w w:val="110"/>
        </w:rPr>
        <w:t>trying</w:t>
      </w:r>
      <w:r w:rsidR="002923E5">
        <w:rPr>
          <w:rFonts w:asciiTheme="minorHAnsi" w:hAnsiTheme="minorHAnsi" w:cstheme="minorHAnsi"/>
          <w:color w:val="231F20"/>
          <w:w w:val="110"/>
        </w:rPr>
        <w:t xml:space="preserve"> </w:t>
      </w:r>
      <w:r w:rsidRPr="00F42B21">
        <w:rPr>
          <w:rFonts w:asciiTheme="minorHAnsi" w:hAnsiTheme="minorHAnsi" w:cstheme="minorHAnsi"/>
          <w:color w:val="231F20"/>
          <w:w w:val="110"/>
        </w:rPr>
        <w:t>to</w:t>
      </w:r>
      <w:r w:rsidR="002923E5">
        <w:rPr>
          <w:rFonts w:asciiTheme="minorHAnsi" w:hAnsiTheme="minorHAnsi" w:cstheme="minorHAnsi"/>
          <w:color w:val="231F20"/>
          <w:w w:val="110"/>
        </w:rPr>
        <w:t xml:space="preserve"> </w:t>
      </w:r>
      <w:r w:rsidRPr="00F42B21">
        <w:rPr>
          <w:rFonts w:asciiTheme="minorHAnsi" w:hAnsiTheme="minorHAnsi" w:cstheme="minorHAnsi"/>
          <w:color w:val="231F20"/>
          <w:w w:val="110"/>
        </w:rPr>
        <w:t>work</w:t>
      </w:r>
      <w:r w:rsidR="002923E5">
        <w:rPr>
          <w:rFonts w:asciiTheme="minorHAnsi" w:hAnsiTheme="minorHAnsi" w:cstheme="minorHAnsi"/>
          <w:color w:val="231F20"/>
          <w:w w:val="110"/>
        </w:rPr>
        <w:t xml:space="preserve"> </w:t>
      </w:r>
      <w:r w:rsidRPr="00F42B21">
        <w:rPr>
          <w:rFonts w:asciiTheme="minorHAnsi" w:hAnsiTheme="minorHAnsi" w:cstheme="minorHAnsi"/>
          <w:color w:val="231F20"/>
          <w:w w:val="110"/>
        </w:rPr>
        <w:t>to</w:t>
      </w:r>
      <w:r w:rsidR="002923E5">
        <w:rPr>
          <w:rFonts w:asciiTheme="minorHAnsi" w:hAnsiTheme="minorHAnsi" w:cstheme="minorHAnsi"/>
          <w:color w:val="231F20"/>
          <w:w w:val="110"/>
        </w:rPr>
        <w:t xml:space="preserve"> </w:t>
      </w:r>
      <w:r w:rsidRPr="00F42B21">
        <w:rPr>
          <w:rFonts w:asciiTheme="minorHAnsi" w:hAnsiTheme="minorHAnsi" w:cstheme="minorHAnsi"/>
          <w:color w:val="231F20"/>
          <w:spacing w:val="-3"/>
          <w:w w:val="110"/>
        </w:rPr>
        <w:t xml:space="preserve">feed </w:t>
      </w:r>
      <w:r w:rsidRPr="00F42B21">
        <w:rPr>
          <w:rFonts w:asciiTheme="minorHAnsi" w:hAnsiTheme="minorHAnsi" w:cstheme="minorHAnsi"/>
          <w:color w:val="231F20"/>
          <w:w w:val="110"/>
        </w:rPr>
        <w:t xml:space="preserve">their children. Judge </w:t>
      </w:r>
      <w:proofErr w:type="spellStart"/>
      <w:r w:rsidRPr="00F42B21">
        <w:rPr>
          <w:rFonts w:asciiTheme="minorHAnsi" w:hAnsiTheme="minorHAnsi" w:cstheme="minorHAnsi"/>
          <w:color w:val="231F20"/>
          <w:w w:val="110"/>
        </w:rPr>
        <w:t>Moyé</w:t>
      </w:r>
      <w:proofErr w:type="spellEnd"/>
      <w:r w:rsidRPr="00F42B21">
        <w:rPr>
          <w:rFonts w:asciiTheme="minorHAnsi" w:hAnsiTheme="minorHAnsi" w:cstheme="minorHAnsi"/>
          <w:color w:val="231F20"/>
          <w:w w:val="110"/>
        </w:rPr>
        <w:t xml:space="preserve"> labeled Ms. Luther “selfish” and sentenced her to one week in jail and a fine of $7,000.</w:t>
      </w:r>
    </w:p>
    <w:p w14:paraId="0B994809" w14:textId="77777777" w:rsidR="009C23E0" w:rsidRPr="00F42B21" w:rsidRDefault="009C23E0" w:rsidP="008178C5">
      <w:pPr>
        <w:spacing w:before="1"/>
        <w:ind w:right="90"/>
        <w:rPr>
          <w:rFonts w:asciiTheme="minorHAnsi" w:hAnsiTheme="minorHAnsi" w:cstheme="minorHAnsi"/>
        </w:rPr>
      </w:pPr>
      <w:r w:rsidRPr="00F42B21">
        <w:rPr>
          <w:rFonts w:asciiTheme="minorHAnsi" w:hAnsiTheme="minorHAnsi" w:cstheme="minorHAnsi"/>
          <w:color w:val="231F20"/>
          <w:w w:val="110"/>
        </w:rPr>
        <w:t xml:space="preserve">Lt. Governor Dan Patrick paid Ms. </w:t>
      </w:r>
      <w:r w:rsidRPr="00F42B21">
        <w:rPr>
          <w:rFonts w:asciiTheme="minorHAnsi" w:hAnsiTheme="minorHAnsi" w:cstheme="minorHAnsi"/>
          <w:color w:val="231F20"/>
          <w:spacing w:val="-3"/>
          <w:w w:val="110"/>
        </w:rPr>
        <w:t xml:space="preserve">Luther’s </w:t>
      </w:r>
      <w:r w:rsidRPr="00F42B21">
        <w:rPr>
          <w:rFonts w:asciiTheme="minorHAnsi" w:hAnsiTheme="minorHAnsi" w:cstheme="minorHAnsi"/>
          <w:color w:val="231F20"/>
          <w:w w:val="110"/>
        </w:rPr>
        <w:t xml:space="preserve">fine </w:t>
      </w:r>
      <w:r w:rsidRPr="00F42B21">
        <w:rPr>
          <w:rFonts w:asciiTheme="minorHAnsi" w:hAnsiTheme="minorHAnsi" w:cstheme="minorHAnsi"/>
          <w:color w:val="231F20"/>
          <w:spacing w:val="-3"/>
          <w:w w:val="110"/>
        </w:rPr>
        <w:t xml:space="preserve">himself. Attorney </w:t>
      </w:r>
      <w:r w:rsidRPr="00F42B21">
        <w:rPr>
          <w:rFonts w:asciiTheme="minorHAnsi" w:hAnsiTheme="minorHAnsi" w:cstheme="minorHAnsi"/>
          <w:color w:val="231F20"/>
          <w:w w:val="110"/>
        </w:rPr>
        <w:t xml:space="preserve">General </w:t>
      </w:r>
      <w:r w:rsidRPr="00F42B21">
        <w:rPr>
          <w:rFonts w:asciiTheme="minorHAnsi" w:hAnsiTheme="minorHAnsi" w:cstheme="minorHAnsi"/>
          <w:color w:val="231F20"/>
          <w:spacing w:val="-3"/>
          <w:w w:val="110"/>
        </w:rPr>
        <w:t xml:space="preserve">Ken </w:t>
      </w:r>
      <w:r w:rsidRPr="00F42B21">
        <w:rPr>
          <w:rFonts w:asciiTheme="minorHAnsi" w:hAnsiTheme="minorHAnsi" w:cstheme="minorHAnsi"/>
          <w:color w:val="231F20"/>
          <w:w w:val="110"/>
        </w:rPr>
        <w:t xml:space="preserve">Paxton asked the </w:t>
      </w:r>
      <w:r w:rsidRPr="00F42B21">
        <w:rPr>
          <w:rFonts w:asciiTheme="minorHAnsi" w:hAnsiTheme="minorHAnsi" w:cstheme="minorHAnsi"/>
          <w:color w:val="231F20"/>
          <w:spacing w:val="-6"/>
          <w:w w:val="110"/>
        </w:rPr>
        <w:t xml:space="preserve">Texas </w:t>
      </w:r>
      <w:r w:rsidRPr="00F42B21">
        <w:rPr>
          <w:rFonts w:asciiTheme="minorHAnsi" w:hAnsiTheme="minorHAnsi" w:cstheme="minorHAnsi"/>
          <w:color w:val="231F20"/>
          <w:w w:val="110"/>
        </w:rPr>
        <w:t xml:space="preserve">Supreme Court to intervene. The court ordered Ms. Luther released from jail because of the </w:t>
      </w:r>
      <w:r w:rsidRPr="00F42B21">
        <w:rPr>
          <w:rFonts w:asciiTheme="minorHAnsi" w:hAnsiTheme="minorHAnsi" w:cstheme="minorHAnsi"/>
          <w:color w:val="231F20"/>
          <w:spacing w:val="-3"/>
          <w:w w:val="110"/>
        </w:rPr>
        <w:t xml:space="preserve">lack </w:t>
      </w:r>
      <w:r w:rsidRPr="00F42B21">
        <w:rPr>
          <w:rFonts w:asciiTheme="minorHAnsi" w:hAnsiTheme="minorHAnsi" w:cstheme="minorHAnsi"/>
          <w:color w:val="231F20"/>
          <w:spacing w:val="-7"/>
          <w:w w:val="110"/>
        </w:rPr>
        <w:t xml:space="preserve">of </w:t>
      </w:r>
      <w:r w:rsidRPr="00F42B21">
        <w:rPr>
          <w:rFonts w:asciiTheme="minorHAnsi" w:hAnsiTheme="minorHAnsi" w:cstheme="minorHAnsi"/>
          <w:color w:val="231F20"/>
          <w:w w:val="110"/>
        </w:rPr>
        <w:t xml:space="preserve">authority to enforce </w:t>
      </w:r>
      <w:r w:rsidRPr="00F42B21">
        <w:rPr>
          <w:rFonts w:asciiTheme="minorHAnsi" w:hAnsiTheme="minorHAnsi" w:cstheme="minorHAnsi"/>
          <w:color w:val="231F20"/>
          <w:spacing w:val="-3"/>
          <w:w w:val="110"/>
        </w:rPr>
        <w:t xml:space="preserve">executive </w:t>
      </w:r>
      <w:r w:rsidRPr="00F42B21">
        <w:rPr>
          <w:rFonts w:asciiTheme="minorHAnsi" w:hAnsiTheme="minorHAnsi" w:cstheme="minorHAnsi"/>
          <w:color w:val="231F20"/>
          <w:w w:val="110"/>
        </w:rPr>
        <w:t xml:space="preserve">orders </w:t>
      </w:r>
      <w:r w:rsidRPr="00F42B21">
        <w:rPr>
          <w:rFonts w:asciiTheme="minorHAnsi" w:hAnsiTheme="minorHAnsi" w:cstheme="minorHAnsi"/>
          <w:color w:val="231F20"/>
          <w:spacing w:val="-3"/>
          <w:w w:val="110"/>
        </w:rPr>
        <w:t xml:space="preserve">by </w:t>
      </w:r>
      <w:r w:rsidRPr="00F42B21">
        <w:rPr>
          <w:rFonts w:asciiTheme="minorHAnsi" w:hAnsiTheme="minorHAnsi" w:cstheme="minorHAnsi"/>
          <w:color w:val="231F20"/>
          <w:w w:val="110"/>
        </w:rPr>
        <w:t>criminal punishment. Governor Abbott issued a follow-up executive order that prohibited</w:t>
      </w:r>
      <w:r w:rsidR="002923E5">
        <w:rPr>
          <w:rFonts w:asciiTheme="minorHAnsi" w:hAnsiTheme="minorHAnsi" w:cstheme="minorHAnsi"/>
          <w:color w:val="231F20"/>
          <w:w w:val="110"/>
        </w:rPr>
        <w:t xml:space="preserve"> </w:t>
      </w:r>
      <w:r w:rsidRPr="00F42B21">
        <w:rPr>
          <w:rFonts w:asciiTheme="minorHAnsi" w:hAnsiTheme="minorHAnsi" w:cstheme="minorHAnsi"/>
          <w:color w:val="231F20"/>
          <w:w w:val="110"/>
        </w:rPr>
        <w:t>jail</w:t>
      </w:r>
      <w:r w:rsidR="002923E5">
        <w:rPr>
          <w:rFonts w:asciiTheme="minorHAnsi" w:hAnsiTheme="minorHAnsi" w:cstheme="minorHAnsi"/>
          <w:color w:val="231F20"/>
          <w:w w:val="110"/>
        </w:rPr>
        <w:t xml:space="preserve"> </w:t>
      </w:r>
      <w:r w:rsidRPr="00F42B21">
        <w:rPr>
          <w:rFonts w:asciiTheme="minorHAnsi" w:hAnsiTheme="minorHAnsi" w:cstheme="minorHAnsi"/>
          <w:color w:val="231F20"/>
          <w:w w:val="110"/>
        </w:rPr>
        <w:t>time</w:t>
      </w:r>
      <w:r w:rsidR="002923E5">
        <w:rPr>
          <w:rFonts w:asciiTheme="minorHAnsi" w:hAnsiTheme="minorHAnsi" w:cstheme="minorHAnsi"/>
          <w:color w:val="231F20"/>
          <w:w w:val="110"/>
        </w:rPr>
        <w:t xml:space="preserve"> </w:t>
      </w:r>
      <w:r w:rsidRPr="00F42B21">
        <w:rPr>
          <w:rFonts w:asciiTheme="minorHAnsi" w:hAnsiTheme="minorHAnsi" w:cstheme="minorHAnsi"/>
          <w:color w:val="231F20"/>
          <w:w w:val="110"/>
        </w:rPr>
        <w:t>for</w:t>
      </w:r>
      <w:r w:rsidR="002923E5">
        <w:rPr>
          <w:rFonts w:asciiTheme="minorHAnsi" w:hAnsiTheme="minorHAnsi" w:cstheme="minorHAnsi"/>
          <w:color w:val="231F20"/>
          <w:w w:val="110"/>
        </w:rPr>
        <w:t xml:space="preserve"> </w:t>
      </w:r>
      <w:r w:rsidRPr="00F42B21">
        <w:rPr>
          <w:rFonts w:asciiTheme="minorHAnsi" w:hAnsiTheme="minorHAnsi" w:cstheme="minorHAnsi"/>
          <w:color w:val="231F20"/>
          <w:w w:val="110"/>
        </w:rPr>
        <w:t>those</w:t>
      </w:r>
      <w:r w:rsidR="002923E5">
        <w:rPr>
          <w:rFonts w:asciiTheme="minorHAnsi" w:hAnsiTheme="minorHAnsi" w:cstheme="minorHAnsi"/>
          <w:color w:val="231F20"/>
          <w:w w:val="110"/>
        </w:rPr>
        <w:t xml:space="preserve"> </w:t>
      </w:r>
      <w:r w:rsidRPr="00F42B21">
        <w:rPr>
          <w:rFonts w:asciiTheme="minorHAnsi" w:hAnsiTheme="minorHAnsi" w:cstheme="minorHAnsi"/>
          <w:color w:val="231F20"/>
          <w:w w:val="110"/>
        </w:rPr>
        <w:t>who</w:t>
      </w:r>
      <w:r w:rsidR="002923E5">
        <w:rPr>
          <w:rFonts w:asciiTheme="minorHAnsi" w:hAnsiTheme="minorHAnsi" w:cstheme="minorHAnsi"/>
          <w:color w:val="231F20"/>
          <w:w w:val="110"/>
        </w:rPr>
        <w:t xml:space="preserve"> </w:t>
      </w:r>
      <w:r w:rsidRPr="00F42B21">
        <w:rPr>
          <w:rFonts w:asciiTheme="minorHAnsi" w:hAnsiTheme="minorHAnsi" w:cstheme="minorHAnsi"/>
          <w:color w:val="231F20"/>
          <w:w w:val="110"/>
        </w:rPr>
        <w:t>violate</w:t>
      </w:r>
      <w:r w:rsidR="002923E5">
        <w:rPr>
          <w:rFonts w:asciiTheme="minorHAnsi" w:hAnsiTheme="minorHAnsi" w:cstheme="minorHAnsi"/>
          <w:color w:val="231F20"/>
          <w:w w:val="110"/>
        </w:rPr>
        <w:t xml:space="preserve"> </w:t>
      </w:r>
      <w:r w:rsidRPr="00F42B21">
        <w:rPr>
          <w:rFonts w:asciiTheme="minorHAnsi" w:hAnsiTheme="minorHAnsi" w:cstheme="minorHAnsi"/>
          <w:color w:val="231F20"/>
          <w:w w:val="110"/>
        </w:rPr>
        <w:t xml:space="preserve">the </w:t>
      </w:r>
      <w:r w:rsidRPr="00F42B21">
        <w:rPr>
          <w:rFonts w:asciiTheme="minorHAnsi" w:hAnsiTheme="minorHAnsi" w:cstheme="minorHAnsi"/>
          <w:color w:val="231F20"/>
          <w:spacing w:val="-3"/>
          <w:w w:val="110"/>
        </w:rPr>
        <w:t xml:space="preserve">lockdown </w:t>
      </w:r>
      <w:r w:rsidRPr="00F42B21">
        <w:rPr>
          <w:rFonts w:asciiTheme="minorHAnsi" w:hAnsiTheme="minorHAnsi" w:cstheme="minorHAnsi"/>
          <w:color w:val="231F20"/>
          <w:spacing w:val="-4"/>
          <w:w w:val="110"/>
        </w:rPr>
        <w:t xml:space="preserve">order. </w:t>
      </w:r>
      <w:r w:rsidRPr="00F42B21">
        <w:rPr>
          <w:rFonts w:asciiTheme="minorHAnsi" w:hAnsiTheme="minorHAnsi" w:cstheme="minorHAnsi"/>
          <w:color w:val="231F20"/>
          <w:w w:val="110"/>
        </w:rPr>
        <w:t xml:space="preserve">Senator </w:t>
      </w:r>
      <w:r w:rsidRPr="00F42B21">
        <w:rPr>
          <w:rFonts w:asciiTheme="minorHAnsi" w:hAnsiTheme="minorHAnsi" w:cstheme="minorHAnsi"/>
          <w:color w:val="231F20"/>
          <w:spacing w:val="-8"/>
          <w:w w:val="110"/>
        </w:rPr>
        <w:t xml:space="preserve">Ted </w:t>
      </w:r>
      <w:r w:rsidRPr="00F42B21">
        <w:rPr>
          <w:rFonts w:asciiTheme="minorHAnsi" w:hAnsiTheme="minorHAnsi" w:cstheme="minorHAnsi"/>
          <w:color w:val="231F20"/>
          <w:w w:val="110"/>
        </w:rPr>
        <w:t xml:space="preserve">Cruz of </w:t>
      </w:r>
      <w:r w:rsidRPr="00F42B21">
        <w:rPr>
          <w:rFonts w:asciiTheme="minorHAnsi" w:hAnsiTheme="minorHAnsi" w:cstheme="minorHAnsi"/>
          <w:color w:val="231F20"/>
          <w:spacing w:val="-6"/>
          <w:w w:val="110"/>
        </w:rPr>
        <w:t xml:space="preserve">Texas </w:t>
      </w:r>
      <w:r w:rsidRPr="00F42B21">
        <w:rPr>
          <w:rFonts w:asciiTheme="minorHAnsi" w:hAnsiTheme="minorHAnsi" w:cstheme="minorHAnsi"/>
          <w:color w:val="231F20"/>
          <w:w w:val="110"/>
        </w:rPr>
        <w:t xml:space="preserve">was Ms. </w:t>
      </w:r>
      <w:r w:rsidRPr="00F42B21">
        <w:rPr>
          <w:rFonts w:asciiTheme="minorHAnsi" w:hAnsiTheme="minorHAnsi" w:cstheme="minorHAnsi"/>
          <w:color w:val="231F20"/>
          <w:spacing w:val="-3"/>
          <w:w w:val="110"/>
        </w:rPr>
        <w:t xml:space="preserve">Luther’s </w:t>
      </w:r>
      <w:r w:rsidRPr="00F42B21">
        <w:rPr>
          <w:rFonts w:asciiTheme="minorHAnsi" w:hAnsiTheme="minorHAnsi" w:cstheme="minorHAnsi"/>
          <w:color w:val="231F20"/>
          <w:w w:val="110"/>
        </w:rPr>
        <w:t xml:space="preserve">first customer when </w:t>
      </w:r>
      <w:r w:rsidRPr="00F42B21">
        <w:rPr>
          <w:rFonts w:asciiTheme="minorHAnsi" w:hAnsiTheme="minorHAnsi" w:cstheme="minorHAnsi"/>
          <w:color w:val="231F20"/>
          <w:spacing w:val="-5"/>
          <w:w w:val="110"/>
        </w:rPr>
        <w:t xml:space="preserve">she </w:t>
      </w:r>
      <w:r w:rsidRPr="00F42B21">
        <w:rPr>
          <w:rFonts w:asciiTheme="minorHAnsi" w:hAnsiTheme="minorHAnsi" w:cstheme="minorHAnsi"/>
          <w:color w:val="231F20"/>
          <w:w w:val="110"/>
        </w:rPr>
        <w:t>returned to her</w:t>
      </w:r>
      <w:r w:rsidR="002923E5">
        <w:rPr>
          <w:rFonts w:asciiTheme="minorHAnsi" w:hAnsiTheme="minorHAnsi" w:cstheme="minorHAnsi"/>
          <w:color w:val="231F20"/>
          <w:w w:val="110"/>
        </w:rPr>
        <w:t xml:space="preserve"> </w:t>
      </w:r>
      <w:r w:rsidRPr="00F42B21">
        <w:rPr>
          <w:rFonts w:asciiTheme="minorHAnsi" w:hAnsiTheme="minorHAnsi" w:cstheme="minorHAnsi"/>
          <w:color w:val="231F20"/>
          <w:w w:val="110"/>
        </w:rPr>
        <w:t>salon.</w:t>
      </w:r>
    </w:p>
    <w:p w14:paraId="126D308D" w14:textId="77777777" w:rsidR="009C23E0" w:rsidRPr="0076608B" w:rsidRDefault="009C23E0" w:rsidP="00F9662C">
      <w:pPr>
        <w:spacing w:after="0"/>
        <w:ind w:right="86"/>
        <w:rPr>
          <w:rFonts w:asciiTheme="minorHAnsi" w:hAnsiTheme="minorHAnsi" w:cstheme="minorHAnsi"/>
          <w:color w:val="231F20"/>
          <w:w w:val="115"/>
          <w:position w:val="6"/>
          <w:vertAlign w:val="superscript"/>
        </w:rPr>
      </w:pPr>
      <w:r w:rsidRPr="0076608B">
        <w:rPr>
          <w:rFonts w:asciiTheme="minorHAnsi" w:hAnsiTheme="minorHAnsi" w:cstheme="minorHAnsi"/>
          <w:color w:val="231F20"/>
          <w:w w:val="110"/>
        </w:rPr>
        <w:t xml:space="preserve">The American Board of </w:t>
      </w:r>
      <w:r w:rsidRPr="0076608B">
        <w:rPr>
          <w:rFonts w:asciiTheme="minorHAnsi" w:hAnsiTheme="minorHAnsi" w:cstheme="minorHAnsi"/>
          <w:color w:val="231F20"/>
          <w:spacing w:val="-5"/>
          <w:w w:val="110"/>
        </w:rPr>
        <w:t xml:space="preserve">Trial </w:t>
      </w:r>
      <w:r w:rsidRPr="0076608B">
        <w:rPr>
          <w:rFonts w:asciiTheme="minorHAnsi" w:hAnsiTheme="minorHAnsi" w:cstheme="minorHAnsi"/>
          <w:color w:val="231F20"/>
          <w:w w:val="110"/>
        </w:rPr>
        <w:t xml:space="preserve">Advocates issued a </w:t>
      </w:r>
      <w:r w:rsidRPr="0076608B">
        <w:rPr>
          <w:rFonts w:asciiTheme="minorHAnsi" w:hAnsiTheme="minorHAnsi" w:cstheme="minorHAnsi"/>
          <w:color w:val="231F20"/>
          <w:spacing w:val="2"/>
          <w:w w:val="110"/>
        </w:rPr>
        <w:t xml:space="preserve">statement </w:t>
      </w:r>
      <w:r w:rsidRPr="0076608B">
        <w:rPr>
          <w:rFonts w:asciiTheme="minorHAnsi" w:hAnsiTheme="minorHAnsi" w:cstheme="minorHAnsi"/>
          <w:color w:val="231F20"/>
          <w:w w:val="110"/>
        </w:rPr>
        <w:t xml:space="preserve">supporting </w:t>
      </w:r>
      <w:r w:rsidRPr="0076608B">
        <w:rPr>
          <w:rFonts w:asciiTheme="minorHAnsi" w:hAnsiTheme="minorHAnsi" w:cstheme="minorHAnsi"/>
          <w:color w:val="231F20"/>
          <w:spacing w:val="-3"/>
          <w:w w:val="110"/>
        </w:rPr>
        <w:t xml:space="preserve">Judge </w:t>
      </w:r>
      <w:proofErr w:type="spellStart"/>
      <w:r w:rsidRPr="0076608B">
        <w:rPr>
          <w:rFonts w:asciiTheme="minorHAnsi" w:hAnsiTheme="minorHAnsi" w:cstheme="minorHAnsi"/>
          <w:color w:val="231F20"/>
          <w:spacing w:val="-6"/>
          <w:w w:val="110"/>
        </w:rPr>
        <w:t>Moyé’s</w:t>
      </w:r>
      <w:proofErr w:type="spellEnd"/>
      <w:r w:rsidR="002923E5">
        <w:rPr>
          <w:rFonts w:asciiTheme="minorHAnsi" w:hAnsiTheme="minorHAnsi" w:cstheme="minorHAnsi"/>
          <w:color w:val="231F20"/>
          <w:spacing w:val="-6"/>
          <w:w w:val="110"/>
        </w:rPr>
        <w:t xml:space="preserve"> </w:t>
      </w:r>
      <w:r w:rsidRPr="0076608B">
        <w:rPr>
          <w:rFonts w:asciiTheme="minorHAnsi" w:hAnsiTheme="minorHAnsi" w:cstheme="minorHAnsi"/>
          <w:color w:val="231F20"/>
          <w:w w:val="110"/>
        </w:rPr>
        <w:t xml:space="preserve">actions: </w:t>
      </w:r>
      <w:r w:rsidRPr="0076608B">
        <w:rPr>
          <w:rFonts w:asciiTheme="minorHAnsi" w:hAnsiTheme="minorHAnsi" w:cstheme="minorHAnsi"/>
          <w:color w:val="231F20"/>
          <w:spacing w:val="-14"/>
          <w:w w:val="110"/>
        </w:rPr>
        <w:t xml:space="preserve">“As </w:t>
      </w:r>
      <w:r w:rsidRPr="0076608B">
        <w:rPr>
          <w:rFonts w:asciiTheme="minorHAnsi" w:hAnsiTheme="minorHAnsi" w:cstheme="minorHAnsi"/>
          <w:color w:val="231F20"/>
          <w:w w:val="110"/>
        </w:rPr>
        <w:t xml:space="preserve">Judge </w:t>
      </w:r>
      <w:proofErr w:type="spellStart"/>
      <w:r w:rsidRPr="0076608B">
        <w:rPr>
          <w:rFonts w:asciiTheme="minorHAnsi" w:hAnsiTheme="minorHAnsi" w:cstheme="minorHAnsi"/>
          <w:color w:val="231F20"/>
          <w:spacing w:val="-3"/>
          <w:w w:val="110"/>
        </w:rPr>
        <w:t>Moyé</w:t>
      </w:r>
      <w:proofErr w:type="spellEnd"/>
      <w:r w:rsidR="002923E5">
        <w:rPr>
          <w:rFonts w:asciiTheme="minorHAnsi" w:hAnsiTheme="minorHAnsi" w:cstheme="minorHAnsi"/>
          <w:color w:val="231F20"/>
          <w:spacing w:val="-3"/>
          <w:w w:val="110"/>
        </w:rPr>
        <w:t xml:space="preserve"> </w:t>
      </w:r>
      <w:r w:rsidRPr="0076608B">
        <w:rPr>
          <w:rFonts w:asciiTheme="minorHAnsi" w:hAnsiTheme="minorHAnsi" w:cstheme="minorHAnsi"/>
          <w:color w:val="231F20"/>
          <w:w w:val="110"/>
        </w:rPr>
        <w:t>rightly noted, if any citizen or business could violate</w:t>
      </w:r>
      <w:r w:rsidR="002923E5">
        <w:rPr>
          <w:rFonts w:asciiTheme="minorHAnsi" w:hAnsiTheme="minorHAnsi" w:cstheme="minorHAnsi"/>
          <w:color w:val="231F20"/>
          <w:w w:val="110"/>
        </w:rPr>
        <w:t xml:space="preserve"> </w:t>
      </w:r>
      <w:r w:rsidRPr="0076608B">
        <w:rPr>
          <w:rFonts w:asciiTheme="minorHAnsi" w:hAnsiTheme="minorHAnsi" w:cstheme="minorHAnsi"/>
          <w:color w:val="231F20"/>
          <w:w w:val="110"/>
        </w:rPr>
        <w:t>those</w:t>
      </w:r>
      <w:r w:rsidR="002923E5">
        <w:rPr>
          <w:rFonts w:asciiTheme="minorHAnsi" w:hAnsiTheme="minorHAnsi" w:cstheme="minorHAnsi"/>
          <w:color w:val="231F20"/>
          <w:w w:val="110"/>
        </w:rPr>
        <w:t xml:space="preserve"> </w:t>
      </w:r>
      <w:r w:rsidRPr="0076608B">
        <w:rPr>
          <w:rFonts w:asciiTheme="minorHAnsi" w:hAnsiTheme="minorHAnsi" w:cstheme="minorHAnsi"/>
          <w:color w:val="231F20"/>
          <w:w w:val="110"/>
        </w:rPr>
        <w:t>orders</w:t>
      </w:r>
      <w:r w:rsidR="002923E5">
        <w:rPr>
          <w:rFonts w:asciiTheme="minorHAnsi" w:hAnsiTheme="minorHAnsi" w:cstheme="minorHAnsi"/>
          <w:color w:val="231F20"/>
          <w:w w:val="110"/>
        </w:rPr>
        <w:t xml:space="preserve"> </w:t>
      </w:r>
      <w:r w:rsidRPr="0076608B">
        <w:rPr>
          <w:rFonts w:asciiTheme="minorHAnsi" w:hAnsiTheme="minorHAnsi" w:cstheme="minorHAnsi"/>
          <w:color w:val="231F20"/>
          <w:spacing w:val="-6"/>
          <w:w w:val="110"/>
        </w:rPr>
        <w:t>or,</w:t>
      </w:r>
      <w:r w:rsidR="002923E5">
        <w:rPr>
          <w:rFonts w:asciiTheme="minorHAnsi" w:hAnsiTheme="minorHAnsi" w:cstheme="minorHAnsi"/>
          <w:color w:val="231F20"/>
          <w:spacing w:val="-6"/>
          <w:w w:val="110"/>
        </w:rPr>
        <w:t xml:space="preserve"> </w:t>
      </w:r>
      <w:r w:rsidRPr="0076608B">
        <w:rPr>
          <w:rFonts w:asciiTheme="minorHAnsi" w:hAnsiTheme="minorHAnsi" w:cstheme="minorHAnsi"/>
          <w:color w:val="231F20"/>
          <w:w w:val="110"/>
        </w:rPr>
        <w:t>for</w:t>
      </w:r>
      <w:r w:rsidR="002923E5">
        <w:rPr>
          <w:rFonts w:asciiTheme="minorHAnsi" w:hAnsiTheme="minorHAnsi" w:cstheme="minorHAnsi"/>
          <w:color w:val="231F20"/>
          <w:w w:val="110"/>
        </w:rPr>
        <w:t xml:space="preserve"> </w:t>
      </w:r>
      <w:r w:rsidRPr="0076608B">
        <w:rPr>
          <w:rFonts w:asciiTheme="minorHAnsi" w:hAnsiTheme="minorHAnsi" w:cstheme="minorHAnsi"/>
          <w:color w:val="231F20"/>
          <w:w w:val="110"/>
        </w:rPr>
        <w:t>that</w:t>
      </w:r>
      <w:r w:rsidR="002923E5">
        <w:rPr>
          <w:rFonts w:asciiTheme="minorHAnsi" w:hAnsiTheme="minorHAnsi" w:cstheme="minorHAnsi"/>
          <w:color w:val="231F20"/>
          <w:w w:val="110"/>
        </w:rPr>
        <w:t xml:space="preserve"> </w:t>
      </w:r>
      <w:r w:rsidRPr="0076608B">
        <w:rPr>
          <w:rFonts w:asciiTheme="minorHAnsi" w:hAnsiTheme="minorHAnsi" w:cstheme="minorHAnsi"/>
          <w:color w:val="231F20"/>
          <w:spacing w:val="-5"/>
          <w:w w:val="110"/>
        </w:rPr>
        <w:t>matter,</w:t>
      </w:r>
      <w:r w:rsidR="002923E5">
        <w:rPr>
          <w:rFonts w:asciiTheme="minorHAnsi" w:hAnsiTheme="minorHAnsi" w:cstheme="minorHAnsi"/>
          <w:color w:val="231F20"/>
          <w:spacing w:val="-5"/>
          <w:w w:val="110"/>
        </w:rPr>
        <w:t xml:space="preserve"> </w:t>
      </w:r>
      <w:r w:rsidRPr="0076608B">
        <w:rPr>
          <w:rFonts w:asciiTheme="minorHAnsi" w:hAnsiTheme="minorHAnsi" w:cstheme="minorHAnsi"/>
          <w:color w:val="231F20"/>
          <w:w w:val="110"/>
        </w:rPr>
        <w:t>any</w:t>
      </w:r>
      <w:r w:rsidR="002923E5">
        <w:rPr>
          <w:rFonts w:asciiTheme="minorHAnsi" w:hAnsiTheme="minorHAnsi" w:cstheme="minorHAnsi"/>
          <w:color w:val="231F20"/>
          <w:w w:val="110"/>
        </w:rPr>
        <w:t xml:space="preserve"> </w:t>
      </w:r>
      <w:r w:rsidRPr="0076608B">
        <w:rPr>
          <w:rFonts w:asciiTheme="minorHAnsi" w:hAnsiTheme="minorHAnsi" w:cstheme="minorHAnsi"/>
          <w:color w:val="231F20"/>
          <w:w w:val="110"/>
        </w:rPr>
        <w:t xml:space="preserve">law as they saw fit, then no rule of law would exist and </w:t>
      </w:r>
      <w:r w:rsidRPr="0076608B">
        <w:rPr>
          <w:rFonts w:asciiTheme="minorHAnsi" w:hAnsiTheme="minorHAnsi" w:cstheme="minorHAnsi"/>
          <w:color w:val="231F20"/>
          <w:spacing w:val="-3"/>
          <w:w w:val="110"/>
        </w:rPr>
        <w:t xml:space="preserve">anarchy </w:t>
      </w:r>
      <w:r w:rsidRPr="0076608B">
        <w:rPr>
          <w:rFonts w:asciiTheme="minorHAnsi" w:hAnsiTheme="minorHAnsi" w:cstheme="minorHAnsi"/>
          <w:color w:val="231F20"/>
          <w:w w:val="110"/>
        </w:rPr>
        <w:t>would prevail. Businesses might</w:t>
      </w:r>
      <w:r w:rsidR="002923E5">
        <w:rPr>
          <w:rFonts w:asciiTheme="minorHAnsi" w:hAnsiTheme="minorHAnsi" w:cstheme="minorHAnsi"/>
          <w:color w:val="231F20"/>
          <w:w w:val="110"/>
        </w:rPr>
        <w:t xml:space="preserve"> </w:t>
      </w:r>
      <w:r w:rsidRPr="0076608B">
        <w:rPr>
          <w:rFonts w:asciiTheme="minorHAnsi" w:hAnsiTheme="minorHAnsi" w:cstheme="minorHAnsi"/>
          <w:color w:val="231F20"/>
          <w:spacing w:val="-3"/>
          <w:w w:val="110"/>
        </w:rPr>
        <w:t>feel</w:t>
      </w:r>
      <w:r w:rsidR="002923E5">
        <w:rPr>
          <w:rFonts w:asciiTheme="minorHAnsi" w:hAnsiTheme="minorHAnsi" w:cstheme="minorHAnsi"/>
          <w:color w:val="231F20"/>
          <w:spacing w:val="-3"/>
          <w:w w:val="110"/>
        </w:rPr>
        <w:t xml:space="preserve"> </w:t>
      </w:r>
      <w:r w:rsidRPr="0076608B">
        <w:rPr>
          <w:rFonts w:asciiTheme="minorHAnsi" w:hAnsiTheme="minorHAnsi" w:cstheme="minorHAnsi"/>
          <w:color w:val="231F20"/>
          <w:w w:val="110"/>
        </w:rPr>
        <w:t>free</w:t>
      </w:r>
      <w:r w:rsidR="002923E5">
        <w:rPr>
          <w:rFonts w:asciiTheme="minorHAnsi" w:hAnsiTheme="minorHAnsi" w:cstheme="minorHAnsi"/>
          <w:color w:val="231F20"/>
          <w:w w:val="110"/>
        </w:rPr>
        <w:t xml:space="preserve"> </w:t>
      </w:r>
      <w:r w:rsidRPr="0076608B">
        <w:rPr>
          <w:rFonts w:asciiTheme="minorHAnsi" w:hAnsiTheme="minorHAnsi" w:cstheme="minorHAnsi"/>
          <w:color w:val="231F20"/>
          <w:w w:val="110"/>
        </w:rPr>
        <w:t>to</w:t>
      </w:r>
      <w:r w:rsidR="002923E5">
        <w:rPr>
          <w:rFonts w:asciiTheme="minorHAnsi" w:hAnsiTheme="minorHAnsi" w:cstheme="minorHAnsi"/>
          <w:color w:val="231F20"/>
          <w:w w:val="110"/>
        </w:rPr>
        <w:t xml:space="preserve"> </w:t>
      </w:r>
      <w:r w:rsidRPr="0076608B">
        <w:rPr>
          <w:rFonts w:asciiTheme="minorHAnsi" w:hAnsiTheme="minorHAnsi" w:cstheme="minorHAnsi"/>
          <w:color w:val="231F20"/>
          <w:w w:val="110"/>
        </w:rPr>
        <w:t>ignore</w:t>
      </w:r>
      <w:r w:rsidR="002923E5">
        <w:rPr>
          <w:rFonts w:asciiTheme="minorHAnsi" w:hAnsiTheme="minorHAnsi" w:cstheme="minorHAnsi"/>
          <w:color w:val="231F20"/>
          <w:w w:val="110"/>
        </w:rPr>
        <w:t xml:space="preserve"> </w:t>
      </w:r>
      <w:r w:rsidRPr="0076608B">
        <w:rPr>
          <w:rFonts w:asciiTheme="minorHAnsi" w:hAnsiTheme="minorHAnsi" w:cstheme="minorHAnsi"/>
          <w:color w:val="231F20"/>
          <w:w w:val="110"/>
        </w:rPr>
        <w:t>health</w:t>
      </w:r>
      <w:r w:rsidR="002923E5">
        <w:rPr>
          <w:rFonts w:asciiTheme="minorHAnsi" w:hAnsiTheme="minorHAnsi" w:cstheme="minorHAnsi"/>
          <w:color w:val="231F20"/>
          <w:w w:val="110"/>
        </w:rPr>
        <w:t xml:space="preserve"> </w:t>
      </w:r>
      <w:r w:rsidRPr="0076608B">
        <w:rPr>
          <w:rFonts w:asciiTheme="minorHAnsi" w:hAnsiTheme="minorHAnsi" w:cstheme="minorHAnsi"/>
          <w:color w:val="231F20"/>
          <w:w w:val="110"/>
        </w:rPr>
        <w:t>codes...</w:t>
      </w:r>
      <w:r w:rsidRPr="0076608B">
        <w:rPr>
          <w:rFonts w:asciiTheme="minorHAnsi" w:hAnsiTheme="minorHAnsi" w:cstheme="minorHAnsi"/>
          <w:color w:val="231F20"/>
          <w:spacing w:val="-10"/>
          <w:w w:val="110"/>
        </w:rPr>
        <w:t xml:space="preserve">. </w:t>
      </w:r>
      <w:r w:rsidRPr="0076608B">
        <w:rPr>
          <w:rFonts w:asciiTheme="minorHAnsi" w:hAnsiTheme="minorHAnsi" w:cstheme="minorHAnsi"/>
          <w:color w:val="231F20"/>
          <w:spacing w:val="-5"/>
          <w:w w:val="114"/>
        </w:rPr>
        <w:t>T</w:t>
      </w:r>
      <w:r w:rsidRPr="0076608B">
        <w:rPr>
          <w:rFonts w:asciiTheme="minorHAnsi" w:hAnsiTheme="minorHAnsi" w:cstheme="minorHAnsi"/>
          <w:color w:val="231F20"/>
          <w:spacing w:val="-1"/>
          <w:w w:val="111"/>
        </w:rPr>
        <w:t>hi</w:t>
      </w:r>
      <w:r w:rsidRPr="0076608B">
        <w:rPr>
          <w:rFonts w:asciiTheme="minorHAnsi" w:hAnsiTheme="minorHAnsi" w:cstheme="minorHAnsi"/>
          <w:color w:val="231F20"/>
          <w:w w:val="111"/>
        </w:rPr>
        <w:t>s</w:t>
      </w:r>
      <w:r w:rsidR="002923E5">
        <w:rPr>
          <w:rFonts w:asciiTheme="minorHAnsi" w:hAnsiTheme="minorHAnsi" w:cstheme="minorHAnsi"/>
          <w:color w:val="231F20"/>
          <w:w w:val="111"/>
        </w:rPr>
        <w:t xml:space="preserve"> </w:t>
      </w:r>
      <w:r w:rsidRPr="0076608B">
        <w:rPr>
          <w:rFonts w:asciiTheme="minorHAnsi" w:hAnsiTheme="minorHAnsi" w:cstheme="minorHAnsi"/>
          <w:color w:val="231F20"/>
          <w:spacing w:val="-1"/>
          <w:w w:val="111"/>
        </w:rPr>
        <w:t>mus</w:t>
      </w:r>
      <w:r w:rsidRPr="0076608B">
        <w:rPr>
          <w:rFonts w:asciiTheme="minorHAnsi" w:hAnsiTheme="minorHAnsi" w:cstheme="minorHAnsi"/>
          <w:color w:val="231F20"/>
          <w:w w:val="111"/>
        </w:rPr>
        <w:t>t</w:t>
      </w:r>
      <w:r w:rsidR="002923E5">
        <w:rPr>
          <w:rFonts w:asciiTheme="minorHAnsi" w:hAnsiTheme="minorHAnsi" w:cstheme="minorHAnsi"/>
          <w:color w:val="231F20"/>
          <w:w w:val="111"/>
        </w:rPr>
        <w:t xml:space="preserve"> </w:t>
      </w:r>
      <w:r w:rsidRPr="0076608B">
        <w:rPr>
          <w:rFonts w:asciiTheme="minorHAnsi" w:hAnsiTheme="minorHAnsi" w:cstheme="minorHAnsi"/>
          <w:color w:val="231F20"/>
          <w:spacing w:val="-1"/>
          <w:w w:val="108"/>
        </w:rPr>
        <w:t>n</w:t>
      </w:r>
      <w:r w:rsidRPr="0076608B">
        <w:rPr>
          <w:rFonts w:asciiTheme="minorHAnsi" w:hAnsiTheme="minorHAnsi" w:cstheme="minorHAnsi"/>
          <w:color w:val="231F20"/>
          <w:spacing w:val="-5"/>
          <w:w w:val="108"/>
        </w:rPr>
        <w:t>e</w:t>
      </w:r>
      <w:r w:rsidRPr="0076608B">
        <w:rPr>
          <w:rFonts w:asciiTheme="minorHAnsi" w:hAnsiTheme="minorHAnsi" w:cstheme="minorHAnsi"/>
          <w:color w:val="231F20"/>
          <w:spacing w:val="-5"/>
          <w:w w:val="110"/>
        </w:rPr>
        <w:t>v</w:t>
      </w:r>
      <w:r w:rsidRPr="0076608B">
        <w:rPr>
          <w:rFonts w:asciiTheme="minorHAnsi" w:hAnsiTheme="minorHAnsi" w:cstheme="minorHAnsi"/>
          <w:color w:val="231F20"/>
          <w:spacing w:val="-1"/>
          <w:w w:val="105"/>
        </w:rPr>
        <w:t>e</w:t>
      </w:r>
      <w:r w:rsidRPr="0076608B">
        <w:rPr>
          <w:rFonts w:asciiTheme="minorHAnsi" w:hAnsiTheme="minorHAnsi" w:cstheme="minorHAnsi"/>
          <w:color w:val="231F20"/>
          <w:w w:val="105"/>
        </w:rPr>
        <w:t>r</w:t>
      </w:r>
      <w:r w:rsidR="002923E5">
        <w:rPr>
          <w:rFonts w:asciiTheme="minorHAnsi" w:hAnsiTheme="minorHAnsi" w:cstheme="minorHAnsi"/>
          <w:color w:val="231F20"/>
          <w:w w:val="105"/>
        </w:rPr>
        <w:t xml:space="preserve"> </w:t>
      </w:r>
      <w:r w:rsidRPr="0076608B">
        <w:rPr>
          <w:rFonts w:asciiTheme="minorHAnsi" w:hAnsiTheme="minorHAnsi" w:cstheme="minorHAnsi"/>
          <w:color w:val="231F20"/>
          <w:spacing w:val="-1"/>
          <w:w w:val="108"/>
        </w:rPr>
        <w:t>b</w:t>
      </w:r>
      <w:r w:rsidRPr="0076608B">
        <w:rPr>
          <w:rFonts w:asciiTheme="minorHAnsi" w:hAnsiTheme="minorHAnsi" w:cstheme="minorHAnsi"/>
          <w:color w:val="231F20"/>
          <w:w w:val="108"/>
        </w:rPr>
        <w:t>e</w:t>
      </w:r>
      <w:r w:rsidR="002923E5">
        <w:rPr>
          <w:rFonts w:asciiTheme="minorHAnsi" w:hAnsiTheme="minorHAnsi" w:cstheme="minorHAnsi"/>
          <w:color w:val="231F20"/>
          <w:w w:val="108"/>
        </w:rPr>
        <w:t xml:space="preserve"> </w:t>
      </w:r>
      <w:r w:rsidRPr="0076608B">
        <w:rPr>
          <w:rFonts w:asciiTheme="minorHAnsi" w:hAnsiTheme="minorHAnsi" w:cstheme="minorHAnsi"/>
          <w:color w:val="231F20"/>
          <w:spacing w:val="-1"/>
          <w:w w:val="106"/>
        </w:rPr>
        <w:t>th</w:t>
      </w:r>
      <w:r w:rsidRPr="0076608B">
        <w:rPr>
          <w:rFonts w:asciiTheme="minorHAnsi" w:hAnsiTheme="minorHAnsi" w:cstheme="minorHAnsi"/>
          <w:color w:val="231F20"/>
          <w:w w:val="106"/>
        </w:rPr>
        <w:t>e</w:t>
      </w:r>
      <w:r w:rsidR="002923E5">
        <w:rPr>
          <w:rFonts w:asciiTheme="minorHAnsi" w:hAnsiTheme="minorHAnsi" w:cstheme="minorHAnsi"/>
          <w:color w:val="231F20"/>
          <w:w w:val="106"/>
        </w:rPr>
        <w:t xml:space="preserve"> </w:t>
      </w:r>
      <w:r w:rsidRPr="0076608B">
        <w:rPr>
          <w:rFonts w:asciiTheme="minorHAnsi" w:hAnsiTheme="minorHAnsi" w:cstheme="minorHAnsi"/>
          <w:color w:val="231F20"/>
          <w:spacing w:val="-1"/>
          <w:w w:val="114"/>
        </w:rPr>
        <w:t>case</w:t>
      </w:r>
      <w:r w:rsidRPr="0076608B">
        <w:rPr>
          <w:rFonts w:asciiTheme="minorHAnsi" w:hAnsiTheme="minorHAnsi" w:cstheme="minorHAnsi"/>
          <w:color w:val="231F20"/>
          <w:spacing w:val="-42"/>
          <w:w w:val="110"/>
        </w:rPr>
        <w:t>.</w:t>
      </w:r>
      <w:r w:rsidRPr="0076608B">
        <w:rPr>
          <w:rFonts w:asciiTheme="minorHAnsi" w:hAnsiTheme="minorHAnsi" w:cstheme="minorHAnsi"/>
          <w:color w:val="231F20"/>
          <w:spacing w:val="-2"/>
          <w:w w:val="132"/>
        </w:rPr>
        <w:t>”</w:t>
      </w:r>
      <w:r w:rsidRPr="0076608B">
        <w:rPr>
          <w:rFonts w:asciiTheme="minorHAnsi" w:hAnsiTheme="minorHAnsi" w:cstheme="minorHAnsi"/>
          <w:color w:val="231F20"/>
          <w:w w:val="115"/>
          <w:position w:val="6"/>
          <w:vertAlign w:val="superscript"/>
        </w:rPr>
        <w:t>6</w:t>
      </w:r>
    </w:p>
    <w:p w14:paraId="01EC5C4E" w14:textId="77777777" w:rsidR="00F9662C" w:rsidRPr="0076608B" w:rsidRDefault="00F9662C" w:rsidP="00F9662C">
      <w:pPr>
        <w:spacing w:after="0"/>
        <w:ind w:right="86"/>
        <w:rPr>
          <w:rFonts w:asciiTheme="minorHAnsi" w:hAnsiTheme="minorHAnsi" w:cstheme="minorHAnsi"/>
        </w:rPr>
      </w:pPr>
    </w:p>
    <w:p w14:paraId="639DCFF6" w14:textId="77777777" w:rsidR="009C23E0" w:rsidRPr="0076608B" w:rsidRDefault="009C23E0" w:rsidP="008178C5">
      <w:pPr>
        <w:spacing w:before="6"/>
        <w:ind w:right="1"/>
        <w:rPr>
          <w:rFonts w:asciiTheme="minorHAnsi" w:hAnsiTheme="minorHAnsi" w:cstheme="minorHAnsi"/>
        </w:rPr>
      </w:pPr>
      <w:r w:rsidRPr="0076608B">
        <w:rPr>
          <w:rFonts w:asciiTheme="minorHAnsi" w:hAnsiTheme="minorHAnsi" w:cstheme="minorHAnsi"/>
          <w:color w:val="231F20"/>
          <w:w w:val="110"/>
        </w:rPr>
        <w:t xml:space="preserve">Discuss the risks of using civil </w:t>
      </w:r>
      <w:r w:rsidRPr="0076608B">
        <w:rPr>
          <w:rFonts w:asciiTheme="minorHAnsi" w:hAnsiTheme="minorHAnsi" w:cstheme="minorHAnsi"/>
          <w:color w:val="231F20"/>
          <w:spacing w:val="-3"/>
          <w:w w:val="110"/>
        </w:rPr>
        <w:t>disobe</w:t>
      </w:r>
      <w:r w:rsidRPr="0076608B">
        <w:rPr>
          <w:rFonts w:asciiTheme="minorHAnsi" w:hAnsiTheme="minorHAnsi" w:cstheme="minorHAnsi"/>
          <w:color w:val="231F20"/>
          <w:w w:val="110"/>
        </w:rPr>
        <w:t xml:space="preserve">dience as a business </w:t>
      </w:r>
      <w:r w:rsidRPr="0076608B">
        <w:rPr>
          <w:rFonts w:asciiTheme="minorHAnsi" w:hAnsiTheme="minorHAnsi" w:cstheme="minorHAnsi"/>
          <w:color w:val="231F20"/>
          <w:spacing w:val="-3"/>
          <w:w w:val="110"/>
        </w:rPr>
        <w:t xml:space="preserve">strategy. </w:t>
      </w:r>
      <w:r w:rsidRPr="0076608B">
        <w:rPr>
          <w:rFonts w:asciiTheme="minorHAnsi" w:hAnsiTheme="minorHAnsi" w:cstheme="minorHAnsi"/>
          <w:color w:val="231F20"/>
          <w:w w:val="110"/>
        </w:rPr>
        <w:t xml:space="preserve">Apply what you </w:t>
      </w:r>
      <w:r w:rsidRPr="0076608B">
        <w:rPr>
          <w:rFonts w:asciiTheme="minorHAnsi" w:hAnsiTheme="minorHAnsi" w:cstheme="minorHAnsi"/>
          <w:color w:val="231F20"/>
          <w:spacing w:val="-3"/>
          <w:w w:val="110"/>
        </w:rPr>
        <w:t xml:space="preserve">have </w:t>
      </w:r>
      <w:r w:rsidRPr="0076608B">
        <w:rPr>
          <w:rFonts w:asciiTheme="minorHAnsi" w:hAnsiTheme="minorHAnsi" w:cstheme="minorHAnsi"/>
          <w:color w:val="231F20"/>
          <w:w w:val="110"/>
        </w:rPr>
        <w:t xml:space="preserve">learned in this </w:t>
      </w:r>
      <w:r w:rsidRPr="0076608B">
        <w:rPr>
          <w:rFonts w:asciiTheme="minorHAnsi" w:hAnsiTheme="minorHAnsi" w:cstheme="minorHAnsi"/>
          <w:color w:val="231F20"/>
          <w:spacing w:val="-3"/>
          <w:w w:val="110"/>
        </w:rPr>
        <w:t xml:space="preserve">chapter </w:t>
      </w:r>
      <w:r w:rsidRPr="0076608B">
        <w:rPr>
          <w:rFonts w:asciiTheme="minorHAnsi" w:hAnsiTheme="minorHAnsi" w:cstheme="minorHAnsi"/>
          <w:color w:val="231F20"/>
          <w:w w:val="110"/>
        </w:rPr>
        <w:t>to all of the</w:t>
      </w:r>
      <w:r w:rsidR="002923E5">
        <w:rPr>
          <w:rFonts w:asciiTheme="minorHAnsi" w:hAnsiTheme="minorHAnsi" w:cstheme="minorHAnsi"/>
          <w:color w:val="231F20"/>
          <w:w w:val="110"/>
        </w:rPr>
        <w:t xml:space="preserve"> </w:t>
      </w:r>
      <w:r w:rsidRPr="0076608B">
        <w:rPr>
          <w:rFonts w:asciiTheme="minorHAnsi" w:hAnsiTheme="minorHAnsi" w:cstheme="minorHAnsi"/>
          <w:color w:val="231F20"/>
          <w:spacing w:val="-3"/>
          <w:w w:val="110"/>
        </w:rPr>
        <w:t>events</w:t>
      </w:r>
      <w:r w:rsidR="002923E5">
        <w:rPr>
          <w:rFonts w:asciiTheme="minorHAnsi" w:hAnsiTheme="minorHAnsi" w:cstheme="minorHAnsi"/>
          <w:color w:val="231F20"/>
          <w:spacing w:val="-3"/>
          <w:w w:val="110"/>
        </w:rPr>
        <w:t xml:space="preserve"> </w:t>
      </w:r>
      <w:r w:rsidRPr="0076608B">
        <w:rPr>
          <w:rFonts w:asciiTheme="minorHAnsi" w:hAnsiTheme="minorHAnsi" w:cstheme="minorHAnsi"/>
          <w:color w:val="231F20"/>
          <w:w w:val="110"/>
        </w:rPr>
        <w:t>in</w:t>
      </w:r>
      <w:r w:rsidR="002923E5">
        <w:rPr>
          <w:rFonts w:asciiTheme="minorHAnsi" w:hAnsiTheme="minorHAnsi" w:cstheme="minorHAnsi"/>
          <w:color w:val="231F20"/>
          <w:w w:val="110"/>
        </w:rPr>
        <w:t xml:space="preserve"> </w:t>
      </w:r>
      <w:r w:rsidRPr="0076608B">
        <w:rPr>
          <w:rFonts w:asciiTheme="minorHAnsi" w:hAnsiTheme="minorHAnsi" w:cstheme="minorHAnsi"/>
          <w:color w:val="231F20"/>
          <w:w w:val="110"/>
        </w:rPr>
        <w:t>this</w:t>
      </w:r>
      <w:r w:rsidR="002923E5">
        <w:rPr>
          <w:rFonts w:asciiTheme="minorHAnsi" w:hAnsiTheme="minorHAnsi" w:cstheme="minorHAnsi"/>
          <w:color w:val="231F20"/>
          <w:w w:val="110"/>
        </w:rPr>
        <w:t xml:space="preserve"> </w:t>
      </w:r>
      <w:r w:rsidRPr="0076608B">
        <w:rPr>
          <w:rFonts w:asciiTheme="minorHAnsi" w:hAnsiTheme="minorHAnsi" w:cstheme="minorHAnsi"/>
          <w:color w:val="231F20"/>
          <w:w w:val="110"/>
        </w:rPr>
        <w:t>case.</w:t>
      </w:r>
      <w:r w:rsidR="002923E5">
        <w:rPr>
          <w:rFonts w:asciiTheme="minorHAnsi" w:hAnsiTheme="minorHAnsi" w:cstheme="minorHAnsi"/>
          <w:color w:val="231F20"/>
          <w:w w:val="110"/>
        </w:rPr>
        <w:t xml:space="preserve"> </w:t>
      </w:r>
      <w:r w:rsidRPr="0076608B">
        <w:rPr>
          <w:rFonts w:asciiTheme="minorHAnsi" w:hAnsiTheme="minorHAnsi" w:cstheme="minorHAnsi"/>
          <w:color w:val="231F20"/>
          <w:w w:val="110"/>
        </w:rPr>
        <w:t>Think</w:t>
      </w:r>
      <w:r w:rsidR="002923E5">
        <w:rPr>
          <w:rFonts w:asciiTheme="minorHAnsi" w:hAnsiTheme="minorHAnsi" w:cstheme="minorHAnsi"/>
          <w:color w:val="231F20"/>
          <w:w w:val="110"/>
        </w:rPr>
        <w:t xml:space="preserve"> </w:t>
      </w:r>
      <w:r w:rsidRPr="0076608B">
        <w:rPr>
          <w:rFonts w:asciiTheme="minorHAnsi" w:hAnsiTheme="minorHAnsi" w:cstheme="minorHAnsi"/>
          <w:color w:val="231F20"/>
          <w:w w:val="110"/>
        </w:rPr>
        <w:t>about</w:t>
      </w:r>
      <w:r w:rsidR="002923E5">
        <w:rPr>
          <w:rFonts w:asciiTheme="minorHAnsi" w:hAnsiTheme="minorHAnsi" w:cstheme="minorHAnsi"/>
          <w:color w:val="231F20"/>
          <w:w w:val="110"/>
        </w:rPr>
        <w:t xml:space="preserve"> </w:t>
      </w:r>
      <w:r w:rsidRPr="0076608B">
        <w:rPr>
          <w:rFonts w:asciiTheme="minorHAnsi" w:hAnsiTheme="minorHAnsi" w:cstheme="minorHAnsi"/>
          <w:color w:val="231F20"/>
          <w:w w:val="110"/>
        </w:rPr>
        <w:t>jurisprudence,</w:t>
      </w:r>
      <w:r w:rsidR="002923E5">
        <w:rPr>
          <w:rFonts w:asciiTheme="minorHAnsi" w:hAnsiTheme="minorHAnsi" w:cstheme="minorHAnsi"/>
          <w:color w:val="231F20"/>
          <w:w w:val="110"/>
        </w:rPr>
        <w:t xml:space="preserve"> </w:t>
      </w:r>
      <w:r w:rsidRPr="0076608B">
        <w:rPr>
          <w:rFonts w:asciiTheme="minorHAnsi" w:hAnsiTheme="minorHAnsi" w:cstheme="minorHAnsi"/>
          <w:color w:val="231F20"/>
          <w:spacing w:val="-3"/>
          <w:w w:val="110"/>
        </w:rPr>
        <w:t>executive</w:t>
      </w:r>
      <w:r w:rsidR="002923E5">
        <w:rPr>
          <w:rFonts w:asciiTheme="minorHAnsi" w:hAnsiTheme="minorHAnsi" w:cstheme="minorHAnsi"/>
          <w:color w:val="231F20"/>
          <w:spacing w:val="-3"/>
          <w:w w:val="110"/>
        </w:rPr>
        <w:t xml:space="preserve"> </w:t>
      </w:r>
      <w:r w:rsidRPr="0076608B">
        <w:rPr>
          <w:rFonts w:asciiTheme="minorHAnsi" w:hAnsiTheme="minorHAnsi" w:cstheme="minorHAnsi"/>
          <w:color w:val="231F20"/>
          <w:w w:val="110"/>
        </w:rPr>
        <w:t>orders,</w:t>
      </w:r>
      <w:r w:rsidR="002923E5">
        <w:rPr>
          <w:rFonts w:asciiTheme="minorHAnsi" w:hAnsiTheme="minorHAnsi" w:cstheme="minorHAnsi"/>
          <w:color w:val="231F20"/>
          <w:w w:val="110"/>
        </w:rPr>
        <w:t xml:space="preserve"> </w:t>
      </w:r>
      <w:r w:rsidRPr="0076608B">
        <w:rPr>
          <w:rFonts w:asciiTheme="minorHAnsi" w:hAnsiTheme="minorHAnsi" w:cstheme="minorHAnsi"/>
          <w:color w:val="231F20"/>
          <w:w w:val="110"/>
        </w:rPr>
        <w:t>civil</w:t>
      </w:r>
      <w:r w:rsidR="002923E5">
        <w:rPr>
          <w:rFonts w:asciiTheme="minorHAnsi" w:hAnsiTheme="minorHAnsi" w:cstheme="minorHAnsi"/>
          <w:color w:val="231F20"/>
          <w:w w:val="110"/>
        </w:rPr>
        <w:t xml:space="preserve"> </w:t>
      </w:r>
      <w:r w:rsidRPr="0076608B">
        <w:rPr>
          <w:rFonts w:asciiTheme="minorHAnsi" w:hAnsiTheme="minorHAnsi" w:cstheme="minorHAnsi"/>
          <w:color w:val="231F20"/>
          <w:w w:val="110"/>
        </w:rPr>
        <w:t>versus</w:t>
      </w:r>
      <w:r w:rsidR="002923E5">
        <w:rPr>
          <w:rFonts w:asciiTheme="minorHAnsi" w:hAnsiTheme="minorHAnsi" w:cstheme="minorHAnsi"/>
          <w:color w:val="231F20"/>
          <w:w w:val="110"/>
        </w:rPr>
        <w:t xml:space="preserve"> </w:t>
      </w:r>
      <w:r w:rsidRPr="0076608B">
        <w:rPr>
          <w:rFonts w:asciiTheme="minorHAnsi" w:hAnsiTheme="minorHAnsi" w:cstheme="minorHAnsi"/>
          <w:color w:val="231F20"/>
          <w:w w:val="110"/>
        </w:rPr>
        <w:t xml:space="preserve">criminal </w:t>
      </w:r>
      <w:r w:rsidRPr="0076608B">
        <w:rPr>
          <w:rFonts w:asciiTheme="minorHAnsi" w:hAnsiTheme="minorHAnsi" w:cstheme="minorHAnsi"/>
          <w:color w:val="231F20"/>
          <w:spacing w:val="-6"/>
          <w:w w:val="110"/>
        </w:rPr>
        <w:t xml:space="preserve">law, </w:t>
      </w:r>
      <w:r w:rsidRPr="0076608B">
        <w:rPr>
          <w:rFonts w:asciiTheme="minorHAnsi" w:hAnsiTheme="minorHAnsi" w:cstheme="minorHAnsi"/>
          <w:color w:val="231F20"/>
          <w:w w:val="110"/>
        </w:rPr>
        <w:t>and the role of the</w:t>
      </w:r>
      <w:r w:rsidR="002923E5">
        <w:rPr>
          <w:rFonts w:asciiTheme="minorHAnsi" w:hAnsiTheme="minorHAnsi" w:cstheme="minorHAnsi"/>
          <w:color w:val="231F20"/>
          <w:w w:val="110"/>
        </w:rPr>
        <w:t xml:space="preserve"> </w:t>
      </w:r>
      <w:r w:rsidRPr="0076608B">
        <w:rPr>
          <w:rFonts w:asciiTheme="minorHAnsi" w:hAnsiTheme="minorHAnsi" w:cstheme="minorHAnsi"/>
          <w:color w:val="231F20"/>
          <w:w w:val="110"/>
        </w:rPr>
        <w:t>courts.</w:t>
      </w:r>
    </w:p>
    <w:p w14:paraId="383FEFFB" w14:textId="77777777" w:rsidR="009C23E0" w:rsidRPr="003814DD" w:rsidRDefault="009C23E0" w:rsidP="003814DD">
      <w:pPr>
        <w:pStyle w:val="Solution"/>
        <w:ind w:left="0"/>
        <w:rPr>
          <w:b w:val="0"/>
          <w:bCs w:val="0"/>
          <w:sz w:val="22"/>
        </w:rPr>
      </w:pPr>
      <w:r w:rsidRPr="003814DD">
        <w:rPr>
          <w:rFonts w:asciiTheme="minorHAnsi" w:hAnsiTheme="minorHAnsi"/>
          <w:sz w:val="22"/>
        </w:rPr>
        <w:t>Solution</w:t>
      </w:r>
    </w:p>
    <w:p w14:paraId="07E631F9" w14:textId="6A78930A" w:rsidR="004B6940" w:rsidRPr="004B6940" w:rsidRDefault="004B6940" w:rsidP="004B6940">
      <w:pPr>
        <w:pStyle w:val="NormalWeb"/>
        <w:spacing w:before="0" w:beforeAutospacing="0" w:after="0" w:afterAutospacing="0"/>
        <w:rPr>
          <w:rFonts w:asciiTheme="minorHAnsi" w:hAnsiTheme="minorHAnsi" w:cstheme="minorHAnsi"/>
          <w:sz w:val="22"/>
          <w:szCs w:val="22"/>
        </w:rPr>
      </w:pPr>
      <w:r w:rsidRPr="004B6940">
        <w:rPr>
          <w:rFonts w:asciiTheme="minorHAnsi" w:hAnsiTheme="minorHAnsi" w:cstheme="minorHAnsi"/>
          <w:sz w:val="22"/>
          <w:szCs w:val="22"/>
        </w:rPr>
        <w:t>There are many Chapter 1 issues in this illustration. For example, there is a positive law—the shutdowns. However, a business owner had made a decision that the rights of individuals should trump laws that result in taking away their livelihoods and their means for taking care of their families. </w:t>
      </w:r>
    </w:p>
    <w:p w14:paraId="2517E35E" w14:textId="77777777" w:rsidR="004B6940" w:rsidRPr="004B6940" w:rsidRDefault="004B6940" w:rsidP="004B6940">
      <w:pPr>
        <w:pStyle w:val="NormalWeb"/>
        <w:spacing w:before="0" w:beforeAutospacing="0" w:after="0" w:afterAutospacing="0"/>
        <w:rPr>
          <w:rFonts w:asciiTheme="minorHAnsi" w:hAnsiTheme="minorHAnsi" w:cstheme="minorHAnsi"/>
          <w:sz w:val="22"/>
          <w:szCs w:val="22"/>
        </w:rPr>
      </w:pPr>
      <w:r w:rsidRPr="004B6940">
        <w:rPr>
          <w:rFonts w:asciiTheme="minorHAnsi" w:hAnsiTheme="minorHAnsi" w:cstheme="minorHAnsi"/>
          <w:sz w:val="22"/>
          <w:szCs w:val="22"/>
        </w:rPr>
        <w:t> </w:t>
      </w:r>
    </w:p>
    <w:p w14:paraId="207A52AF" w14:textId="2EADE3D7" w:rsidR="004B6940" w:rsidRPr="004B6940" w:rsidRDefault="004B6940" w:rsidP="004B6940">
      <w:pPr>
        <w:pStyle w:val="NormalWeb"/>
        <w:spacing w:before="0" w:beforeAutospacing="0" w:after="0" w:afterAutospacing="0"/>
        <w:rPr>
          <w:rFonts w:asciiTheme="minorHAnsi" w:hAnsiTheme="minorHAnsi" w:cstheme="minorHAnsi"/>
          <w:sz w:val="22"/>
          <w:szCs w:val="22"/>
        </w:rPr>
      </w:pPr>
      <w:r w:rsidRPr="004B6940">
        <w:rPr>
          <w:rFonts w:asciiTheme="minorHAnsi" w:hAnsiTheme="minorHAnsi" w:cstheme="minorHAnsi"/>
          <w:sz w:val="22"/>
          <w:szCs w:val="22"/>
        </w:rPr>
        <w:t>The lockdowns are an executive order from the government. Because they are an executive order, they do not carry criminal penalties, only civil types of enforcement.  </w:t>
      </w:r>
    </w:p>
    <w:p w14:paraId="0FC2CCA2" w14:textId="77777777" w:rsidR="004B6940" w:rsidRPr="004B6940" w:rsidRDefault="004B6940" w:rsidP="004B6940">
      <w:pPr>
        <w:pStyle w:val="NormalWeb"/>
        <w:spacing w:before="0" w:beforeAutospacing="0" w:after="0" w:afterAutospacing="0"/>
        <w:rPr>
          <w:rFonts w:asciiTheme="minorHAnsi" w:hAnsiTheme="minorHAnsi" w:cstheme="minorHAnsi"/>
          <w:sz w:val="22"/>
          <w:szCs w:val="22"/>
        </w:rPr>
      </w:pPr>
      <w:r w:rsidRPr="004B6940">
        <w:rPr>
          <w:rFonts w:asciiTheme="minorHAnsi" w:hAnsiTheme="minorHAnsi" w:cstheme="minorHAnsi"/>
          <w:sz w:val="22"/>
          <w:szCs w:val="22"/>
        </w:rPr>
        <w:t> </w:t>
      </w:r>
    </w:p>
    <w:p w14:paraId="3F311A26" w14:textId="77777777" w:rsidR="004B6940" w:rsidRPr="004B6940" w:rsidRDefault="004B6940" w:rsidP="004B6940">
      <w:pPr>
        <w:pStyle w:val="NormalWeb"/>
        <w:spacing w:before="0" w:beforeAutospacing="0" w:after="0" w:afterAutospacing="0"/>
        <w:rPr>
          <w:rFonts w:asciiTheme="minorHAnsi" w:hAnsiTheme="minorHAnsi" w:cstheme="minorHAnsi"/>
          <w:sz w:val="22"/>
          <w:szCs w:val="22"/>
        </w:rPr>
      </w:pPr>
      <w:r w:rsidRPr="004B6940">
        <w:rPr>
          <w:rFonts w:asciiTheme="minorHAnsi" w:hAnsiTheme="minorHAnsi" w:cstheme="minorHAnsi"/>
          <w:sz w:val="22"/>
          <w:szCs w:val="22"/>
        </w:rPr>
        <w:t xml:space="preserve">The judicial branch decided to step in and find applicable crimes when the executive order was violated. And the legislature had no say in the whole series of events. There was a power struggle between the executive and judicial branch and the judicial branch was going beyond the intent of the executive </w:t>
      </w:r>
      <w:r w:rsidRPr="004B6940">
        <w:rPr>
          <w:rFonts w:asciiTheme="minorHAnsi" w:hAnsiTheme="minorHAnsi" w:cstheme="minorHAnsi"/>
          <w:sz w:val="22"/>
          <w:szCs w:val="22"/>
        </w:rPr>
        <w:lastRenderedPageBreak/>
        <w:t>order. The attorney general had to step in to right the wrong being committed by the application of criminal law that was not tied to the order itself. </w:t>
      </w:r>
    </w:p>
    <w:p w14:paraId="59C4FF97" w14:textId="5E5EF58D" w:rsidR="00F44013" w:rsidRPr="00FD29E7" w:rsidRDefault="00F44013" w:rsidP="00F44013">
      <w:pPr>
        <w:pStyle w:val="Heading1"/>
      </w:pPr>
      <w:bookmarkStart w:id="24" w:name="_Toc60149647"/>
      <w:r>
        <w:t>Chapter Review</w:t>
      </w:r>
      <w:bookmarkEnd w:id="22"/>
      <w:bookmarkEnd w:id="24"/>
    </w:p>
    <w:p w14:paraId="758E313F" w14:textId="5557D5A3" w:rsidR="00480F2B" w:rsidRDefault="00524886" w:rsidP="00F44013">
      <w:pPr>
        <w:pStyle w:val="Activitynumberortitle"/>
      </w:pPr>
      <w:bookmarkStart w:id="25" w:name="_Toc46994336"/>
      <w:bookmarkStart w:id="26" w:name="_Toc60149648"/>
      <w:r>
        <w:t xml:space="preserve">Answers to Chapter </w:t>
      </w:r>
      <w:r w:rsidR="002C7049">
        <w:t>Questions and Problems</w:t>
      </w:r>
      <w:bookmarkEnd w:id="25"/>
      <w:bookmarkEnd w:id="26"/>
    </w:p>
    <w:p w14:paraId="6B044594" w14:textId="77777777" w:rsidR="00170D83" w:rsidRPr="00170D83" w:rsidRDefault="00170D83" w:rsidP="00C70711">
      <w:pPr>
        <w:pStyle w:val="ListParagraph"/>
        <w:widowControl w:val="0"/>
        <w:numPr>
          <w:ilvl w:val="0"/>
          <w:numId w:val="39"/>
        </w:numPr>
        <w:tabs>
          <w:tab w:val="left" w:pos="360"/>
        </w:tabs>
        <w:autoSpaceDE w:val="0"/>
        <w:autoSpaceDN w:val="0"/>
        <w:spacing w:after="0"/>
        <w:ind w:left="360" w:hanging="360"/>
        <w:contextualSpacing w:val="0"/>
        <w:jc w:val="left"/>
        <w:rPr>
          <w:rFonts w:asciiTheme="minorHAnsi" w:hAnsiTheme="minorHAnsi" w:cstheme="minorHAnsi"/>
        </w:rPr>
      </w:pPr>
      <w:r w:rsidRPr="00170D83">
        <w:rPr>
          <w:rFonts w:asciiTheme="minorHAnsi" w:hAnsiTheme="minorHAnsi" w:cstheme="minorHAnsi"/>
          <w:color w:val="231F20"/>
          <w:spacing w:val="10"/>
        </w:rPr>
        <w:t xml:space="preserve">Bryant </w:t>
      </w:r>
      <w:r w:rsidRPr="00170D83">
        <w:rPr>
          <w:rFonts w:asciiTheme="minorHAnsi" w:hAnsiTheme="minorHAnsi" w:cstheme="minorHAnsi"/>
          <w:color w:val="231F20"/>
          <w:spacing w:val="11"/>
        </w:rPr>
        <w:t xml:space="preserve">Gunderson </w:t>
      </w:r>
      <w:r w:rsidRPr="00170D83">
        <w:rPr>
          <w:rFonts w:asciiTheme="minorHAnsi" w:hAnsiTheme="minorHAnsi" w:cstheme="minorHAnsi"/>
          <w:color w:val="231F20"/>
          <w:spacing w:val="6"/>
        </w:rPr>
        <w:t xml:space="preserve">is </w:t>
      </w:r>
      <w:r w:rsidRPr="00170D83">
        <w:rPr>
          <w:rFonts w:asciiTheme="minorHAnsi" w:hAnsiTheme="minorHAnsi" w:cstheme="minorHAnsi"/>
          <w:color w:val="231F20"/>
        </w:rPr>
        <w:t xml:space="preserve">a </w:t>
      </w:r>
      <w:r w:rsidRPr="00170D83">
        <w:rPr>
          <w:rFonts w:asciiTheme="minorHAnsi" w:hAnsiTheme="minorHAnsi" w:cstheme="minorHAnsi"/>
          <w:color w:val="231F20"/>
          <w:spacing w:val="9"/>
        </w:rPr>
        <w:t xml:space="preserve">sole </w:t>
      </w:r>
      <w:r w:rsidRPr="00170D83">
        <w:rPr>
          <w:rFonts w:asciiTheme="minorHAnsi" w:hAnsiTheme="minorHAnsi" w:cstheme="minorHAnsi"/>
          <w:color w:val="231F20"/>
          <w:spacing w:val="11"/>
        </w:rPr>
        <w:t xml:space="preserve">proprietor </w:t>
      </w:r>
      <w:r w:rsidRPr="00170D83">
        <w:rPr>
          <w:rFonts w:asciiTheme="minorHAnsi" w:hAnsiTheme="minorHAnsi" w:cstheme="minorHAnsi"/>
          <w:color w:val="231F20"/>
          <w:spacing w:val="9"/>
        </w:rPr>
        <w:t xml:space="preserve">with </w:t>
      </w:r>
      <w:r w:rsidRPr="00170D83">
        <w:rPr>
          <w:rFonts w:asciiTheme="minorHAnsi" w:hAnsiTheme="minorHAnsi" w:cstheme="minorHAnsi"/>
          <w:color w:val="231F20"/>
        </w:rPr>
        <w:t xml:space="preserve">a </w:t>
      </w:r>
      <w:r w:rsidRPr="00170D83">
        <w:rPr>
          <w:rFonts w:asciiTheme="minorHAnsi" w:hAnsiTheme="minorHAnsi" w:cstheme="minorHAnsi"/>
          <w:color w:val="231F20"/>
          <w:spacing w:val="9"/>
        </w:rPr>
        <w:t xml:space="preserve">successful bungee-jumping </w:t>
      </w:r>
      <w:r w:rsidRPr="00170D83">
        <w:rPr>
          <w:rFonts w:asciiTheme="minorHAnsi" w:hAnsiTheme="minorHAnsi" w:cstheme="minorHAnsi"/>
          <w:color w:val="231F20"/>
          <w:spacing w:val="8"/>
        </w:rPr>
        <w:t xml:space="preserve">business. </w:t>
      </w:r>
      <w:r w:rsidRPr="00170D83">
        <w:rPr>
          <w:rFonts w:asciiTheme="minorHAnsi" w:hAnsiTheme="minorHAnsi" w:cstheme="minorHAnsi"/>
          <w:color w:val="231F20"/>
          <w:spacing w:val="5"/>
        </w:rPr>
        <w:t xml:space="preserve">He is </w:t>
      </w:r>
      <w:r w:rsidRPr="00170D83">
        <w:rPr>
          <w:rFonts w:asciiTheme="minorHAnsi" w:hAnsiTheme="minorHAnsi" w:cstheme="minorHAnsi"/>
          <w:color w:val="231F20"/>
          <w:spacing w:val="8"/>
        </w:rPr>
        <w:t xml:space="preserve">considering </w:t>
      </w:r>
      <w:r w:rsidRPr="00170D83">
        <w:rPr>
          <w:rFonts w:asciiTheme="minorHAnsi" w:hAnsiTheme="minorHAnsi" w:cstheme="minorHAnsi"/>
          <w:color w:val="231F20"/>
          <w:spacing w:val="10"/>
        </w:rPr>
        <w:t xml:space="preserve">incorporating </w:t>
      </w:r>
      <w:r w:rsidRPr="00170D83">
        <w:rPr>
          <w:rFonts w:asciiTheme="minorHAnsi" w:hAnsiTheme="minorHAnsi" w:cstheme="minorHAnsi"/>
          <w:color w:val="231F20"/>
          <w:spacing w:val="7"/>
        </w:rPr>
        <w:t xml:space="preserve">his </w:t>
      </w:r>
      <w:r w:rsidRPr="00170D83">
        <w:rPr>
          <w:rFonts w:asciiTheme="minorHAnsi" w:hAnsiTheme="minorHAnsi" w:cstheme="minorHAnsi"/>
          <w:color w:val="231F20"/>
          <w:spacing w:val="9"/>
        </w:rPr>
        <w:t xml:space="preserve">business. </w:t>
      </w:r>
      <w:r w:rsidRPr="00170D83">
        <w:rPr>
          <w:rFonts w:asciiTheme="minorHAnsi" w:hAnsiTheme="minorHAnsi" w:cstheme="minorHAnsi"/>
          <w:color w:val="231F20"/>
          <w:spacing w:val="8"/>
        </w:rPr>
        <w:t xml:space="preserve">What </w:t>
      </w:r>
      <w:r w:rsidRPr="00170D83">
        <w:rPr>
          <w:rFonts w:asciiTheme="minorHAnsi" w:hAnsiTheme="minorHAnsi" w:cstheme="minorHAnsi"/>
          <w:color w:val="231F20"/>
          <w:spacing w:val="9"/>
        </w:rPr>
        <w:t xml:space="preserve">levels </w:t>
      </w:r>
      <w:r w:rsidRPr="00170D83">
        <w:rPr>
          <w:rFonts w:asciiTheme="minorHAnsi" w:hAnsiTheme="minorHAnsi" w:cstheme="minorHAnsi"/>
          <w:color w:val="231F20"/>
          <w:spacing w:val="11"/>
        </w:rPr>
        <w:t xml:space="preserve">and </w:t>
      </w:r>
      <w:r w:rsidRPr="00170D83">
        <w:rPr>
          <w:rFonts w:asciiTheme="minorHAnsi" w:hAnsiTheme="minorHAnsi" w:cstheme="minorHAnsi"/>
          <w:color w:val="231F20"/>
          <w:spacing w:val="3"/>
        </w:rPr>
        <w:t xml:space="preserve">sources </w:t>
      </w:r>
      <w:r w:rsidRPr="00170D83">
        <w:rPr>
          <w:rFonts w:asciiTheme="minorHAnsi" w:hAnsiTheme="minorHAnsi" w:cstheme="minorHAnsi"/>
          <w:color w:val="231F20"/>
          <w:spacing w:val="2"/>
        </w:rPr>
        <w:t xml:space="preserve">of </w:t>
      </w:r>
      <w:r w:rsidRPr="00170D83">
        <w:rPr>
          <w:rFonts w:asciiTheme="minorHAnsi" w:hAnsiTheme="minorHAnsi" w:cstheme="minorHAnsi"/>
          <w:color w:val="231F20"/>
          <w:spacing w:val="3"/>
        </w:rPr>
        <w:t xml:space="preserve">law </w:t>
      </w:r>
      <w:r w:rsidRPr="00170D83">
        <w:rPr>
          <w:rFonts w:asciiTheme="minorHAnsi" w:hAnsiTheme="minorHAnsi" w:cstheme="minorHAnsi"/>
          <w:color w:val="231F20"/>
          <w:spacing w:val="4"/>
        </w:rPr>
        <w:t xml:space="preserve">would </w:t>
      </w:r>
      <w:r w:rsidRPr="00170D83">
        <w:rPr>
          <w:rFonts w:asciiTheme="minorHAnsi" w:hAnsiTheme="minorHAnsi" w:cstheme="minorHAnsi"/>
          <w:color w:val="231F20"/>
          <w:spacing w:val="3"/>
        </w:rPr>
        <w:t xml:space="preserve">affect and </w:t>
      </w:r>
      <w:r w:rsidRPr="00170D83">
        <w:rPr>
          <w:rFonts w:asciiTheme="minorHAnsi" w:hAnsiTheme="minorHAnsi" w:cstheme="minorHAnsi"/>
          <w:color w:val="231F20"/>
          <w:spacing w:val="4"/>
        </w:rPr>
        <w:t xml:space="preserve">govern </w:t>
      </w:r>
      <w:r w:rsidRPr="00170D83">
        <w:rPr>
          <w:rFonts w:asciiTheme="minorHAnsi" w:hAnsiTheme="minorHAnsi" w:cstheme="minorHAnsi"/>
          <w:color w:val="231F20"/>
          <w:spacing w:val="3"/>
        </w:rPr>
        <w:t xml:space="preserve">the process </w:t>
      </w:r>
      <w:r w:rsidRPr="00170D83">
        <w:rPr>
          <w:rFonts w:asciiTheme="minorHAnsi" w:hAnsiTheme="minorHAnsi" w:cstheme="minorHAnsi"/>
          <w:color w:val="231F20"/>
          <w:spacing w:val="5"/>
        </w:rPr>
        <w:t xml:space="preserve">of </w:t>
      </w:r>
      <w:r w:rsidRPr="00170D83">
        <w:rPr>
          <w:rFonts w:asciiTheme="minorHAnsi" w:hAnsiTheme="minorHAnsi" w:cstheme="minorHAnsi"/>
          <w:color w:val="231F20"/>
          <w:spacing w:val="2"/>
        </w:rPr>
        <w:t>incorporation?</w:t>
      </w:r>
    </w:p>
    <w:p w14:paraId="1DEE3D2C" w14:textId="77777777" w:rsidR="00170D83" w:rsidRPr="00170D83" w:rsidRDefault="00170D83" w:rsidP="00C70711">
      <w:pPr>
        <w:pStyle w:val="ListParagraph"/>
        <w:widowControl w:val="0"/>
        <w:tabs>
          <w:tab w:val="left" w:pos="360"/>
        </w:tabs>
        <w:autoSpaceDE w:val="0"/>
        <w:autoSpaceDN w:val="0"/>
        <w:spacing w:after="0"/>
        <w:ind w:left="360"/>
        <w:contextualSpacing w:val="0"/>
        <w:rPr>
          <w:rFonts w:asciiTheme="minorHAnsi" w:hAnsiTheme="minorHAnsi" w:cstheme="minorHAnsi"/>
        </w:rPr>
      </w:pPr>
    </w:p>
    <w:p w14:paraId="57AD84F1" w14:textId="77777777" w:rsidR="00DD717A" w:rsidRDefault="00DD717A" w:rsidP="00A1378D">
      <w:pPr>
        <w:tabs>
          <w:tab w:val="left" w:pos="360"/>
          <w:tab w:val="left" w:pos="540"/>
          <w:tab w:val="left" w:pos="1260"/>
          <w:tab w:val="left" w:pos="1620"/>
          <w:tab w:val="left" w:pos="1980"/>
          <w:tab w:val="left" w:pos="2340"/>
        </w:tabs>
        <w:spacing w:after="0"/>
        <w:ind w:left="360" w:hanging="360"/>
        <w:jc w:val="both"/>
        <w:rPr>
          <w:rFonts w:ascii="Times New Roman" w:hAnsi="Times New Roman"/>
        </w:rPr>
      </w:pPr>
      <w:r>
        <w:rPr>
          <w:rFonts w:asciiTheme="minorHAnsi" w:hAnsiTheme="minorHAnsi" w:cstheme="minorHAnsi"/>
          <w:b/>
          <w:bCs/>
        </w:rPr>
        <w:tab/>
      </w:r>
      <w:r w:rsidRPr="0092187C">
        <w:rPr>
          <w:rFonts w:asciiTheme="minorHAnsi" w:hAnsiTheme="minorHAnsi" w:cstheme="minorHAnsi"/>
          <w:b/>
          <w:bCs/>
        </w:rPr>
        <w:t>Solution</w:t>
      </w:r>
    </w:p>
    <w:p w14:paraId="36D20817" w14:textId="77777777" w:rsidR="005B4667" w:rsidRPr="00524886" w:rsidRDefault="00DD717A" w:rsidP="008178C5">
      <w:pPr>
        <w:tabs>
          <w:tab w:val="left" w:pos="540"/>
          <w:tab w:val="left" w:pos="1260"/>
          <w:tab w:val="left" w:pos="1620"/>
          <w:tab w:val="left" w:pos="1980"/>
          <w:tab w:val="left" w:pos="2340"/>
        </w:tabs>
        <w:ind w:left="360" w:hanging="360"/>
        <w:rPr>
          <w:rFonts w:asciiTheme="minorHAnsi" w:hAnsiTheme="minorHAnsi" w:cstheme="minorHAnsi"/>
        </w:rPr>
      </w:pPr>
      <w:r>
        <w:rPr>
          <w:rFonts w:asciiTheme="minorHAnsi" w:hAnsiTheme="minorHAnsi" w:cstheme="minorHAnsi"/>
        </w:rPr>
        <w:tab/>
      </w:r>
      <w:r w:rsidR="005B4667" w:rsidRPr="00524886">
        <w:rPr>
          <w:rFonts w:asciiTheme="minorHAnsi" w:hAnsiTheme="minorHAnsi" w:cstheme="minorHAnsi"/>
        </w:rPr>
        <w:t xml:space="preserve">Gunderson will be incorporated under state legislative law. He will have to make tax elections under federal law. Local zoning laws will affect issues such as where the corporation can operate, signs, etc. His employees will be affected by state compensation laws, federal labor laws, and federal pension plan regulations. In short, there really is not a set of laws that will </w:t>
      </w:r>
      <w:r w:rsidR="005B4667" w:rsidRPr="00524886">
        <w:rPr>
          <w:rFonts w:asciiTheme="minorHAnsi" w:hAnsiTheme="minorHAnsi" w:cstheme="minorHAnsi"/>
          <w:i/>
          <w:iCs/>
        </w:rPr>
        <w:t xml:space="preserve">not </w:t>
      </w:r>
      <w:r w:rsidR="005B4667" w:rsidRPr="00524886">
        <w:rPr>
          <w:rFonts w:asciiTheme="minorHAnsi" w:hAnsiTheme="minorHAnsi" w:cstheme="minorHAnsi"/>
        </w:rPr>
        <w:t>affect his business.</w:t>
      </w:r>
    </w:p>
    <w:p w14:paraId="328D1B78" w14:textId="7390FB18" w:rsidR="00786043" w:rsidRPr="00786043" w:rsidRDefault="005B4667" w:rsidP="008178C5">
      <w:pPr>
        <w:tabs>
          <w:tab w:val="left" w:pos="360"/>
          <w:tab w:val="left" w:pos="520"/>
          <w:tab w:val="left" w:pos="1260"/>
          <w:tab w:val="left" w:pos="1620"/>
          <w:tab w:val="left" w:pos="1980"/>
          <w:tab w:val="left" w:pos="2340"/>
        </w:tabs>
        <w:ind w:left="360" w:hanging="360"/>
        <w:rPr>
          <w:rFonts w:asciiTheme="minorHAnsi" w:hAnsiTheme="minorHAnsi" w:cstheme="minorHAnsi"/>
        </w:rPr>
      </w:pPr>
      <w:r w:rsidRPr="00524886">
        <w:rPr>
          <w:rFonts w:asciiTheme="minorHAnsi" w:hAnsiTheme="minorHAnsi" w:cstheme="minorHAnsi"/>
        </w:rPr>
        <w:t>2.</w:t>
      </w:r>
      <w:r w:rsidRPr="00524886">
        <w:rPr>
          <w:rFonts w:asciiTheme="minorHAnsi" w:hAnsiTheme="minorHAnsi" w:cstheme="minorHAnsi"/>
        </w:rPr>
        <w:tab/>
      </w:r>
      <w:r w:rsidR="00786043" w:rsidRPr="00786043">
        <w:rPr>
          <w:rFonts w:asciiTheme="minorHAnsi" w:hAnsiTheme="minorHAnsi" w:cstheme="minorHAnsi"/>
          <w:color w:val="231F20"/>
        </w:rPr>
        <w:t>Jeffrey Stalwart has just been arrested for ticket scalp</w:t>
      </w:r>
      <w:r w:rsidR="00786043" w:rsidRPr="00786043">
        <w:rPr>
          <w:rFonts w:asciiTheme="minorHAnsi" w:hAnsiTheme="minorHAnsi" w:cstheme="minorHAnsi"/>
          <w:color w:val="231F20"/>
          <w:spacing w:val="3"/>
        </w:rPr>
        <w:t xml:space="preserve">ing </w:t>
      </w:r>
      <w:r w:rsidR="00786043" w:rsidRPr="00786043">
        <w:rPr>
          <w:rFonts w:asciiTheme="minorHAnsi" w:hAnsiTheme="minorHAnsi" w:cstheme="minorHAnsi"/>
          <w:color w:val="231F20"/>
          <w:spacing w:val="4"/>
        </w:rPr>
        <w:t xml:space="preserve">outside </w:t>
      </w:r>
      <w:r w:rsidR="00786043" w:rsidRPr="00786043">
        <w:rPr>
          <w:rFonts w:asciiTheme="minorHAnsi" w:hAnsiTheme="minorHAnsi" w:cstheme="minorHAnsi"/>
          <w:color w:val="231F20"/>
          <w:spacing w:val="3"/>
        </w:rPr>
        <w:t xml:space="preserve">the Great </w:t>
      </w:r>
      <w:r w:rsidR="00786043" w:rsidRPr="00786043">
        <w:rPr>
          <w:rFonts w:asciiTheme="minorHAnsi" w:hAnsiTheme="minorHAnsi" w:cstheme="minorHAnsi"/>
          <w:color w:val="231F20"/>
        </w:rPr>
        <w:t xml:space="preserve">Western </w:t>
      </w:r>
      <w:r w:rsidR="00786043" w:rsidRPr="00786043">
        <w:rPr>
          <w:rFonts w:asciiTheme="minorHAnsi" w:hAnsiTheme="minorHAnsi" w:cstheme="minorHAnsi"/>
          <w:color w:val="231F20"/>
          <w:spacing w:val="3"/>
        </w:rPr>
        <w:t xml:space="preserve">Forum </w:t>
      </w:r>
      <w:r w:rsidR="00786043" w:rsidRPr="00786043">
        <w:rPr>
          <w:rFonts w:asciiTheme="minorHAnsi" w:hAnsiTheme="minorHAnsi" w:cstheme="minorHAnsi"/>
          <w:color w:val="231F20"/>
          <w:spacing w:val="2"/>
        </w:rPr>
        <w:t xml:space="preserve">in </w:t>
      </w:r>
      <w:r w:rsidR="00786043" w:rsidRPr="00786043">
        <w:rPr>
          <w:rFonts w:asciiTheme="minorHAnsi" w:hAnsiTheme="minorHAnsi" w:cstheme="minorHAnsi"/>
          <w:color w:val="231F20"/>
          <w:spacing w:val="3"/>
        </w:rPr>
        <w:t xml:space="preserve">Los </w:t>
      </w:r>
      <w:r w:rsidR="00786043" w:rsidRPr="00786043">
        <w:rPr>
          <w:rFonts w:asciiTheme="minorHAnsi" w:hAnsiTheme="minorHAnsi" w:cstheme="minorHAnsi"/>
          <w:color w:val="231F20"/>
          <w:spacing w:val="5"/>
        </w:rPr>
        <w:t xml:space="preserve">Angeles. </w:t>
      </w:r>
      <w:r w:rsidR="00786043" w:rsidRPr="00786043">
        <w:rPr>
          <w:rFonts w:asciiTheme="minorHAnsi" w:hAnsiTheme="minorHAnsi" w:cstheme="minorHAnsi"/>
          <w:color w:val="231F20"/>
        </w:rPr>
        <w:t>Jeffrey sold a ticket to a Korn concert to an intense fan</w:t>
      </w:r>
      <w:r w:rsidR="003B188F">
        <w:rPr>
          <w:rFonts w:asciiTheme="minorHAnsi" w:hAnsiTheme="minorHAnsi" w:cstheme="minorHAnsi"/>
          <w:color w:val="231F20"/>
        </w:rPr>
        <w:t xml:space="preserve"> </w:t>
      </w:r>
      <w:r w:rsidR="00786043" w:rsidRPr="00786043">
        <w:rPr>
          <w:rFonts w:asciiTheme="minorHAnsi" w:hAnsiTheme="minorHAnsi" w:cstheme="minorHAnsi"/>
          <w:color w:val="231F20"/>
        </w:rPr>
        <w:t>for $1,200; the face value of the ticket was $48. Ticket scalping in Los Angeles is a misdemeanor. Will Jeffrey’s court proceedings be civil or criminal?</w:t>
      </w:r>
    </w:p>
    <w:p w14:paraId="6A639E83" w14:textId="77777777" w:rsidR="008C567D" w:rsidRDefault="008C567D" w:rsidP="00A1378D">
      <w:pPr>
        <w:tabs>
          <w:tab w:val="left" w:pos="360"/>
          <w:tab w:val="left" w:pos="540"/>
          <w:tab w:val="left" w:pos="1260"/>
          <w:tab w:val="left" w:pos="1620"/>
          <w:tab w:val="left" w:pos="1980"/>
          <w:tab w:val="left" w:pos="2340"/>
        </w:tabs>
        <w:spacing w:after="0"/>
        <w:ind w:left="360"/>
        <w:rPr>
          <w:rFonts w:asciiTheme="minorHAnsi" w:hAnsiTheme="minorHAnsi" w:cstheme="minorHAnsi"/>
        </w:rPr>
      </w:pPr>
      <w:r w:rsidRPr="0092187C">
        <w:rPr>
          <w:rFonts w:asciiTheme="minorHAnsi" w:hAnsiTheme="minorHAnsi" w:cstheme="minorHAnsi"/>
          <w:b/>
          <w:bCs/>
        </w:rPr>
        <w:t>Solution</w:t>
      </w:r>
    </w:p>
    <w:p w14:paraId="0AC4F237" w14:textId="77777777" w:rsidR="005B4667" w:rsidRPr="00524886" w:rsidRDefault="005B4667" w:rsidP="008178C5">
      <w:pPr>
        <w:tabs>
          <w:tab w:val="left" w:pos="360"/>
          <w:tab w:val="left" w:pos="540"/>
          <w:tab w:val="left" w:pos="1260"/>
          <w:tab w:val="left" w:pos="1620"/>
          <w:tab w:val="left" w:pos="1980"/>
          <w:tab w:val="left" w:pos="2340"/>
        </w:tabs>
        <w:ind w:left="360"/>
        <w:rPr>
          <w:rFonts w:asciiTheme="minorHAnsi" w:hAnsiTheme="minorHAnsi" w:cstheme="minorHAnsi"/>
        </w:rPr>
      </w:pPr>
      <w:r w:rsidRPr="00524886">
        <w:rPr>
          <w:rFonts w:asciiTheme="minorHAnsi" w:hAnsiTheme="minorHAnsi" w:cstheme="minorHAnsi"/>
        </w:rPr>
        <w:t>Jeffrey will be going through a criminal procedure; if a fan sues him, it will be a civil process.</w:t>
      </w:r>
    </w:p>
    <w:p w14:paraId="408CEDAA" w14:textId="67F2A2C9" w:rsidR="00786043" w:rsidRDefault="005B4667" w:rsidP="004B6940">
      <w:pPr>
        <w:tabs>
          <w:tab w:val="left" w:pos="360"/>
          <w:tab w:val="left" w:pos="540"/>
          <w:tab w:val="left" w:pos="1260"/>
          <w:tab w:val="left" w:pos="1620"/>
          <w:tab w:val="left" w:pos="1980"/>
          <w:tab w:val="left" w:pos="2340"/>
        </w:tabs>
        <w:spacing w:after="0"/>
        <w:ind w:left="360" w:hanging="360"/>
        <w:rPr>
          <w:rFonts w:asciiTheme="minorHAnsi" w:hAnsiTheme="minorHAnsi" w:cstheme="minorHAnsi"/>
          <w:color w:val="231F20"/>
          <w:spacing w:val="-5"/>
        </w:rPr>
      </w:pPr>
      <w:r w:rsidRPr="00524886">
        <w:rPr>
          <w:rFonts w:asciiTheme="minorHAnsi" w:hAnsiTheme="minorHAnsi" w:cstheme="minorHAnsi"/>
        </w:rPr>
        <w:t>3.</w:t>
      </w:r>
      <w:r w:rsidRPr="00524886">
        <w:rPr>
          <w:rFonts w:asciiTheme="minorHAnsi" w:hAnsiTheme="minorHAnsi" w:cstheme="minorHAnsi"/>
        </w:rPr>
        <w:tab/>
      </w:r>
      <w:r w:rsidR="00786043" w:rsidRPr="00786043">
        <w:rPr>
          <w:rFonts w:asciiTheme="minorHAnsi" w:hAnsiTheme="minorHAnsi" w:cstheme="minorHAnsi"/>
          <w:color w:val="231F20"/>
        </w:rPr>
        <w:t xml:space="preserve">The U.S. Golf Association put a new rule in 2016 that </w:t>
      </w:r>
      <w:r w:rsidR="00786043" w:rsidRPr="00786043">
        <w:rPr>
          <w:rFonts w:asciiTheme="minorHAnsi" w:hAnsiTheme="minorHAnsi" w:cstheme="minorHAnsi"/>
          <w:color w:val="231F20"/>
          <w:spacing w:val="-5"/>
        </w:rPr>
        <w:t xml:space="preserve">prohibits players from anchoring </w:t>
      </w:r>
      <w:r w:rsidR="00786043" w:rsidRPr="00786043">
        <w:rPr>
          <w:rFonts w:asciiTheme="minorHAnsi" w:hAnsiTheme="minorHAnsi" w:cstheme="minorHAnsi"/>
          <w:color w:val="231F20"/>
          <w:spacing w:val="-4"/>
        </w:rPr>
        <w:t xml:space="preserve">their </w:t>
      </w:r>
      <w:r w:rsidR="00786043" w:rsidRPr="00786043">
        <w:rPr>
          <w:rFonts w:asciiTheme="minorHAnsi" w:hAnsiTheme="minorHAnsi" w:cstheme="minorHAnsi"/>
          <w:color w:val="231F20"/>
          <w:spacing w:val="-5"/>
        </w:rPr>
        <w:t xml:space="preserve">putters </w:t>
      </w:r>
      <w:r w:rsidR="00786043" w:rsidRPr="00786043">
        <w:rPr>
          <w:rFonts w:asciiTheme="minorHAnsi" w:hAnsiTheme="minorHAnsi" w:cstheme="minorHAnsi"/>
          <w:color w:val="231F20"/>
          <w:spacing w:val="-3"/>
        </w:rPr>
        <w:t xml:space="preserve">to </w:t>
      </w:r>
      <w:r w:rsidR="00786043" w:rsidRPr="00786043">
        <w:rPr>
          <w:rFonts w:asciiTheme="minorHAnsi" w:hAnsiTheme="minorHAnsi" w:cstheme="minorHAnsi"/>
          <w:color w:val="231F20"/>
          <w:spacing w:val="-4"/>
        </w:rPr>
        <w:t xml:space="preserve">their </w:t>
      </w:r>
      <w:r w:rsidR="00786043" w:rsidRPr="00786043">
        <w:rPr>
          <w:rFonts w:asciiTheme="minorHAnsi" w:hAnsiTheme="minorHAnsi" w:cstheme="minorHAnsi"/>
          <w:color w:val="231F20"/>
          <w:spacing w:val="-5"/>
        </w:rPr>
        <w:t xml:space="preserve">chests. </w:t>
      </w:r>
      <w:r w:rsidR="00786043" w:rsidRPr="00786043">
        <w:rPr>
          <w:rFonts w:asciiTheme="minorHAnsi" w:hAnsiTheme="minorHAnsi" w:cstheme="minorHAnsi"/>
          <w:color w:val="231F20"/>
          <w:spacing w:val="-7"/>
        </w:rPr>
        <w:t>Tim</w:t>
      </w:r>
      <w:r w:rsidR="004A40DA">
        <w:rPr>
          <w:rFonts w:asciiTheme="minorHAnsi" w:hAnsiTheme="minorHAnsi" w:cstheme="minorHAnsi"/>
          <w:color w:val="231F20"/>
          <w:spacing w:val="-7"/>
        </w:rPr>
        <w:t xml:space="preserve"> </w:t>
      </w:r>
      <w:r w:rsidR="00786043" w:rsidRPr="00786043">
        <w:rPr>
          <w:rFonts w:asciiTheme="minorHAnsi" w:hAnsiTheme="minorHAnsi" w:cstheme="minorHAnsi"/>
          <w:color w:val="231F20"/>
          <w:spacing w:val="-5"/>
        </w:rPr>
        <w:t>Clark,</w:t>
      </w:r>
      <w:r w:rsidR="004A40DA">
        <w:rPr>
          <w:rFonts w:asciiTheme="minorHAnsi" w:hAnsiTheme="minorHAnsi" w:cstheme="minorHAnsi"/>
          <w:color w:val="231F20"/>
          <w:spacing w:val="-5"/>
        </w:rPr>
        <w:t xml:space="preserve"> </w:t>
      </w:r>
      <w:r w:rsidR="00786043" w:rsidRPr="00786043">
        <w:rPr>
          <w:rFonts w:asciiTheme="minorHAnsi" w:hAnsiTheme="minorHAnsi" w:cstheme="minorHAnsi"/>
          <w:color w:val="231F20"/>
        </w:rPr>
        <w:t>a</w:t>
      </w:r>
      <w:r w:rsidR="004A40DA">
        <w:rPr>
          <w:rFonts w:asciiTheme="minorHAnsi" w:hAnsiTheme="minorHAnsi" w:cstheme="minorHAnsi"/>
          <w:color w:val="231F20"/>
        </w:rPr>
        <w:t xml:space="preserve"> </w:t>
      </w:r>
      <w:r w:rsidR="00786043" w:rsidRPr="00786043">
        <w:rPr>
          <w:rFonts w:asciiTheme="minorHAnsi" w:hAnsiTheme="minorHAnsi" w:cstheme="minorHAnsi"/>
          <w:color w:val="231F20"/>
          <w:spacing w:val="-5"/>
        </w:rPr>
        <w:t>golfer</w:t>
      </w:r>
      <w:r w:rsidR="004A40DA">
        <w:rPr>
          <w:rFonts w:asciiTheme="minorHAnsi" w:hAnsiTheme="minorHAnsi" w:cstheme="minorHAnsi"/>
          <w:color w:val="231F20"/>
          <w:spacing w:val="-5"/>
        </w:rPr>
        <w:t xml:space="preserve"> </w:t>
      </w:r>
      <w:r w:rsidR="00786043" w:rsidRPr="00786043">
        <w:rPr>
          <w:rFonts w:asciiTheme="minorHAnsi" w:hAnsiTheme="minorHAnsi" w:cstheme="minorHAnsi"/>
          <w:color w:val="231F20"/>
          <w:spacing w:val="-5"/>
        </w:rPr>
        <w:t>from</w:t>
      </w:r>
      <w:r w:rsidR="004A40DA">
        <w:rPr>
          <w:rFonts w:asciiTheme="minorHAnsi" w:hAnsiTheme="minorHAnsi" w:cstheme="minorHAnsi"/>
          <w:color w:val="231F20"/>
          <w:spacing w:val="-5"/>
        </w:rPr>
        <w:t xml:space="preserve"> </w:t>
      </w:r>
      <w:r w:rsidR="00786043" w:rsidRPr="00786043">
        <w:rPr>
          <w:rFonts w:asciiTheme="minorHAnsi" w:hAnsiTheme="minorHAnsi" w:cstheme="minorHAnsi"/>
          <w:color w:val="231F20"/>
          <w:spacing w:val="-4"/>
        </w:rPr>
        <w:t>South</w:t>
      </w:r>
      <w:r w:rsidR="004A40DA">
        <w:rPr>
          <w:rFonts w:asciiTheme="minorHAnsi" w:hAnsiTheme="minorHAnsi" w:cstheme="minorHAnsi"/>
          <w:color w:val="231F20"/>
          <w:spacing w:val="-4"/>
        </w:rPr>
        <w:t xml:space="preserve"> </w:t>
      </w:r>
      <w:r w:rsidR="00786043" w:rsidRPr="00786043">
        <w:rPr>
          <w:rFonts w:asciiTheme="minorHAnsi" w:hAnsiTheme="minorHAnsi" w:cstheme="minorHAnsi"/>
          <w:color w:val="231F20"/>
          <w:spacing w:val="-5"/>
        </w:rPr>
        <w:t>Africa,</w:t>
      </w:r>
      <w:r w:rsidR="004A40DA">
        <w:rPr>
          <w:rFonts w:asciiTheme="minorHAnsi" w:hAnsiTheme="minorHAnsi" w:cstheme="minorHAnsi"/>
          <w:color w:val="231F20"/>
          <w:spacing w:val="-5"/>
        </w:rPr>
        <w:t xml:space="preserve"> </w:t>
      </w:r>
      <w:r w:rsidR="00786043" w:rsidRPr="00786043">
        <w:rPr>
          <w:rFonts w:asciiTheme="minorHAnsi" w:hAnsiTheme="minorHAnsi" w:cstheme="minorHAnsi"/>
          <w:color w:val="231F20"/>
          <w:spacing w:val="-4"/>
        </w:rPr>
        <w:t>who</w:t>
      </w:r>
      <w:r w:rsidR="004A40DA">
        <w:rPr>
          <w:rFonts w:asciiTheme="minorHAnsi" w:hAnsiTheme="minorHAnsi" w:cstheme="minorHAnsi"/>
          <w:color w:val="231F20"/>
          <w:spacing w:val="-4"/>
        </w:rPr>
        <w:t xml:space="preserve"> </w:t>
      </w:r>
      <w:r w:rsidR="00786043" w:rsidRPr="00786043">
        <w:rPr>
          <w:rFonts w:asciiTheme="minorHAnsi" w:hAnsiTheme="minorHAnsi" w:cstheme="minorHAnsi"/>
          <w:color w:val="231F20"/>
          <w:spacing w:val="-4"/>
        </w:rPr>
        <w:t>has</w:t>
      </w:r>
      <w:r w:rsidR="004A40DA">
        <w:rPr>
          <w:rFonts w:asciiTheme="minorHAnsi" w:hAnsiTheme="minorHAnsi" w:cstheme="minorHAnsi"/>
          <w:color w:val="231F20"/>
          <w:spacing w:val="-4"/>
        </w:rPr>
        <w:t xml:space="preserve"> </w:t>
      </w:r>
      <w:r w:rsidR="00786043" w:rsidRPr="00786043">
        <w:rPr>
          <w:rFonts w:asciiTheme="minorHAnsi" w:hAnsiTheme="minorHAnsi" w:cstheme="minorHAnsi"/>
          <w:color w:val="231F20"/>
          <w:spacing w:val="-4"/>
        </w:rPr>
        <w:t>won</w:t>
      </w:r>
      <w:r w:rsidR="004A40DA">
        <w:rPr>
          <w:rFonts w:asciiTheme="minorHAnsi" w:hAnsiTheme="minorHAnsi" w:cstheme="minorHAnsi"/>
          <w:color w:val="231F20"/>
          <w:spacing w:val="-4"/>
        </w:rPr>
        <w:t xml:space="preserve"> </w:t>
      </w:r>
      <w:r w:rsidR="00786043" w:rsidRPr="00786043">
        <w:rPr>
          <w:rFonts w:asciiTheme="minorHAnsi" w:hAnsiTheme="minorHAnsi" w:cstheme="minorHAnsi"/>
          <w:color w:val="231F20"/>
          <w:spacing w:val="-3"/>
        </w:rPr>
        <w:t>10</w:t>
      </w:r>
      <w:r w:rsidR="004A40DA">
        <w:rPr>
          <w:rFonts w:asciiTheme="minorHAnsi" w:hAnsiTheme="minorHAnsi" w:cstheme="minorHAnsi"/>
          <w:color w:val="231F20"/>
          <w:spacing w:val="-3"/>
        </w:rPr>
        <w:t xml:space="preserve"> </w:t>
      </w:r>
      <w:r w:rsidR="00786043" w:rsidRPr="00786043">
        <w:rPr>
          <w:rFonts w:asciiTheme="minorHAnsi" w:hAnsiTheme="minorHAnsi" w:cstheme="minorHAnsi"/>
          <w:color w:val="231F20"/>
          <w:spacing w:val="-4"/>
        </w:rPr>
        <w:t>cham</w:t>
      </w:r>
      <w:r w:rsidR="00786043" w:rsidRPr="00786043">
        <w:rPr>
          <w:rFonts w:asciiTheme="minorHAnsi" w:hAnsiTheme="minorHAnsi" w:cstheme="minorHAnsi"/>
          <w:color w:val="231F20"/>
          <w:spacing w:val="-3"/>
        </w:rPr>
        <w:t xml:space="preserve">pionships, anchors </w:t>
      </w:r>
      <w:r w:rsidR="00786043" w:rsidRPr="00786043">
        <w:rPr>
          <w:rFonts w:asciiTheme="minorHAnsi" w:hAnsiTheme="minorHAnsi" w:cstheme="minorHAnsi"/>
          <w:color w:val="231F20"/>
        </w:rPr>
        <w:t xml:space="preserve">his </w:t>
      </w:r>
      <w:r w:rsidR="00786043" w:rsidRPr="00786043">
        <w:rPr>
          <w:rFonts w:asciiTheme="minorHAnsi" w:hAnsiTheme="minorHAnsi" w:cstheme="minorHAnsi"/>
          <w:color w:val="231F20"/>
          <w:spacing w:val="-3"/>
        </w:rPr>
        <w:t xml:space="preserve">putter </w:t>
      </w:r>
      <w:r w:rsidR="00786043" w:rsidRPr="00786043">
        <w:rPr>
          <w:rFonts w:asciiTheme="minorHAnsi" w:hAnsiTheme="minorHAnsi" w:cstheme="minorHAnsi"/>
          <w:color w:val="231F20"/>
        </w:rPr>
        <w:t xml:space="preserve">to his </w:t>
      </w:r>
      <w:r w:rsidR="00786043" w:rsidRPr="00786043">
        <w:rPr>
          <w:rFonts w:asciiTheme="minorHAnsi" w:hAnsiTheme="minorHAnsi" w:cstheme="minorHAnsi"/>
          <w:color w:val="231F20"/>
          <w:spacing w:val="-3"/>
        </w:rPr>
        <w:t xml:space="preserve">chest </w:t>
      </w:r>
      <w:r w:rsidR="00786043" w:rsidRPr="00786043">
        <w:rPr>
          <w:rFonts w:asciiTheme="minorHAnsi" w:hAnsiTheme="minorHAnsi" w:cstheme="minorHAnsi"/>
          <w:color w:val="231F20"/>
        </w:rPr>
        <w:t xml:space="preserve">and </w:t>
      </w:r>
      <w:r w:rsidR="00786043" w:rsidRPr="00786043">
        <w:rPr>
          <w:rFonts w:asciiTheme="minorHAnsi" w:hAnsiTheme="minorHAnsi" w:cstheme="minorHAnsi"/>
          <w:color w:val="231F20"/>
          <w:spacing w:val="-3"/>
        </w:rPr>
        <w:t xml:space="preserve">reacted, </w:t>
      </w:r>
      <w:r w:rsidR="00786043" w:rsidRPr="00786043">
        <w:rPr>
          <w:rFonts w:asciiTheme="minorHAnsi" w:hAnsiTheme="minorHAnsi" w:cstheme="minorHAnsi"/>
          <w:color w:val="231F20"/>
          <w:spacing w:val="-8"/>
        </w:rPr>
        <w:t xml:space="preserve">“We </w:t>
      </w:r>
      <w:r w:rsidR="00786043" w:rsidRPr="00786043">
        <w:rPr>
          <w:rFonts w:asciiTheme="minorHAnsi" w:hAnsiTheme="minorHAnsi" w:cstheme="minorHAnsi"/>
          <w:color w:val="231F20"/>
          <w:spacing w:val="-4"/>
        </w:rPr>
        <w:t xml:space="preserve">are </w:t>
      </w:r>
      <w:r w:rsidR="00786043" w:rsidRPr="00786043">
        <w:rPr>
          <w:rFonts w:asciiTheme="minorHAnsi" w:hAnsiTheme="minorHAnsi" w:cstheme="minorHAnsi"/>
          <w:color w:val="231F20"/>
          <w:spacing w:val="-3"/>
        </w:rPr>
        <w:t xml:space="preserve">not </w:t>
      </w:r>
      <w:r w:rsidR="00786043" w:rsidRPr="00786043">
        <w:rPr>
          <w:rFonts w:asciiTheme="minorHAnsi" w:hAnsiTheme="minorHAnsi" w:cstheme="minorHAnsi"/>
          <w:color w:val="231F20"/>
          <w:spacing w:val="-4"/>
        </w:rPr>
        <w:t xml:space="preserve">going </w:t>
      </w:r>
      <w:r w:rsidR="00786043" w:rsidRPr="00786043">
        <w:rPr>
          <w:rFonts w:asciiTheme="minorHAnsi" w:hAnsiTheme="minorHAnsi" w:cstheme="minorHAnsi"/>
          <w:color w:val="231F20"/>
        </w:rPr>
        <w:t xml:space="preserve">to </w:t>
      </w:r>
      <w:r w:rsidR="00786043" w:rsidRPr="00786043">
        <w:rPr>
          <w:rFonts w:asciiTheme="minorHAnsi" w:hAnsiTheme="minorHAnsi" w:cstheme="minorHAnsi"/>
          <w:color w:val="231F20"/>
          <w:spacing w:val="-4"/>
        </w:rPr>
        <w:t xml:space="preserve">roll </w:t>
      </w:r>
      <w:r w:rsidR="00786043" w:rsidRPr="00786043">
        <w:rPr>
          <w:rFonts w:asciiTheme="minorHAnsi" w:hAnsiTheme="minorHAnsi" w:cstheme="minorHAnsi"/>
          <w:color w:val="231F20"/>
          <w:spacing w:val="-3"/>
        </w:rPr>
        <w:t xml:space="preserve">over and just </w:t>
      </w:r>
      <w:r w:rsidR="00786043" w:rsidRPr="00786043">
        <w:rPr>
          <w:rFonts w:asciiTheme="minorHAnsi" w:hAnsiTheme="minorHAnsi" w:cstheme="minorHAnsi"/>
          <w:color w:val="231F20"/>
          <w:spacing w:val="-4"/>
        </w:rPr>
        <w:t xml:space="preserve">accept this. </w:t>
      </w:r>
      <w:r w:rsidR="00786043" w:rsidRPr="00786043">
        <w:rPr>
          <w:rFonts w:asciiTheme="minorHAnsi" w:hAnsiTheme="minorHAnsi" w:cstheme="minorHAnsi"/>
          <w:color w:val="231F20"/>
          <w:spacing w:val="-10"/>
        </w:rPr>
        <w:t xml:space="preserve">We </w:t>
      </w:r>
      <w:r w:rsidR="00786043" w:rsidRPr="00786043">
        <w:rPr>
          <w:rFonts w:asciiTheme="minorHAnsi" w:hAnsiTheme="minorHAnsi" w:cstheme="minorHAnsi"/>
          <w:color w:val="231F20"/>
          <w:spacing w:val="-3"/>
        </w:rPr>
        <w:t>have</w:t>
      </w:r>
      <w:r w:rsidR="004A40DA">
        <w:rPr>
          <w:rFonts w:asciiTheme="minorHAnsi" w:hAnsiTheme="minorHAnsi" w:cstheme="minorHAnsi"/>
          <w:color w:val="231F20"/>
          <w:spacing w:val="-3"/>
        </w:rPr>
        <w:t xml:space="preserve"> </w:t>
      </w:r>
      <w:r w:rsidR="00786043" w:rsidRPr="00786043">
        <w:rPr>
          <w:rFonts w:asciiTheme="minorHAnsi" w:hAnsiTheme="minorHAnsi" w:cstheme="minorHAnsi"/>
          <w:color w:val="231F20"/>
          <w:spacing w:val="-4"/>
        </w:rPr>
        <w:t>been put</w:t>
      </w:r>
      <w:r w:rsidR="004A40DA">
        <w:rPr>
          <w:rFonts w:asciiTheme="minorHAnsi" w:hAnsiTheme="minorHAnsi" w:cstheme="minorHAnsi"/>
          <w:color w:val="231F20"/>
          <w:spacing w:val="-4"/>
        </w:rPr>
        <w:t xml:space="preserve"> </w:t>
      </w:r>
      <w:r w:rsidR="00786043" w:rsidRPr="00786043">
        <w:rPr>
          <w:rFonts w:asciiTheme="minorHAnsi" w:hAnsiTheme="minorHAnsi" w:cstheme="minorHAnsi"/>
          <w:color w:val="231F20"/>
          <w:spacing w:val="-3"/>
        </w:rPr>
        <w:t>in</w:t>
      </w:r>
      <w:r w:rsidR="004A40DA">
        <w:rPr>
          <w:rFonts w:asciiTheme="minorHAnsi" w:hAnsiTheme="minorHAnsi" w:cstheme="minorHAnsi"/>
          <w:color w:val="231F20"/>
          <w:spacing w:val="-3"/>
        </w:rPr>
        <w:t xml:space="preserve"> </w:t>
      </w:r>
      <w:r w:rsidR="00786043" w:rsidRPr="00786043">
        <w:rPr>
          <w:rFonts w:asciiTheme="minorHAnsi" w:hAnsiTheme="minorHAnsi" w:cstheme="minorHAnsi"/>
          <w:color w:val="231F20"/>
        </w:rPr>
        <w:t>a</w:t>
      </w:r>
      <w:r w:rsidR="004A40DA">
        <w:rPr>
          <w:rFonts w:asciiTheme="minorHAnsi" w:hAnsiTheme="minorHAnsi" w:cstheme="minorHAnsi"/>
          <w:color w:val="231F20"/>
        </w:rPr>
        <w:t xml:space="preserve"> </w:t>
      </w:r>
      <w:r w:rsidR="00786043" w:rsidRPr="00786043">
        <w:rPr>
          <w:rFonts w:asciiTheme="minorHAnsi" w:hAnsiTheme="minorHAnsi" w:cstheme="minorHAnsi"/>
          <w:color w:val="231F20"/>
          <w:spacing w:val="-5"/>
        </w:rPr>
        <w:t>position</w:t>
      </w:r>
      <w:r w:rsidR="004A40DA">
        <w:rPr>
          <w:rFonts w:asciiTheme="minorHAnsi" w:hAnsiTheme="minorHAnsi" w:cstheme="minorHAnsi"/>
          <w:color w:val="231F20"/>
          <w:spacing w:val="-5"/>
        </w:rPr>
        <w:t xml:space="preserve"> </w:t>
      </w:r>
      <w:r w:rsidR="00786043" w:rsidRPr="00786043">
        <w:rPr>
          <w:rFonts w:asciiTheme="minorHAnsi" w:hAnsiTheme="minorHAnsi" w:cstheme="minorHAnsi"/>
          <w:color w:val="231F20"/>
          <w:spacing w:val="-5"/>
        </w:rPr>
        <w:t>where</w:t>
      </w:r>
      <w:r w:rsidR="004A40DA">
        <w:rPr>
          <w:rFonts w:asciiTheme="minorHAnsi" w:hAnsiTheme="minorHAnsi" w:cstheme="minorHAnsi"/>
          <w:color w:val="231F20"/>
          <w:spacing w:val="-5"/>
        </w:rPr>
        <w:t xml:space="preserve"> </w:t>
      </w:r>
      <w:r w:rsidR="00786043" w:rsidRPr="00786043">
        <w:rPr>
          <w:rFonts w:asciiTheme="minorHAnsi" w:hAnsiTheme="minorHAnsi" w:cstheme="minorHAnsi"/>
          <w:color w:val="231F20"/>
          <w:spacing w:val="-3"/>
        </w:rPr>
        <w:t>we</w:t>
      </w:r>
      <w:r w:rsidR="004A40DA">
        <w:rPr>
          <w:rFonts w:asciiTheme="minorHAnsi" w:hAnsiTheme="minorHAnsi" w:cstheme="minorHAnsi"/>
          <w:color w:val="231F20"/>
          <w:spacing w:val="-3"/>
        </w:rPr>
        <w:t xml:space="preserve"> </w:t>
      </w:r>
      <w:r w:rsidR="00786043" w:rsidRPr="00786043">
        <w:rPr>
          <w:rFonts w:asciiTheme="minorHAnsi" w:hAnsiTheme="minorHAnsi" w:cstheme="minorHAnsi"/>
          <w:color w:val="231F20"/>
          <w:spacing w:val="-4"/>
        </w:rPr>
        <w:t>have</w:t>
      </w:r>
      <w:r w:rsidR="004A40DA">
        <w:rPr>
          <w:rFonts w:asciiTheme="minorHAnsi" w:hAnsiTheme="minorHAnsi" w:cstheme="minorHAnsi"/>
          <w:color w:val="231F20"/>
          <w:spacing w:val="-4"/>
        </w:rPr>
        <w:t xml:space="preserve"> </w:t>
      </w:r>
      <w:r w:rsidR="00786043" w:rsidRPr="00786043">
        <w:rPr>
          <w:rFonts w:asciiTheme="minorHAnsi" w:hAnsiTheme="minorHAnsi" w:cstheme="minorHAnsi"/>
          <w:color w:val="231F20"/>
          <w:spacing w:val="-3"/>
        </w:rPr>
        <w:t>to</w:t>
      </w:r>
      <w:r w:rsidR="004A40DA">
        <w:rPr>
          <w:rFonts w:asciiTheme="minorHAnsi" w:hAnsiTheme="minorHAnsi" w:cstheme="minorHAnsi"/>
          <w:color w:val="231F20"/>
          <w:spacing w:val="-3"/>
        </w:rPr>
        <w:t xml:space="preserve"> </w:t>
      </w:r>
      <w:r w:rsidR="00786043" w:rsidRPr="00786043">
        <w:rPr>
          <w:rFonts w:asciiTheme="minorHAnsi" w:hAnsiTheme="minorHAnsi" w:cstheme="minorHAnsi"/>
          <w:color w:val="231F20"/>
          <w:spacing w:val="-4"/>
        </w:rPr>
        <w:t>fight</w:t>
      </w:r>
      <w:r w:rsidR="004A40DA">
        <w:rPr>
          <w:rFonts w:asciiTheme="minorHAnsi" w:hAnsiTheme="minorHAnsi" w:cstheme="minorHAnsi"/>
          <w:color w:val="231F20"/>
          <w:spacing w:val="-4"/>
        </w:rPr>
        <w:t xml:space="preserve"> </w:t>
      </w:r>
      <w:r w:rsidR="00786043" w:rsidRPr="00786043">
        <w:rPr>
          <w:rFonts w:asciiTheme="minorHAnsi" w:hAnsiTheme="minorHAnsi" w:cstheme="minorHAnsi"/>
          <w:color w:val="231F20"/>
          <w:spacing w:val="-4"/>
        </w:rPr>
        <w:t>for</w:t>
      </w:r>
      <w:r w:rsidR="004A40DA">
        <w:rPr>
          <w:rFonts w:asciiTheme="minorHAnsi" w:hAnsiTheme="minorHAnsi" w:cstheme="minorHAnsi"/>
          <w:color w:val="231F20"/>
          <w:spacing w:val="-4"/>
        </w:rPr>
        <w:t xml:space="preserve"> </w:t>
      </w:r>
      <w:r w:rsidR="00786043" w:rsidRPr="00786043">
        <w:rPr>
          <w:rFonts w:asciiTheme="minorHAnsi" w:hAnsiTheme="minorHAnsi" w:cstheme="minorHAnsi"/>
          <w:color w:val="231F20"/>
          <w:spacing w:val="-4"/>
        </w:rPr>
        <w:t>our</w:t>
      </w:r>
      <w:r w:rsidR="004A40DA">
        <w:rPr>
          <w:rFonts w:asciiTheme="minorHAnsi" w:hAnsiTheme="minorHAnsi" w:cstheme="minorHAnsi"/>
          <w:color w:val="231F20"/>
          <w:spacing w:val="-4"/>
        </w:rPr>
        <w:t xml:space="preserve"> </w:t>
      </w:r>
      <w:r w:rsidR="00786043" w:rsidRPr="00786043">
        <w:rPr>
          <w:rFonts w:asciiTheme="minorHAnsi" w:hAnsiTheme="minorHAnsi" w:cstheme="minorHAnsi"/>
          <w:color w:val="231F20"/>
          <w:spacing w:val="-5"/>
        </w:rPr>
        <w:t>livelihoods.”</w:t>
      </w:r>
      <w:r w:rsidR="00786043" w:rsidRPr="00786043">
        <w:rPr>
          <w:rFonts w:asciiTheme="minorHAnsi" w:hAnsiTheme="minorHAnsi" w:cstheme="minorHAnsi"/>
          <w:color w:val="231F20"/>
          <w:spacing w:val="-5"/>
          <w:position w:val="6"/>
          <w:vertAlign w:val="superscript"/>
        </w:rPr>
        <w:t>8</w:t>
      </w:r>
      <w:r w:rsidR="00097F78" w:rsidRPr="003814DD">
        <w:rPr>
          <w:rFonts w:asciiTheme="minorHAnsi" w:hAnsiTheme="minorHAnsi" w:cstheme="minorHAnsi"/>
          <w:color w:val="231F20"/>
          <w:spacing w:val="-5"/>
          <w:position w:val="6"/>
        </w:rPr>
        <w:t xml:space="preserve"> </w:t>
      </w:r>
      <w:r w:rsidR="00786043" w:rsidRPr="00786043">
        <w:rPr>
          <w:rFonts w:asciiTheme="minorHAnsi" w:hAnsiTheme="minorHAnsi" w:cstheme="minorHAnsi"/>
          <w:color w:val="231F20"/>
          <w:spacing w:val="-5"/>
        </w:rPr>
        <w:t xml:space="preserve">Explain </w:t>
      </w:r>
      <w:r w:rsidR="00786043" w:rsidRPr="00786043">
        <w:rPr>
          <w:rFonts w:asciiTheme="minorHAnsi" w:hAnsiTheme="minorHAnsi" w:cstheme="minorHAnsi"/>
          <w:color w:val="231F20"/>
          <w:spacing w:val="-4"/>
        </w:rPr>
        <w:t xml:space="preserve">what </w:t>
      </w:r>
      <w:r w:rsidR="00786043" w:rsidRPr="00786043">
        <w:rPr>
          <w:rFonts w:asciiTheme="minorHAnsi" w:hAnsiTheme="minorHAnsi" w:cstheme="minorHAnsi"/>
          <w:color w:val="231F20"/>
          <w:spacing w:val="-5"/>
        </w:rPr>
        <w:t xml:space="preserve">source </w:t>
      </w:r>
      <w:r w:rsidR="00786043" w:rsidRPr="00786043">
        <w:rPr>
          <w:rFonts w:asciiTheme="minorHAnsi" w:hAnsiTheme="minorHAnsi" w:cstheme="minorHAnsi"/>
          <w:color w:val="231F20"/>
          <w:spacing w:val="-3"/>
        </w:rPr>
        <w:t xml:space="preserve">of </w:t>
      </w:r>
      <w:r w:rsidR="00786043" w:rsidRPr="00786043">
        <w:rPr>
          <w:rFonts w:asciiTheme="minorHAnsi" w:hAnsiTheme="minorHAnsi" w:cstheme="minorHAnsi"/>
          <w:color w:val="231F20"/>
          <w:spacing w:val="-4"/>
        </w:rPr>
        <w:t xml:space="preserve">law </w:t>
      </w:r>
      <w:r w:rsidR="00786043" w:rsidRPr="00786043">
        <w:rPr>
          <w:rFonts w:asciiTheme="minorHAnsi" w:hAnsiTheme="minorHAnsi" w:cstheme="minorHAnsi"/>
          <w:color w:val="231F20"/>
          <w:spacing w:val="-3"/>
        </w:rPr>
        <w:t xml:space="preserve">is </w:t>
      </w:r>
      <w:r w:rsidR="00786043" w:rsidRPr="00786043">
        <w:rPr>
          <w:rFonts w:asciiTheme="minorHAnsi" w:hAnsiTheme="minorHAnsi" w:cstheme="minorHAnsi"/>
          <w:color w:val="231F20"/>
          <w:spacing w:val="-5"/>
        </w:rPr>
        <w:t xml:space="preserve">involved. </w:t>
      </w:r>
      <w:r w:rsidR="00786043" w:rsidRPr="00786043">
        <w:rPr>
          <w:rFonts w:asciiTheme="minorHAnsi" w:hAnsiTheme="minorHAnsi" w:cstheme="minorHAnsi"/>
          <w:color w:val="231F20"/>
          <w:spacing w:val="-4"/>
        </w:rPr>
        <w:t xml:space="preserve">How can the rule </w:t>
      </w:r>
      <w:r w:rsidR="00786043" w:rsidRPr="00786043">
        <w:rPr>
          <w:rFonts w:asciiTheme="minorHAnsi" w:hAnsiTheme="minorHAnsi" w:cstheme="minorHAnsi"/>
          <w:color w:val="231F20"/>
          <w:spacing w:val="-5"/>
        </w:rPr>
        <w:t>be challenged?</w:t>
      </w:r>
      <w:r w:rsidR="004A40DA">
        <w:rPr>
          <w:rFonts w:asciiTheme="minorHAnsi" w:hAnsiTheme="minorHAnsi" w:cstheme="minorHAnsi"/>
          <w:color w:val="231F20"/>
          <w:spacing w:val="-5"/>
        </w:rPr>
        <w:t xml:space="preserve"> </w:t>
      </w:r>
      <w:r w:rsidR="00786043" w:rsidRPr="00786043">
        <w:rPr>
          <w:rFonts w:asciiTheme="minorHAnsi" w:hAnsiTheme="minorHAnsi" w:cstheme="minorHAnsi"/>
          <w:color w:val="231F20"/>
          <w:spacing w:val="-5"/>
        </w:rPr>
        <w:t>Where</w:t>
      </w:r>
      <w:r w:rsidR="004A40DA">
        <w:rPr>
          <w:rFonts w:asciiTheme="minorHAnsi" w:hAnsiTheme="minorHAnsi" w:cstheme="minorHAnsi"/>
          <w:color w:val="231F20"/>
          <w:spacing w:val="-5"/>
        </w:rPr>
        <w:t xml:space="preserve"> </w:t>
      </w:r>
      <w:r w:rsidR="00786043" w:rsidRPr="00786043">
        <w:rPr>
          <w:rFonts w:asciiTheme="minorHAnsi" w:hAnsiTheme="minorHAnsi" w:cstheme="minorHAnsi"/>
          <w:color w:val="231F20"/>
          <w:spacing w:val="-4"/>
        </w:rPr>
        <w:t>would</w:t>
      </w:r>
      <w:r w:rsidR="004A40DA">
        <w:rPr>
          <w:rFonts w:asciiTheme="minorHAnsi" w:hAnsiTheme="minorHAnsi" w:cstheme="minorHAnsi"/>
          <w:color w:val="231F20"/>
          <w:spacing w:val="-4"/>
        </w:rPr>
        <w:t xml:space="preserve"> </w:t>
      </w:r>
      <w:r w:rsidR="00786043" w:rsidRPr="00786043">
        <w:rPr>
          <w:rFonts w:asciiTheme="minorHAnsi" w:hAnsiTheme="minorHAnsi" w:cstheme="minorHAnsi"/>
          <w:color w:val="231F20"/>
          <w:spacing w:val="-4"/>
        </w:rPr>
        <w:t>the</w:t>
      </w:r>
      <w:r w:rsidR="004A40DA">
        <w:rPr>
          <w:rFonts w:asciiTheme="minorHAnsi" w:hAnsiTheme="minorHAnsi" w:cstheme="minorHAnsi"/>
          <w:color w:val="231F20"/>
          <w:spacing w:val="-4"/>
        </w:rPr>
        <w:t xml:space="preserve"> </w:t>
      </w:r>
      <w:r w:rsidR="00786043" w:rsidRPr="00786043">
        <w:rPr>
          <w:rFonts w:asciiTheme="minorHAnsi" w:hAnsiTheme="minorHAnsi" w:cstheme="minorHAnsi"/>
          <w:color w:val="231F20"/>
          <w:spacing w:val="-5"/>
        </w:rPr>
        <w:t>golfers</w:t>
      </w:r>
      <w:r w:rsidR="004A40DA">
        <w:rPr>
          <w:rFonts w:asciiTheme="minorHAnsi" w:hAnsiTheme="minorHAnsi" w:cstheme="minorHAnsi"/>
          <w:color w:val="231F20"/>
          <w:spacing w:val="-5"/>
        </w:rPr>
        <w:t xml:space="preserve"> </w:t>
      </w:r>
      <w:r w:rsidR="00786043" w:rsidRPr="00786043">
        <w:rPr>
          <w:rFonts w:asciiTheme="minorHAnsi" w:hAnsiTheme="minorHAnsi" w:cstheme="minorHAnsi"/>
          <w:color w:val="231F20"/>
          <w:spacing w:val="-3"/>
        </w:rPr>
        <w:t>go</w:t>
      </w:r>
      <w:r w:rsidR="004A40DA">
        <w:rPr>
          <w:rFonts w:asciiTheme="minorHAnsi" w:hAnsiTheme="minorHAnsi" w:cstheme="minorHAnsi"/>
          <w:color w:val="231F20"/>
          <w:spacing w:val="-3"/>
        </w:rPr>
        <w:t xml:space="preserve"> </w:t>
      </w:r>
      <w:r w:rsidR="00786043" w:rsidRPr="00786043">
        <w:rPr>
          <w:rFonts w:asciiTheme="minorHAnsi" w:hAnsiTheme="minorHAnsi" w:cstheme="minorHAnsi"/>
          <w:color w:val="231F20"/>
          <w:spacing w:val="-3"/>
        </w:rPr>
        <w:t>to</w:t>
      </w:r>
      <w:r w:rsidR="004A40DA">
        <w:rPr>
          <w:rFonts w:asciiTheme="minorHAnsi" w:hAnsiTheme="minorHAnsi" w:cstheme="minorHAnsi"/>
          <w:color w:val="231F20"/>
          <w:spacing w:val="-3"/>
        </w:rPr>
        <w:t xml:space="preserve"> </w:t>
      </w:r>
      <w:r w:rsidR="00786043" w:rsidRPr="00786043">
        <w:rPr>
          <w:rFonts w:asciiTheme="minorHAnsi" w:hAnsiTheme="minorHAnsi" w:cstheme="minorHAnsi"/>
          <w:color w:val="231F20"/>
          <w:spacing w:val="-5"/>
        </w:rPr>
        <w:t>court?</w:t>
      </w:r>
    </w:p>
    <w:p w14:paraId="798669BF" w14:textId="77777777" w:rsidR="004B6940" w:rsidRDefault="004B6940" w:rsidP="004B6940">
      <w:pPr>
        <w:tabs>
          <w:tab w:val="left" w:pos="360"/>
          <w:tab w:val="left" w:pos="540"/>
          <w:tab w:val="left" w:pos="1260"/>
          <w:tab w:val="left" w:pos="1620"/>
          <w:tab w:val="left" w:pos="1980"/>
          <w:tab w:val="left" w:pos="2340"/>
        </w:tabs>
        <w:spacing w:after="0"/>
        <w:ind w:left="360" w:hanging="360"/>
        <w:rPr>
          <w:rFonts w:asciiTheme="minorHAnsi" w:hAnsiTheme="minorHAnsi" w:cstheme="minorHAnsi"/>
        </w:rPr>
      </w:pPr>
    </w:p>
    <w:p w14:paraId="3493C02B" w14:textId="77777777" w:rsidR="0024055B" w:rsidRDefault="0024055B" w:rsidP="00A1378D">
      <w:pPr>
        <w:tabs>
          <w:tab w:val="left" w:pos="360"/>
          <w:tab w:val="left" w:pos="540"/>
          <w:tab w:val="left" w:pos="1260"/>
          <w:tab w:val="left" w:pos="1620"/>
          <w:tab w:val="left" w:pos="1980"/>
          <w:tab w:val="left" w:pos="2340"/>
        </w:tabs>
        <w:spacing w:after="0"/>
        <w:ind w:left="720" w:hanging="360"/>
        <w:jc w:val="both"/>
        <w:rPr>
          <w:rFonts w:asciiTheme="minorHAnsi" w:hAnsiTheme="minorHAnsi" w:cstheme="minorHAnsi"/>
        </w:rPr>
      </w:pPr>
      <w:r w:rsidRPr="0092187C">
        <w:rPr>
          <w:rFonts w:asciiTheme="minorHAnsi" w:hAnsiTheme="minorHAnsi" w:cstheme="minorHAnsi"/>
          <w:b/>
          <w:bCs/>
        </w:rPr>
        <w:t>Solution</w:t>
      </w:r>
    </w:p>
    <w:p w14:paraId="23400E29" w14:textId="706D2529" w:rsidR="005B4667" w:rsidRPr="00524886" w:rsidRDefault="005B4667" w:rsidP="008178C5">
      <w:pPr>
        <w:tabs>
          <w:tab w:val="left" w:pos="360"/>
          <w:tab w:val="left" w:pos="540"/>
          <w:tab w:val="left" w:pos="1260"/>
          <w:tab w:val="left" w:pos="1620"/>
          <w:tab w:val="left" w:pos="1980"/>
          <w:tab w:val="left" w:pos="2340"/>
        </w:tabs>
        <w:ind w:left="360"/>
        <w:rPr>
          <w:rFonts w:asciiTheme="minorHAnsi" w:hAnsiTheme="minorHAnsi" w:cstheme="minorHAnsi"/>
        </w:rPr>
      </w:pPr>
      <w:r w:rsidRPr="00524886">
        <w:rPr>
          <w:rFonts w:asciiTheme="minorHAnsi" w:hAnsiTheme="minorHAnsi" w:cstheme="minorHAnsi"/>
        </w:rPr>
        <w:t>This is a private law. However, the rule affects players who have been holding their putters to their chests and have won championships using that method of play. The judicial challenge would be in the United States and would be based on whether the private law violated some right, such as a constitutional protection.</w:t>
      </w:r>
    </w:p>
    <w:p w14:paraId="6B6BFAE2" w14:textId="77777777" w:rsidR="005509E4" w:rsidRPr="00F40D40" w:rsidRDefault="005B4667" w:rsidP="005509E4">
      <w:pPr>
        <w:tabs>
          <w:tab w:val="left" w:pos="360"/>
          <w:tab w:val="left" w:pos="540"/>
          <w:tab w:val="left" w:pos="720"/>
          <w:tab w:val="left" w:pos="1620"/>
          <w:tab w:val="left" w:pos="1980"/>
          <w:tab w:val="left" w:pos="2340"/>
        </w:tabs>
        <w:spacing w:after="0"/>
        <w:ind w:left="360" w:hanging="360"/>
        <w:jc w:val="both"/>
        <w:rPr>
          <w:rFonts w:asciiTheme="minorHAnsi" w:hAnsiTheme="minorHAnsi" w:cstheme="minorHAnsi"/>
        </w:rPr>
      </w:pPr>
      <w:r w:rsidRPr="00524886">
        <w:rPr>
          <w:rFonts w:asciiTheme="minorHAnsi" w:hAnsiTheme="minorHAnsi" w:cstheme="minorHAnsi"/>
        </w:rPr>
        <w:t>4.</w:t>
      </w:r>
      <w:r w:rsidRPr="00524886">
        <w:rPr>
          <w:rFonts w:asciiTheme="minorHAnsi" w:hAnsiTheme="minorHAnsi" w:cstheme="minorHAnsi"/>
        </w:rPr>
        <w:tab/>
      </w:r>
      <w:r w:rsidR="005509E4" w:rsidRPr="00F40D40">
        <w:rPr>
          <w:rFonts w:asciiTheme="minorHAnsi" w:hAnsiTheme="minorHAnsi" w:cstheme="minorHAnsi"/>
          <w:color w:val="231F20"/>
        </w:rPr>
        <w:t>Define and contrast the following:</w:t>
      </w:r>
    </w:p>
    <w:p w14:paraId="28848E97" w14:textId="77777777" w:rsidR="005509E4" w:rsidRPr="00F40D40" w:rsidRDefault="005509E4" w:rsidP="00D97B22">
      <w:pPr>
        <w:pStyle w:val="ListParagraph"/>
        <w:widowControl w:val="0"/>
        <w:numPr>
          <w:ilvl w:val="1"/>
          <w:numId w:val="41"/>
        </w:numPr>
        <w:tabs>
          <w:tab w:val="left" w:pos="1260"/>
        </w:tabs>
        <w:autoSpaceDE w:val="0"/>
        <w:autoSpaceDN w:val="0"/>
        <w:spacing w:after="0" w:line="220" w:lineRule="exact"/>
        <w:ind w:left="720" w:hanging="360"/>
        <w:contextualSpacing w:val="0"/>
        <w:rPr>
          <w:rFonts w:asciiTheme="minorHAnsi" w:hAnsiTheme="minorHAnsi" w:cstheme="minorHAnsi"/>
        </w:rPr>
      </w:pPr>
      <w:r w:rsidRPr="00F40D40">
        <w:rPr>
          <w:rFonts w:asciiTheme="minorHAnsi" w:hAnsiTheme="minorHAnsi" w:cstheme="minorHAnsi"/>
          <w:color w:val="231F20"/>
        </w:rPr>
        <w:t>Civil law and criminal</w:t>
      </w:r>
      <w:r w:rsidR="004A40DA">
        <w:rPr>
          <w:rFonts w:asciiTheme="minorHAnsi" w:hAnsiTheme="minorHAnsi" w:cstheme="minorHAnsi"/>
          <w:color w:val="231F20"/>
        </w:rPr>
        <w:t xml:space="preserve"> </w:t>
      </w:r>
      <w:r w:rsidRPr="00F40D40">
        <w:rPr>
          <w:rFonts w:asciiTheme="minorHAnsi" w:hAnsiTheme="minorHAnsi" w:cstheme="minorHAnsi"/>
          <w:color w:val="231F20"/>
        </w:rPr>
        <w:t>law</w:t>
      </w:r>
    </w:p>
    <w:p w14:paraId="005EEC49" w14:textId="77777777" w:rsidR="005509E4" w:rsidRPr="00F40D40" w:rsidRDefault="005509E4" w:rsidP="00D97B22">
      <w:pPr>
        <w:pStyle w:val="ListParagraph"/>
        <w:widowControl w:val="0"/>
        <w:numPr>
          <w:ilvl w:val="1"/>
          <w:numId w:val="41"/>
        </w:numPr>
        <w:tabs>
          <w:tab w:val="left" w:pos="1260"/>
        </w:tabs>
        <w:autoSpaceDE w:val="0"/>
        <w:autoSpaceDN w:val="0"/>
        <w:spacing w:after="0" w:line="220" w:lineRule="exact"/>
        <w:ind w:left="720" w:hanging="360"/>
        <w:contextualSpacing w:val="0"/>
        <w:rPr>
          <w:rFonts w:asciiTheme="minorHAnsi" w:hAnsiTheme="minorHAnsi" w:cstheme="minorHAnsi"/>
        </w:rPr>
      </w:pPr>
      <w:r w:rsidRPr="00F40D40">
        <w:rPr>
          <w:rFonts w:asciiTheme="minorHAnsi" w:hAnsiTheme="minorHAnsi" w:cstheme="minorHAnsi"/>
          <w:color w:val="231F20"/>
        </w:rPr>
        <w:t>Substantive law and procedural</w:t>
      </w:r>
      <w:r w:rsidR="004A40DA">
        <w:rPr>
          <w:rFonts w:asciiTheme="minorHAnsi" w:hAnsiTheme="minorHAnsi" w:cstheme="minorHAnsi"/>
          <w:color w:val="231F20"/>
        </w:rPr>
        <w:t xml:space="preserve"> </w:t>
      </w:r>
      <w:r w:rsidRPr="00F40D40">
        <w:rPr>
          <w:rFonts w:asciiTheme="minorHAnsi" w:hAnsiTheme="minorHAnsi" w:cstheme="minorHAnsi"/>
          <w:color w:val="231F20"/>
        </w:rPr>
        <w:t>law</w:t>
      </w:r>
    </w:p>
    <w:p w14:paraId="549B4D30" w14:textId="77777777" w:rsidR="005509E4" w:rsidRPr="00F40D40" w:rsidRDefault="005509E4" w:rsidP="00D97B22">
      <w:pPr>
        <w:pStyle w:val="ListParagraph"/>
        <w:widowControl w:val="0"/>
        <w:numPr>
          <w:ilvl w:val="1"/>
          <w:numId w:val="41"/>
        </w:numPr>
        <w:tabs>
          <w:tab w:val="left" w:pos="1260"/>
        </w:tabs>
        <w:autoSpaceDE w:val="0"/>
        <w:autoSpaceDN w:val="0"/>
        <w:spacing w:after="0" w:line="220" w:lineRule="exact"/>
        <w:ind w:left="720" w:hanging="360"/>
        <w:contextualSpacing w:val="0"/>
        <w:rPr>
          <w:rFonts w:asciiTheme="minorHAnsi" w:hAnsiTheme="minorHAnsi" w:cstheme="minorHAnsi"/>
        </w:rPr>
      </w:pPr>
      <w:r w:rsidRPr="00F40D40">
        <w:rPr>
          <w:rFonts w:asciiTheme="minorHAnsi" w:hAnsiTheme="minorHAnsi" w:cstheme="minorHAnsi"/>
          <w:color w:val="231F20"/>
        </w:rPr>
        <w:t>Common law and statutory</w:t>
      </w:r>
      <w:r w:rsidR="005A6C0B">
        <w:rPr>
          <w:rFonts w:asciiTheme="minorHAnsi" w:hAnsiTheme="minorHAnsi" w:cstheme="minorHAnsi"/>
          <w:color w:val="231F20"/>
        </w:rPr>
        <w:t xml:space="preserve"> </w:t>
      </w:r>
      <w:r w:rsidRPr="00F40D40">
        <w:rPr>
          <w:rFonts w:asciiTheme="minorHAnsi" w:hAnsiTheme="minorHAnsi" w:cstheme="minorHAnsi"/>
          <w:color w:val="231F20"/>
        </w:rPr>
        <w:t>law</w:t>
      </w:r>
    </w:p>
    <w:p w14:paraId="64ED0BC5" w14:textId="77777777" w:rsidR="0024055B" w:rsidRPr="00F40D40" w:rsidRDefault="00D97B22" w:rsidP="00D97B22">
      <w:pPr>
        <w:pStyle w:val="ListParagraph"/>
        <w:numPr>
          <w:ilvl w:val="1"/>
          <w:numId w:val="41"/>
        </w:numPr>
        <w:tabs>
          <w:tab w:val="left" w:pos="360"/>
          <w:tab w:val="left" w:pos="540"/>
          <w:tab w:val="left" w:pos="720"/>
          <w:tab w:val="left" w:pos="1260"/>
          <w:tab w:val="left" w:pos="1620"/>
          <w:tab w:val="left" w:pos="1980"/>
          <w:tab w:val="left" w:pos="2340"/>
        </w:tabs>
        <w:spacing w:after="0"/>
        <w:ind w:left="720" w:hanging="360"/>
        <w:jc w:val="both"/>
        <w:rPr>
          <w:rFonts w:asciiTheme="minorHAnsi" w:hAnsiTheme="minorHAnsi" w:cstheme="minorHAnsi"/>
        </w:rPr>
      </w:pPr>
      <w:r>
        <w:rPr>
          <w:rFonts w:asciiTheme="minorHAnsi" w:hAnsiTheme="minorHAnsi" w:cstheme="minorHAnsi"/>
          <w:color w:val="231F20"/>
        </w:rPr>
        <w:tab/>
      </w:r>
      <w:r w:rsidR="005509E4" w:rsidRPr="00F40D40">
        <w:rPr>
          <w:rFonts w:asciiTheme="minorHAnsi" w:hAnsiTheme="minorHAnsi" w:cstheme="minorHAnsi"/>
          <w:color w:val="231F20"/>
        </w:rPr>
        <w:t>Private law and public</w:t>
      </w:r>
      <w:r w:rsidR="004A40DA">
        <w:rPr>
          <w:rFonts w:asciiTheme="minorHAnsi" w:hAnsiTheme="minorHAnsi" w:cstheme="minorHAnsi"/>
          <w:color w:val="231F20"/>
        </w:rPr>
        <w:t xml:space="preserve"> </w:t>
      </w:r>
      <w:r w:rsidR="005509E4" w:rsidRPr="00F40D40">
        <w:rPr>
          <w:rFonts w:asciiTheme="minorHAnsi" w:hAnsiTheme="minorHAnsi" w:cstheme="minorHAnsi"/>
          <w:color w:val="231F20"/>
        </w:rPr>
        <w:t>law</w:t>
      </w:r>
    </w:p>
    <w:p w14:paraId="74E96AEA" w14:textId="77777777" w:rsidR="005509E4" w:rsidRDefault="0024055B" w:rsidP="00BF6EAD">
      <w:pPr>
        <w:tabs>
          <w:tab w:val="left" w:pos="360"/>
          <w:tab w:val="left" w:pos="540"/>
          <w:tab w:val="left" w:pos="720"/>
          <w:tab w:val="left" w:pos="1620"/>
          <w:tab w:val="left" w:pos="1980"/>
          <w:tab w:val="left" w:pos="2340"/>
        </w:tabs>
        <w:spacing w:after="0"/>
        <w:ind w:left="360" w:hanging="360"/>
        <w:jc w:val="both"/>
        <w:rPr>
          <w:rFonts w:asciiTheme="minorHAnsi" w:hAnsiTheme="minorHAnsi" w:cstheme="minorHAnsi"/>
          <w:b/>
          <w:bCs/>
        </w:rPr>
      </w:pPr>
      <w:r>
        <w:rPr>
          <w:rFonts w:asciiTheme="minorHAnsi" w:hAnsiTheme="minorHAnsi" w:cstheme="minorHAnsi"/>
          <w:b/>
          <w:bCs/>
        </w:rPr>
        <w:tab/>
      </w:r>
    </w:p>
    <w:p w14:paraId="39B797DB" w14:textId="77777777" w:rsidR="0024055B" w:rsidRDefault="005509E4" w:rsidP="00A1378D">
      <w:pPr>
        <w:tabs>
          <w:tab w:val="left" w:pos="360"/>
          <w:tab w:val="left" w:pos="540"/>
          <w:tab w:val="left" w:pos="720"/>
          <w:tab w:val="left" w:pos="1620"/>
          <w:tab w:val="left" w:pos="1980"/>
          <w:tab w:val="left" w:pos="2340"/>
        </w:tabs>
        <w:spacing w:after="0"/>
        <w:ind w:left="360" w:hanging="360"/>
        <w:jc w:val="both"/>
        <w:rPr>
          <w:rFonts w:asciiTheme="minorHAnsi" w:hAnsiTheme="minorHAnsi" w:cstheme="minorHAnsi"/>
          <w:b/>
          <w:bCs/>
        </w:rPr>
      </w:pPr>
      <w:r>
        <w:rPr>
          <w:rFonts w:asciiTheme="minorHAnsi" w:hAnsiTheme="minorHAnsi" w:cstheme="minorHAnsi"/>
          <w:b/>
          <w:bCs/>
        </w:rPr>
        <w:tab/>
      </w:r>
      <w:r w:rsidR="0024055B" w:rsidRPr="0092187C">
        <w:rPr>
          <w:rFonts w:asciiTheme="minorHAnsi" w:hAnsiTheme="minorHAnsi" w:cstheme="minorHAnsi"/>
          <w:b/>
          <w:bCs/>
        </w:rPr>
        <w:t>Solution</w:t>
      </w:r>
    </w:p>
    <w:p w14:paraId="53498858" w14:textId="77777777" w:rsidR="005B4667" w:rsidRPr="00524886" w:rsidRDefault="0024055B" w:rsidP="00BF6EAD">
      <w:pPr>
        <w:tabs>
          <w:tab w:val="left" w:pos="360"/>
          <w:tab w:val="left" w:pos="540"/>
          <w:tab w:val="left" w:pos="720"/>
          <w:tab w:val="left" w:pos="1620"/>
          <w:tab w:val="left" w:pos="1980"/>
          <w:tab w:val="left" w:pos="2340"/>
        </w:tabs>
        <w:spacing w:after="0"/>
        <w:ind w:left="360" w:hanging="360"/>
        <w:jc w:val="both"/>
        <w:rPr>
          <w:rFonts w:asciiTheme="minorHAnsi" w:hAnsiTheme="minorHAnsi" w:cstheme="minorHAnsi"/>
        </w:rPr>
      </w:pPr>
      <w:r>
        <w:rPr>
          <w:rFonts w:asciiTheme="minorHAnsi" w:hAnsiTheme="minorHAnsi" w:cstheme="minorHAnsi"/>
        </w:rPr>
        <w:tab/>
      </w:r>
      <w:r w:rsidR="005B4667" w:rsidRPr="00524886">
        <w:rPr>
          <w:rFonts w:asciiTheme="minorHAnsi" w:hAnsiTheme="minorHAnsi" w:cstheme="minorHAnsi"/>
        </w:rPr>
        <w:t>a.</w:t>
      </w:r>
      <w:r w:rsidR="005B4667" w:rsidRPr="00524886">
        <w:rPr>
          <w:rFonts w:asciiTheme="minorHAnsi" w:hAnsiTheme="minorHAnsi" w:cstheme="minorHAnsi"/>
        </w:rPr>
        <w:tab/>
      </w:r>
      <w:r w:rsidR="005B4667" w:rsidRPr="00524886">
        <w:rPr>
          <w:rFonts w:asciiTheme="minorHAnsi" w:hAnsiTheme="minorHAnsi" w:cstheme="minorHAnsi"/>
        </w:rPr>
        <w:tab/>
        <w:t>Civil law—rights among and between individuals; remedies of damages and injunctions</w:t>
      </w:r>
    </w:p>
    <w:p w14:paraId="4700855D" w14:textId="77777777" w:rsidR="005B4667" w:rsidRPr="00524886" w:rsidRDefault="005B4667" w:rsidP="00BF6EAD">
      <w:pPr>
        <w:tabs>
          <w:tab w:val="left" w:pos="360"/>
          <w:tab w:val="left" w:pos="540"/>
          <w:tab w:val="left" w:pos="720"/>
          <w:tab w:val="left" w:pos="1620"/>
          <w:tab w:val="left" w:pos="1980"/>
          <w:tab w:val="left" w:pos="2340"/>
        </w:tabs>
        <w:spacing w:after="0"/>
        <w:ind w:left="360" w:hanging="360"/>
        <w:jc w:val="both"/>
        <w:rPr>
          <w:rFonts w:asciiTheme="minorHAnsi" w:hAnsiTheme="minorHAnsi" w:cstheme="minorHAnsi"/>
        </w:rPr>
      </w:pPr>
      <w:r w:rsidRPr="00524886">
        <w:rPr>
          <w:rFonts w:asciiTheme="minorHAnsi" w:hAnsiTheme="minorHAnsi" w:cstheme="minorHAnsi"/>
        </w:rPr>
        <w:tab/>
      </w:r>
      <w:r w:rsidRPr="00524886">
        <w:rPr>
          <w:rFonts w:asciiTheme="minorHAnsi" w:hAnsiTheme="minorHAnsi" w:cstheme="minorHAnsi"/>
        </w:rPr>
        <w:tab/>
      </w:r>
      <w:r w:rsidRPr="00524886">
        <w:rPr>
          <w:rFonts w:asciiTheme="minorHAnsi" w:hAnsiTheme="minorHAnsi" w:cstheme="minorHAnsi"/>
        </w:rPr>
        <w:tab/>
        <w:t>Criminal law—establishes societal standards of conduct; jail and fines as punishment</w:t>
      </w:r>
    </w:p>
    <w:p w14:paraId="7A09221D" w14:textId="77777777" w:rsidR="005B4667" w:rsidRPr="00524886" w:rsidRDefault="005B4667" w:rsidP="00BF6EAD">
      <w:pPr>
        <w:tabs>
          <w:tab w:val="left" w:pos="360"/>
          <w:tab w:val="left" w:pos="540"/>
          <w:tab w:val="left" w:pos="720"/>
          <w:tab w:val="left" w:pos="1620"/>
          <w:tab w:val="left" w:pos="1980"/>
          <w:tab w:val="left" w:pos="2340"/>
        </w:tabs>
        <w:spacing w:after="0"/>
        <w:ind w:left="360" w:hanging="360"/>
        <w:jc w:val="both"/>
        <w:rPr>
          <w:rFonts w:asciiTheme="minorHAnsi" w:hAnsiTheme="minorHAnsi" w:cstheme="minorHAnsi"/>
        </w:rPr>
      </w:pPr>
      <w:r w:rsidRPr="00524886">
        <w:rPr>
          <w:rFonts w:asciiTheme="minorHAnsi" w:hAnsiTheme="minorHAnsi" w:cstheme="minorHAnsi"/>
        </w:rPr>
        <w:tab/>
        <w:t>b.</w:t>
      </w:r>
      <w:r w:rsidRPr="00524886">
        <w:rPr>
          <w:rFonts w:asciiTheme="minorHAnsi" w:hAnsiTheme="minorHAnsi" w:cstheme="minorHAnsi"/>
        </w:rPr>
        <w:tab/>
      </w:r>
      <w:r w:rsidRPr="00524886">
        <w:rPr>
          <w:rFonts w:asciiTheme="minorHAnsi" w:hAnsiTheme="minorHAnsi" w:cstheme="minorHAnsi"/>
        </w:rPr>
        <w:tab/>
        <w:t>Substantive law—establishes rights and duties</w:t>
      </w:r>
    </w:p>
    <w:p w14:paraId="4B6EB0DD" w14:textId="77777777" w:rsidR="005B4667" w:rsidRPr="00524886" w:rsidRDefault="005B4667" w:rsidP="00BF6EAD">
      <w:pPr>
        <w:tabs>
          <w:tab w:val="left" w:pos="360"/>
          <w:tab w:val="left" w:pos="540"/>
          <w:tab w:val="left" w:pos="720"/>
          <w:tab w:val="left" w:pos="1620"/>
          <w:tab w:val="left" w:pos="1980"/>
          <w:tab w:val="left" w:pos="2340"/>
        </w:tabs>
        <w:spacing w:after="0"/>
        <w:ind w:left="360" w:hanging="360"/>
        <w:jc w:val="both"/>
        <w:rPr>
          <w:rFonts w:asciiTheme="minorHAnsi" w:hAnsiTheme="minorHAnsi" w:cstheme="minorHAnsi"/>
        </w:rPr>
      </w:pPr>
      <w:r w:rsidRPr="00524886">
        <w:rPr>
          <w:rFonts w:asciiTheme="minorHAnsi" w:hAnsiTheme="minorHAnsi" w:cstheme="minorHAnsi"/>
        </w:rPr>
        <w:tab/>
      </w:r>
      <w:r w:rsidRPr="00524886">
        <w:rPr>
          <w:rFonts w:asciiTheme="minorHAnsi" w:hAnsiTheme="minorHAnsi" w:cstheme="minorHAnsi"/>
        </w:rPr>
        <w:tab/>
      </w:r>
      <w:r w:rsidRPr="00524886">
        <w:rPr>
          <w:rFonts w:asciiTheme="minorHAnsi" w:hAnsiTheme="minorHAnsi" w:cstheme="minorHAnsi"/>
        </w:rPr>
        <w:tab/>
        <w:t>Procedural law—establishes process for enforcement of laws and rights</w:t>
      </w:r>
    </w:p>
    <w:p w14:paraId="7083F1B6" w14:textId="5AA1DCAA" w:rsidR="005B4667" w:rsidRPr="00524886" w:rsidRDefault="005B4667" w:rsidP="00BF6EAD">
      <w:pPr>
        <w:tabs>
          <w:tab w:val="left" w:pos="360"/>
          <w:tab w:val="left" w:pos="540"/>
          <w:tab w:val="left" w:pos="720"/>
          <w:tab w:val="left" w:pos="1620"/>
          <w:tab w:val="left" w:pos="1980"/>
          <w:tab w:val="left" w:pos="2340"/>
        </w:tabs>
        <w:spacing w:after="0"/>
        <w:ind w:left="360" w:hanging="360"/>
        <w:jc w:val="both"/>
        <w:rPr>
          <w:rFonts w:asciiTheme="minorHAnsi" w:hAnsiTheme="minorHAnsi" w:cstheme="minorHAnsi"/>
        </w:rPr>
      </w:pPr>
      <w:r w:rsidRPr="00524886">
        <w:rPr>
          <w:rFonts w:asciiTheme="minorHAnsi" w:hAnsiTheme="minorHAnsi" w:cstheme="minorHAnsi"/>
        </w:rPr>
        <w:tab/>
        <w:t>c.</w:t>
      </w:r>
      <w:r w:rsidRPr="00524886">
        <w:rPr>
          <w:rFonts w:asciiTheme="minorHAnsi" w:hAnsiTheme="minorHAnsi" w:cstheme="minorHAnsi"/>
        </w:rPr>
        <w:tab/>
      </w:r>
      <w:r w:rsidRPr="00524886">
        <w:rPr>
          <w:rFonts w:asciiTheme="minorHAnsi" w:hAnsiTheme="minorHAnsi" w:cstheme="minorHAnsi"/>
        </w:rPr>
        <w:tab/>
        <w:t>Common law—</w:t>
      </w:r>
      <w:r w:rsidR="004A40DA">
        <w:rPr>
          <w:rFonts w:asciiTheme="minorHAnsi" w:hAnsiTheme="minorHAnsi" w:cstheme="minorHAnsi"/>
        </w:rPr>
        <w:t>un</w:t>
      </w:r>
      <w:r w:rsidRPr="00524886">
        <w:rPr>
          <w:rFonts w:asciiTheme="minorHAnsi" w:hAnsiTheme="minorHAnsi" w:cstheme="minorHAnsi"/>
        </w:rPr>
        <w:t>codified law; in court cases</w:t>
      </w:r>
    </w:p>
    <w:p w14:paraId="10DCD4BF" w14:textId="77777777" w:rsidR="005B4667" w:rsidRPr="00524886" w:rsidRDefault="005B4667" w:rsidP="00BF6EAD">
      <w:pPr>
        <w:tabs>
          <w:tab w:val="left" w:pos="360"/>
          <w:tab w:val="left" w:pos="540"/>
          <w:tab w:val="left" w:pos="720"/>
          <w:tab w:val="left" w:pos="1620"/>
          <w:tab w:val="left" w:pos="1980"/>
          <w:tab w:val="left" w:pos="2340"/>
        </w:tabs>
        <w:spacing w:after="0"/>
        <w:ind w:left="360" w:hanging="360"/>
        <w:jc w:val="both"/>
        <w:rPr>
          <w:rFonts w:asciiTheme="minorHAnsi" w:hAnsiTheme="minorHAnsi" w:cstheme="minorHAnsi"/>
        </w:rPr>
      </w:pPr>
      <w:r w:rsidRPr="00524886">
        <w:rPr>
          <w:rFonts w:asciiTheme="minorHAnsi" w:hAnsiTheme="minorHAnsi" w:cstheme="minorHAnsi"/>
        </w:rPr>
        <w:lastRenderedPageBreak/>
        <w:tab/>
      </w:r>
      <w:r w:rsidRPr="00524886">
        <w:rPr>
          <w:rFonts w:asciiTheme="minorHAnsi" w:hAnsiTheme="minorHAnsi" w:cstheme="minorHAnsi"/>
        </w:rPr>
        <w:tab/>
      </w:r>
      <w:r w:rsidRPr="00524886">
        <w:rPr>
          <w:rFonts w:asciiTheme="minorHAnsi" w:hAnsiTheme="minorHAnsi" w:cstheme="minorHAnsi"/>
        </w:rPr>
        <w:tab/>
        <w:t>Statutory law—codified law</w:t>
      </w:r>
    </w:p>
    <w:p w14:paraId="02DA6028" w14:textId="77777777" w:rsidR="005B4667" w:rsidRPr="00524886" w:rsidRDefault="005B4667" w:rsidP="00BF6EAD">
      <w:pPr>
        <w:tabs>
          <w:tab w:val="left" w:pos="360"/>
          <w:tab w:val="left" w:pos="540"/>
          <w:tab w:val="left" w:pos="720"/>
          <w:tab w:val="left" w:pos="1620"/>
          <w:tab w:val="left" w:pos="1980"/>
          <w:tab w:val="left" w:pos="2340"/>
        </w:tabs>
        <w:spacing w:after="0"/>
        <w:ind w:left="360" w:hanging="360"/>
        <w:jc w:val="both"/>
        <w:rPr>
          <w:rFonts w:asciiTheme="minorHAnsi" w:hAnsiTheme="minorHAnsi" w:cstheme="minorHAnsi"/>
        </w:rPr>
      </w:pPr>
      <w:r w:rsidRPr="00524886">
        <w:rPr>
          <w:rFonts w:asciiTheme="minorHAnsi" w:hAnsiTheme="minorHAnsi" w:cstheme="minorHAnsi"/>
        </w:rPr>
        <w:tab/>
        <w:t>d.</w:t>
      </w:r>
      <w:r w:rsidRPr="00524886">
        <w:rPr>
          <w:rFonts w:asciiTheme="minorHAnsi" w:hAnsiTheme="minorHAnsi" w:cstheme="minorHAnsi"/>
        </w:rPr>
        <w:tab/>
      </w:r>
      <w:r w:rsidRPr="00524886">
        <w:rPr>
          <w:rFonts w:asciiTheme="minorHAnsi" w:hAnsiTheme="minorHAnsi" w:cstheme="minorHAnsi"/>
        </w:rPr>
        <w:tab/>
        <w:t>Private law—contracts, leases, rules of workplace</w:t>
      </w:r>
    </w:p>
    <w:p w14:paraId="0EA79DED" w14:textId="181DFF14" w:rsidR="005B4667" w:rsidRPr="00524886" w:rsidRDefault="005B4667" w:rsidP="005B4667">
      <w:pPr>
        <w:tabs>
          <w:tab w:val="left" w:pos="360"/>
          <w:tab w:val="left" w:pos="540"/>
          <w:tab w:val="left" w:pos="720"/>
          <w:tab w:val="left" w:pos="1620"/>
          <w:tab w:val="left" w:pos="1980"/>
          <w:tab w:val="left" w:pos="2340"/>
        </w:tabs>
        <w:ind w:left="360" w:hanging="360"/>
        <w:jc w:val="both"/>
        <w:rPr>
          <w:rFonts w:asciiTheme="minorHAnsi" w:hAnsiTheme="minorHAnsi" w:cstheme="minorHAnsi"/>
        </w:rPr>
      </w:pPr>
      <w:r w:rsidRPr="00524886">
        <w:rPr>
          <w:rFonts w:asciiTheme="minorHAnsi" w:hAnsiTheme="minorHAnsi" w:cstheme="minorHAnsi"/>
        </w:rPr>
        <w:tab/>
      </w:r>
      <w:r w:rsidRPr="00524886">
        <w:rPr>
          <w:rFonts w:asciiTheme="minorHAnsi" w:hAnsiTheme="minorHAnsi" w:cstheme="minorHAnsi"/>
        </w:rPr>
        <w:tab/>
      </w:r>
      <w:r w:rsidRPr="00524886">
        <w:rPr>
          <w:rFonts w:asciiTheme="minorHAnsi" w:hAnsiTheme="minorHAnsi" w:cstheme="minorHAnsi"/>
        </w:rPr>
        <w:tab/>
        <w:t xml:space="preserve">Public law—laws passed by some </w:t>
      </w:r>
      <w:r w:rsidR="008405DF" w:rsidRPr="008405DF">
        <w:rPr>
          <w:rFonts w:asciiTheme="minorHAnsi" w:hAnsiTheme="minorHAnsi" w:cstheme="minorHAnsi"/>
        </w:rPr>
        <w:t>authorized governmental body</w:t>
      </w:r>
    </w:p>
    <w:p w14:paraId="4F6233D6" w14:textId="77777777" w:rsidR="0024055B" w:rsidRPr="00481EDE" w:rsidRDefault="00F40D40" w:rsidP="008178C5">
      <w:pPr>
        <w:numPr>
          <w:ilvl w:val="0"/>
          <w:numId w:val="36"/>
        </w:numPr>
        <w:tabs>
          <w:tab w:val="left" w:pos="360"/>
          <w:tab w:val="left" w:pos="540"/>
          <w:tab w:val="left" w:pos="1260"/>
          <w:tab w:val="left" w:pos="1620"/>
          <w:tab w:val="left" w:pos="1980"/>
          <w:tab w:val="left" w:pos="2340"/>
        </w:tabs>
        <w:autoSpaceDE w:val="0"/>
        <w:autoSpaceDN w:val="0"/>
        <w:adjustRightInd w:val="0"/>
        <w:spacing w:after="0"/>
        <w:ind w:left="360"/>
        <w:rPr>
          <w:rFonts w:asciiTheme="minorHAnsi" w:hAnsiTheme="minorHAnsi" w:cstheme="minorHAnsi"/>
        </w:rPr>
      </w:pPr>
      <w:r w:rsidRPr="00481EDE">
        <w:rPr>
          <w:rFonts w:asciiTheme="minorHAnsi" w:hAnsiTheme="minorHAnsi" w:cstheme="minorHAnsi"/>
          <w:color w:val="231F20"/>
          <w:spacing w:val="5"/>
        </w:rPr>
        <w:t xml:space="preserve">During </w:t>
      </w:r>
      <w:r w:rsidRPr="00481EDE">
        <w:rPr>
          <w:rFonts w:asciiTheme="minorHAnsi" w:hAnsiTheme="minorHAnsi" w:cstheme="minorHAnsi"/>
          <w:color w:val="231F20"/>
          <w:spacing w:val="4"/>
        </w:rPr>
        <w:t xml:space="preserve">the </w:t>
      </w:r>
      <w:r w:rsidRPr="00481EDE">
        <w:rPr>
          <w:rFonts w:asciiTheme="minorHAnsi" w:hAnsiTheme="minorHAnsi" w:cstheme="minorHAnsi"/>
          <w:color w:val="231F20"/>
          <w:spacing w:val="5"/>
        </w:rPr>
        <w:t xml:space="preserve">2001 </w:t>
      </w:r>
      <w:r w:rsidRPr="00481EDE">
        <w:rPr>
          <w:rFonts w:asciiTheme="minorHAnsi" w:hAnsiTheme="minorHAnsi" w:cstheme="minorHAnsi"/>
          <w:color w:val="231F20"/>
          <w:spacing w:val="6"/>
        </w:rPr>
        <w:t xml:space="preserve">baseball season, </w:t>
      </w:r>
      <w:r w:rsidRPr="00481EDE">
        <w:rPr>
          <w:rFonts w:asciiTheme="minorHAnsi" w:hAnsiTheme="minorHAnsi" w:cstheme="minorHAnsi"/>
          <w:color w:val="231F20"/>
          <w:spacing w:val="5"/>
        </w:rPr>
        <w:t xml:space="preserve">Barry Bonds, </w:t>
      </w:r>
      <w:r w:rsidRPr="00481EDE">
        <w:rPr>
          <w:rFonts w:asciiTheme="minorHAnsi" w:hAnsiTheme="minorHAnsi" w:cstheme="minorHAnsi"/>
          <w:color w:val="231F20"/>
        </w:rPr>
        <w:t xml:space="preserve">a </w:t>
      </w:r>
      <w:r w:rsidRPr="00481EDE">
        <w:rPr>
          <w:rFonts w:asciiTheme="minorHAnsi" w:hAnsiTheme="minorHAnsi" w:cstheme="minorHAnsi"/>
          <w:color w:val="231F20"/>
          <w:spacing w:val="2"/>
        </w:rPr>
        <w:t xml:space="preserve">player with </w:t>
      </w:r>
      <w:r w:rsidRPr="00481EDE">
        <w:rPr>
          <w:rFonts w:asciiTheme="minorHAnsi" w:hAnsiTheme="minorHAnsi" w:cstheme="minorHAnsi"/>
          <w:color w:val="231F20"/>
        </w:rPr>
        <w:t xml:space="preserve">the San </w:t>
      </w:r>
      <w:r w:rsidRPr="00481EDE">
        <w:rPr>
          <w:rFonts w:asciiTheme="minorHAnsi" w:hAnsiTheme="minorHAnsi" w:cstheme="minorHAnsi"/>
          <w:color w:val="231F20"/>
          <w:spacing w:val="2"/>
        </w:rPr>
        <w:t xml:space="preserve">Francisco Giants, </w:t>
      </w:r>
      <w:r w:rsidRPr="00481EDE">
        <w:rPr>
          <w:rFonts w:asciiTheme="minorHAnsi" w:hAnsiTheme="minorHAnsi" w:cstheme="minorHAnsi"/>
          <w:color w:val="231F20"/>
        </w:rPr>
        <w:t xml:space="preserve">hit 73 </w:t>
      </w:r>
      <w:r w:rsidRPr="00481EDE">
        <w:rPr>
          <w:rFonts w:asciiTheme="minorHAnsi" w:hAnsiTheme="minorHAnsi" w:cstheme="minorHAnsi"/>
          <w:color w:val="231F20"/>
          <w:spacing w:val="2"/>
        </w:rPr>
        <w:t xml:space="preserve">home runs </w:t>
      </w:r>
      <w:r w:rsidRPr="00481EDE">
        <w:rPr>
          <w:rFonts w:asciiTheme="minorHAnsi" w:hAnsiTheme="minorHAnsi" w:cstheme="minorHAnsi"/>
          <w:color w:val="231F20"/>
        </w:rPr>
        <w:t xml:space="preserve">in one season, a new record that went beyond the 72 set by </w:t>
      </w:r>
      <w:r w:rsidRPr="00481EDE">
        <w:rPr>
          <w:rFonts w:asciiTheme="minorHAnsi" w:hAnsiTheme="minorHAnsi" w:cstheme="minorHAnsi"/>
          <w:color w:val="231F20"/>
          <w:spacing w:val="2"/>
        </w:rPr>
        <w:t xml:space="preserve">Mark </w:t>
      </w:r>
      <w:r w:rsidRPr="00481EDE">
        <w:rPr>
          <w:rFonts w:asciiTheme="minorHAnsi" w:hAnsiTheme="minorHAnsi" w:cstheme="minorHAnsi"/>
          <w:color w:val="231F20"/>
        </w:rPr>
        <w:t xml:space="preserve">McGwire in </w:t>
      </w:r>
      <w:r w:rsidRPr="00481EDE">
        <w:rPr>
          <w:rFonts w:asciiTheme="minorHAnsi" w:hAnsiTheme="minorHAnsi" w:cstheme="minorHAnsi"/>
          <w:color w:val="231F20"/>
          <w:spacing w:val="2"/>
        </w:rPr>
        <w:t xml:space="preserve">2000. </w:t>
      </w:r>
      <w:r w:rsidRPr="00481EDE">
        <w:rPr>
          <w:rFonts w:asciiTheme="minorHAnsi" w:hAnsiTheme="minorHAnsi" w:cstheme="minorHAnsi"/>
          <w:color w:val="231F20"/>
          <w:spacing w:val="-3"/>
        </w:rPr>
        <w:t xml:space="preserve">Mr. </w:t>
      </w:r>
      <w:r w:rsidRPr="00481EDE">
        <w:rPr>
          <w:rFonts w:asciiTheme="minorHAnsi" w:hAnsiTheme="minorHAnsi" w:cstheme="minorHAnsi"/>
          <w:color w:val="231F20"/>
          <w:spacing w:val="2"/>
        </w:rPr>
        <w:t xml:space="preserve">Bonds made </w:t>
      </w:r>
      <w:r w:rsidRPr="00481EDE">
        <w:rPr>
          <w:rFonts w:asciiTheme="minorHAnsi" w:hAnsiTheme="minorHAnsi" w:cstheme="minorHAnsi"/>
          <w:color w:val="231F20"/>
        </w:rPr>
        <w:t>his record-</w:t>
      </w:r>
      <w:r w:rsidRPr="00481EDE">
        <w:rPr>
          <w:rFonts w:asciiTheme="minorHAnsi" w:hAnsiTheme="minorHAnsi" w:cstheme="minorHAnsi"/>
          <w:color w:val="231F20"/>
          <w:spacing w:val="4"/>
        </w:rPr>
        <w:t xml:space="preserve">breaking </w:t>
      </w:r>
      <w:r w:rsidRPr="00481EDE">
        <w:rPr>
          <w:rFonts w:asciiTheme="minorHAnsi" w:hAnsiTheme="minorHAnsi" w:cstheme="minorHAnsi"/>
          <w:color w:val="231F20"/>
          <w:spacing w:val="3"/>
        </w:rPr>
        <w:t xml:space="preserve">home </w:t>
      </w:r>
      <w:r w:rsidRPr="00481EDE">
        <w:rPr>
          <w:rFonts w:asciiTheme="minorHAnsi" w:hAnsiTheme="minorHAnsi" w:cstheme="minorHAnsi"/>
          <w:color w:val="231F20"/>
          <w:spacing w:val="2"/>
        </w:rPr>
        <w:t xml:space="preserve">run in </w:t>
      </w:r>
      <w:r w:rsidRPr="00481EDE">
        <w:rPr>
          <w:rFonts w:asciiTheme="minorHAnsi" w:hAnsiTheme="minorHAnsi" w:cstheme="minorHAnsi"/>
          <w:color w:val="231F20"/>
          <w:spacing w:val="3"/>
        </w:rPr>
        <w:t xml:space="preserve">San </w:t>
      </w:r>
      <w:r w:rsidRPr="00481EDE">
        <w:rPr>
          <w:rFonts w:asciiTheme="minorHAnsi" w:hAnsiTheme="minorHAnsi" w:cstheme="minorHAnsi"/>
          <w:color w:val="231F20"/>
          <w:spacing w:val="4"/>
        </w:rPr>
        <w:t xml:space="preserve">Francisco. </w:t>
      </w:r>
      <w:r w:rsidRPr="00481EDE">
        <w:rPr>
          <w:rFonts w:asciiTheme="minorHAnsi" w:hAnsiTheme="minorHAnsi" w:cstheme="minorHAnsi"/>
          <w:color w:val="231F20"/>
          <w:spacing w:val="3"/>
        </w:rPr>
        <w:t xml:space="preserve">When </w:t>
      </w:r>
      <w:r w:rsidRPr="00481EDE">
        <w:rPr>
          <w:rFonts w:asciiTheme="minorHAnsi" w:hAnsiTheme="minorHAnsi" w:cstheme="minorHAnsi"/>
          <w:color w:val="231F20"/>
          <w:spacing w:val="2"/>
        </w:rPr>
        <w:t xml:space="preserve">he </w:t>
      </w:r>
      <w:r w:rsidRPr="00481EDE">
        <w:rPr>
          <w:rFonts w:asciiTheme="minorHAnsi" w:hAnsiTheme="minorHAnsi" w:cstheme="minorHAnsi"/>
          <w:color w:val="231F20"/>
          <w:spacing w:val="3"/>
        </w:rPr>
        <w:t xml:space="preserve">hit </w:t>
      </w:r>
      <w:r w:rsidRPr="00481EDE">
        <w:rPr>
          <w:rFonts w:asciiTheme="minorHAnsi" w:hAnsiTheme="minorHAnsi" w:cstheme="minorHAnsi"/>
          <w:color w:val="231F20"/>
          <w:spacing w:val="5"/>
        </w:rPr>
        <w:t xml:space="preserve">the </w:t>
      </w:r>
      <w:r w:rsidRPr="00481EDE">
        <w:rPr>
          <w:rFonts w:asciiTheme="minorHAnsi" w:hAnsiTheme="minorHAnsi" w:cstheme="minorHAnsi"/>
          <w:color w:val="231F20"/>
        </w:rPr>
        <w:t>home</w:t>
      </w:r>
      <w:r w:rsidR="004A40DA">
        <w:rPr>
          <w:rFonts w:asciiTheme="minorHAnsi" w:hAnsiTheme="minorHAnsi" w:cstheme="minorHAnsi"/>
          <w:color w:val="231F20"/>
        </w:rPr>
        <w:t xml:space="preserve"> </w:t>
      </w:r>
      <w:r w:rsidRPr="00481EDE">
        <w:rPr>
          <w:rFonts w:asciiTheme="minorHAnsi" w:hAnsiTheme="minorHAnsi" w:cstheme="minorHAnsi"/>
          <w:color w:val="231F20"/>
        </w:rPr>
        <w:t>run,</w:t>
      </w:r>
      <w:r w:rsidR="004A40DA">
        <w:rPr>
          <w:rFonts w:asciiTheme="minorHAnsi" w:hAnsiTheme="minorHAnsi" w:cstheme="minorHAnsi"/>
          <w:color w:val="231F20"/>
        </w:rPr>
        <w:t xml:space="preserve"> </w:t>
      </w:r>
      <w:r w:rsidRPr="00481EDE">
        <w:rPr>
          <w:rFonts w:asciiTheme="minorHAnsi" w:hAnsiTheme="minorHAnsi" w:cstheme="minorHAnsi"/>
          <w:color w:val="231F20"/>
        </w:rPr>
        <w:t>the</w:t>
      </w:r>
      <w:r w:rsidR="004A40DA">
        <w:rPr>
          <w:rFonts w:asciiTheme="minorHAnsi" w:hAnsiTheme="minorHAnsi" w:cstheme="minorHAnsi"/>
          <w:color w:val="231F20"/>
        </w:rPr>
        <w:t xml:space="preserve"> </w:t>
      </w:r>
      <w:r w:rsidRPr="00481EDE">
        <w:rPr>
          <w:rFonts w:asciiTheme="minorHAnsi" w:hAnsiTheme="minorHAnsi" w:cstheme="minorHAnsi"/>
          <w:color w:val="231F20"/>
        </w:rPr>
        <w:t>ball</w:t>
      </w:r>
      <w:r w:rsidR="004A40DA">
        <w:rPr>
          <w:rFonts w:asciiTheme="minorHAnsi" w:hAnsiTheme="minorHAnsi" w:cstheme="minorHAnsi"/>
          <w:color w:val="231F20"/>
        </w:rPr>
        <w:t xml:space="preserve"> </w:t>
      </w:r>
      <w:r w:rsidRPr="00481EDE">
        <w:rPr>
          <w:rFonts w:asciiTheme="minorHAnsi" w:hAnsiTheme="minorHAnsi" w:cstheme="minorHAnsi"/>
          <w:color w:val="231F20"/>
        </w:rPr>
        <w:t>went</w:t>
      </w:r>
      <w:r w:rsidR="004A40DA">
        <w:rPr>
          <w:rFonts w:asciiTheme="minorHAnsi" w:hAnsiTheme="minorHAnsi" w:cstheme="minorHAnsi"/>
          <w:color w:val="231F20"/>
        </w:rPr>
        <w:t xml:space="preserve"> </w:t>
      </w:r>
      <w:r w:rsidRPr="00481EDE">
        <w:rPr>
          <w:rFonts w:asciiTheme="minorHAnsi" w:hAnsiTheme="minorHAnsi" w:cstheme="minorHAnsi"/>
          <w:color w:val="231F20"/>
        </w:rPr>
        <w:t>into</w:t>
      </w:r>
      <w:r w:rsidR="004A40DA">
        <w:rPr>
          <w:rFonts w:asciiTheme="minorHAnsi" w:hAnsiTheme="minorHAnsi" w:cstheme="minorHAnsi"/>
          <w:color w:val="231F20"/>
        </w:rPr>
        <w:t xml:space="preserve"> </w:t>
      </w:r>
      <w:r w:rsidRPr="00481EDE">
        <w:rPr>
          <w:rFonts w:asciiTheme="minorHAnsi" w:hAnsiTheme="minorHAnsi" w:cstheme="minorHAnsi"/>
          <w:color w:val="231F20"/>
        </w:rPr>
        <w:t>the</w:t>
      </w:r>
      <w:r w:rsidR="004A40DA">
        <w:rPr>
          <w:rFonts w:asciiTheme="minorHAnsi" w:hAnsiTheme="minorHAnsi" w:cstheme="minorHAnsi"/>
          <w:color w:val="231F20"/>
        </w:rPr>
        <w:t xml:space="preserve"> </w:t>
      </w:r>
      <w:r w:rsidRPr="00481EDE">
        <w:rPr>
          <w:rFonts w:asciiTheme="minorHAnsi" w:hAnsiTheme="minorHAnsi" w:cstheme="minorHAnsi"/>
          <w:color w:val="231F20"/>
        </w:rPr>
        <w:t>cheap</w:t>
      </w:r>
      <w:r w:rsidR="004A40DA">
        <w:rPr>
          <w:rFonts w:asciiTheme="minorHAnsi" w:hAnsiTheme="minorHAnsi" w:cstheme="minorHAnsi"/>
          <w:color w:val="231F20"/>
        </w:rPr>
        <w:t xml:space="preserve"> </w:t>
      </w:r>
      <w:r w:rsidRPr="00481EDE">
        <w:rPr>
          <w:rFonts w:asciiTheme="minorHAnsi" w:hAnsiTheme="minorHAnsi" w:cstheme="minorHAnsi"/>
          <w:color w:val="231F20"/>
        </w:rPr>
        <w:t>seats.</w:t>
      </w:r>
      <w:r w:rsidR="004A40DA">
        <w:rPr>
          <w:rFonts w:asciiTheme="minorHAnsi" w:hAnsiTheme="minorHAnsi" w:cstheme="minorHAnsi"/>
          <w:color w:val="231F20"/>
        </w:rPr>
        <w:t xml:space="preserve"> </w:t>
      </w:r>
      <w:r w:rsidRPr="00481EDE">
        <w:rPr>
          <w:rFonts w:asciiTheme="minorHAnsi" w:hAnsiTheme="minorHAnsi" w:cstheme="minorHAnsi"/>
          <w:color w:val="231F20"/>
        </w:rPr>
        <w:t>All</w:t>
      </w:r>
      <w:r w:rsidR="004A40DA">
        <w:rPr>
          <w:rFonts w:asciiTheme="minorHAnsi" w:hAnsiTheme="minorHAnsi" w:cstheme="minorHAnsi"/>
          <w:color w:val="231F20"/>
        </w:rPr>
        <w:t xml:space="preserve"> </w:t>
      </w:r>
      <w:r w:rsidRPr="00481EDE">
        <w:rPr>
          <w:rFonts w:asciiTheme="minorHAnsi" w:hAnsiTheme="minorHAnsi" w:cstheme="minorHAnsi"/>
          <w:color w:val="231F20"/>
        </w:rPr>
        <w:t>agree</w:t>
      </w:r>
      <w:r w:rsidR="004A40DA">
        <w:rPr>
          <w:rFonts w:asciiTheme="minorHAnsi" w:hAnsiTheme="minorHAnsi" w:cstheme="minorHAnsi"/>
          <w:color w:val="231F20"/>
        </w:rPr>
        <w:t xml:space="preserve"> </w:t>
      </w:r>
      <w:r w:rsidRPr="00481EDE">
        <w:rPr>
          <w:rFonts w:asciiTheme="minorHAnsi" w:hAnsiTheme="minorHAnsi" w:cstheme="minorHAnsi"/>
          <w:color w:val="231F20"/>
        </w:rPr>
        <w:t>that Alex</w:t>
      </w:r>
      <w:r w:rsidR="004A40DA">
        <w:rPr>
          <w:rFonts w:asciiTheme="minorHAnsi" w:hAnsiTheme="minorHAnsi" w:cstheme="minorHAnsi"/>
          <w:color w:val="231F20"/>
        </w:rPr>
        <w:t xml:space="preserve"> </w:t>
      </w:r>
      <w:r w:rsidRPr="00481EDE">
        <w:rPr>
          <w:rFonts w:asciiTheme="minorHAnsi" w:hAnsiTheme="minorHAnsi" w:cstheme="minorHAnsi"/>
          <w:color w:val="231F20"/>
        </w:rPr>
        <w:t>Popov</w:t>
      </w:r>
      <w:r w:rsidR="004A40DA">
        <w:rPr>
          <w:rFonts w:asciiTheme="minorHAnsi" w:hAnsiTheme="minorHAnsi" w:cstheme="minorHAnsi"/>
          <w:color w:val="231F20"/>
        </w:rPr>
        <w:t xml:space="preserve"> </w:t>
      </w:r>
      <w:r w:rsidRPr="00481EDE">
        <w:rPr>
          <w:rFonts w:asciiTheme="minorHAnsi" w:hAnsiTheme="minorHAnsi" w:cstheme="minorHAnsi"/>
          <w:color w:val="231F20"/>
        </w:rPr>
        <w:t>had</w:t>
      </w:r>
      <w:r w:rsidR="004A40DA">
        <w:rPr>
          <w:rFonts w:asciiTheme="minorHAnsi" w:hAnsiTheme="minorHAnsi" w:cstheme="minorHAnsi"/>
          <w:color w:val="231F20"/>
        </w:rPr>
        <w:t xml:space="preserve"> </w:t>
      </w:r>
      <w:r w:rsidRPr="00481EDE">
        <w:rPr>
          <w:rFonts w:asciiTheme="minorHAnsi" w:hAnsiTheme="minorHAnsi" w:cstheme="minorHAnsi"/>
          <w:color w:val="231F20"/>
        </w:rPr>
        <w:t>his</w:t>
      </w:r>
      <w:r w:rsidR="004A40DA">
        <w:rPr>
          <w:rFonts w:asciiTheme="minorHAnsi" w:hAnsiTheme="minorHAnsi" w:cstheme="minorHAnsi"/>
          <w:color w:val="231F20"/>
        </w:rPr>
        <w:t xml:space="preserve"> </w:t>
      </w:r>
      <w:r w:rsidRPr="00481EDE">
        <w:rPr>
          <w:rFonts w:asciiTheme="minorHAnsi" w:hAnsiTheme="minorHAnsi" w:cstheme="minorHAnsi"/>
          <w:color w:val="231F20"/>
        </w:rPr>
        <w:t>glove</w:t>
      </w:r>
      <w:r w:rsidR="004A40DA">
        <w:rPr>
          <w:rFonts w:asciiTheme="minorHAnsi" w:hAnsiTheme="minorHAnsi" w:cstheme="minorHAnsi"/>
          <w:color w:val="231F20"/>
        </w:rPr>
        <w:t xml:space="preserve"> </w:t>
      </w:r>
      <w:r w:rsidRPr="00481EDE">
        <w:rPr>
          <w:rFonts w:asciiTheme="minorHAnsi" w:hAnsiTheme="minorHAnsi" w:cstheme="minorHAnsi"/>
          <w:color w:val="231F20"/>
        </w:rPr>
        <w:t>on</w:t>
      </w:r>
      <w:r w:rsidR="004A40DA">
        <w:rPr>
          <w:rFonts w:asciiTheme="minorHAnsi" w:hAnsiTheme="minorHAnsi" w:cstheme="minorHAnsi"/>
          <w:color w:val="231F20"/>
        </w:rPr>
        <w:t xml:space="preserve"> </w:t>
      </w:r>
      <w:r w:rsidRPr="00481EDE">
        <w:rPr>
          <w:rFonts w:asciiTheme="minorHAnsi" w:hAnsiTheme="minorHAnsi" w:cstheme="minorHAnsi"/>
          <w:color w:val="231F20"/>
        </w:rPr>
        <w:t>the</w:t>
      </w:r>
      <w:r w:rsidR="004A40DA">
        <w:rPr>
          <w:rFonts w:asciiTheme="minorHAnsi" w:hAnsiTheme="minorHAnsi" w:cstheme="minorHAnsi"/>
          <w:color w:val="231F20"/>
        </w:rPr>
        <w:t xml:space="preserve"> </w:t>
      </w:r>
      <w:r w:rsidRPr="00481EDE">
        <w:rPr>
          <w:rFonts w:asciiTheme="minorHAnsi" w:hAnsiTheme="minorHAnsi" w:cstheme="minorHAnsi"/>
          <w:color w:val="231F20"/>
        </w:rPr>
        <w:t>home-run</w:t>
      </w:r>
      <w:r w:rsidR="004A40DA">
        <w:rPr>
          <w:rFonts w:asciiTheme="minorHAnsi" w:hAnsiTheme="minorHAnsi" w:cstheme="minorHAnsi"/>
          <w:color w:val="231F20"/>
        </w:rPr>
        <w:t xml:space="preserve"> </w:t>
      </w:r>
      <w:r w:rsidRPr="00481EDE">
        <w:rPr>
          <w:rFonts w:asciiTheme="minorHAnsi" w:hAnsiTheme="minorHAnsi" w:cstheme="minorHAnsi"/>
          <w:color w:val="231F20"/>
        </w:rPr>
        <w:t>ball.</w:t>
      </w:r>
      <w:r w:rsidR="008C4227">
        <w:rPr>
          <w:rFonts w:asciiTheme="minorHAnsi" w:hAnsiTheme="minorHAnsi" w:cstheme="minorHAnsi"/>
          <w:color w:val="231F20"/>
        </w:rPr>
        <w:t xml:space="preserve"> </w:t>
      </w:r>
      <w:r w:rsidRPr="00481EDE">
        <w:rPr>
          <w:rFonts w:asciiTheme="minorHAnsi" w:hAnsiTheme="minorHAnsi" w:cstheme="minorHAnsi"/>
          <w:color w:val="231F20"/>
        </w:rPr>
        <w:t>However, Patrick Hayashi ended up with the ball.</w:t>
      </w:r>
    </w:p>
    <w:p w14:paraId="056B8611" w14:textId="77777777" w:rsidR="00F40D40" w:rsidRPr="00481EDE" w:rsidRDefault="00F40D40" w:rsidP="008178C5">
      <w:pPr>
        <w:tabs>
          <w:tab w:val="left" w:pos="360"/>
          <w:tab w:val="left" w:pos="540"/>
          <w:tab w:val="left" w:pos="1260"/>
          <w:tab w:val="left" w:pos="1620"/>
          <w:tab w:val="left" w:pos="1980"/>
          <w:tab w:val="left" w:pos="2340"/>
        </w:tabs>
        <w:autoSpaceDE w:val="0"/>
        <w:autoSpaceDN w:val="0"/>
        <w:adjustRightInd w:val="0"/>
        <w:spacing w:after="0"/>
        <w:ind w:left="360"/>
        <w:rPr>
          <w:rFonts w:asciiTheme="minorHAnsi" w:hAnsiTheme="minorHAnsi" w:cstheme="minorHAnsi"/>
          <w:color w:val="231F20"/>
        </w:rPr>
      </w:pPr>
    </w:p>
    <w:p w14:paraId="0902EE2E" w14:textId="77777777" w:rsidR="00F40D40" w:rsidRPr="00481EDE" w:rsidRDefault="00F40D40" w:rsidP="008178C5">
      <w:pPr>
        <w:spacing w:line="218" w:lineRule="auto"/>
        <w:ind w:left="360"/>
        <w:rPr>
          <w:rFonts w:asciiTheme="minorHAnsi" w:hAnsiTheme="minorHAnsi" w:cstheme="minorHAnsi"/>
        </w:rPr>
      </w:pPr>
      <w:r w:rsidRPr="00481EDE">
        <w:rPr>
          <w:rFonts w:asciiTheme="minorHAnsi" w:hAnsiTheme="minorHAnsi" w:cstheme="minorHAnsi"/>
          <w:color w:val="231F20"/>
          <w:spacing w:val="2"/>
        </w:rPr>
        <w:t xml:space="preserve">Mr. </w:t>
      </w:r>
      <w:r w:rsidRPr="00481EDE">
        <w:rPr>
          <w:rFonts w:asciiTheme="minorHAnsi" w:hAnsiTheme="minorHAnsi" w:cstheme="minorHAnsi"/>
          <w:color w:val="231F20"/>
          <w:spacing w:val="8"/>
        </w:rPr>
        <w:t xml:space="preserve">Popov filed </w:t>
      </w:r>
      <w:r w:rsidRPr="00481EDE">
        <w:rPr>
          <w:rFonts w:asciiTheme="minorHAnsi" w:hAnsiTheme="minorHAnsi" w:cstheme="minorHAnsi"/>
          <w:color w:val="231F20"/>
          <w:spacing w:val="7"/>
        </w:rPr>
        <w:t xml:space="preserve">suit </w:t>
      </w:r>
      <w:r w:rsidRPr="00481EDE">
        <w:rPr>
          <w:rFonts w:asciiTheme="minorHAnsi" w:hAnsiTheme="minorHAnsi" w:cstheme="minorHAnsi"/>
          <w:color w:val="231F20"/>
          <w:spacing w:val="8"/>
        </w:rPr>
        <w:t xml:space="preserve">alleging </w:t>
      </w:r>
      <w:r w:rsidRPr="00481EDE">
        <w:rPr>
          <w:rFonts w:asciiTheme="minorHAnsi" w:hAnsiTheme="minorHAnsi" w:cstheme="minorHAnsi"/>
          <w:color w:val="231F20"/>
          <w:spacing w:val="7"/>
        </w:rPr>
        <w:t xml:space="preserve">that </w:t>
      </w:r>
      <w:r w:rsidRPr="00481EDE">
        <w:rPr>
          <w:rFonts w:asciiTheme="minorHAnsi" w:hAnsiTheme="minorHAnsi" w:cstheme="minorHAnsi"/>
          <w:color w:val="231F20"/>
          <w:spacing w:val="2"/>
        </w:rPr>
        <w:t xml:space="preserve">Mr. </w:t>
      </w:r>
      <w:r w:rsidRPr="00481EDE">
        <w:rPr>
          <w:rFonts w:asciiTheme="minorHAnsi" w:hAnsiTheme="minorHAnsi" w:cstheme="minorHAnsi"/>
          <w:color w:val="231F20"/>
          <w:spacing w:val="10"/>
        </w:rPr>
        <w:t xml:space="preserve">Hayashi </w:t>
      </w:r>
      <w:r w:rsidRPr="00481EDE">
        <w:rPr>
          <w:rFonts w:asciiTheme="minorHAnsi" w:hAnsiTheme="minorHAnsi" w:cstheme="minorHAnsi"/>
          <w:color w:val="231F20"/>
        </w:rPr>
        <w:t xml:space="preserve">assaulted </w:t>
      </w:r>
      <w:r w:rsidRPr="00481EDE">
        <w:rPr>
          <w:rFonts w:asciiTheme="minorHAnsi" w:hAnsiTheme="minorHAnsi" w:cstheme="minorHAnsi"/>
          <w:color w:val="231F20"/>
          <w:spacing w:val="-5"/>
        </w:rPr>
        <w:t xml:space="preserve">Mr. </w:t>
      </w:r>
      <w:r w:rsidRPr="00481EDE">
        <w:rPr>
          <w:rFonts w:asciiTheme="minorHAnsi" w:hAnsiTheme="minorHAnsi" w:cstheme="minorHAnsi"/>
          <w:color w:val="231F20"/>
        </w:rPr>
        <w:t>Popov in order to get the ball. A</w:t>
      </w:r>
      <w:r w:rsidR="008C4227">
        <w:rPr>
          <w:rFonts w:asciiTheme="minorHAnsi" w:hAnsiTheme="minorHAnsi" w:cstheme="minorHAnsi"/>
          <w:color w:val="231F20"/>
        </w:rPr>
        <w:t xml:space="preserve"> </w:t>
      </w:r>
      <w:r w:rsidRPr="00481EDE">
        <w:rPr>
          <w:rFonts w:asciiTheme="minorHAnsi" w:hAnsiTheme="minorHAnsi" w:cstheme="minorHAnsi"/>
          <w:color w:val="231F20"/>
        </w:rPr>
        <w:t xml:space="preserve">substantial amount of videotape shows </w:t>
      </w:r>
      <w:r w:rsidRPr="00481EDE">
        <w:rPr>
          <w:rFonts w:asciiTheme="minorHAnsi" w:hAnsiTheme="minorHAnsi" w:cstheme="minorHAnsi"/>
          <w:color w:val="231F20"/>
          <w:spacing w:val="-5"/>
        </w:rPr>
        <w:t xml:space="preserve">Mr. </w:t>
      </w:r>
      <w:r w:rsidRPr="00481EDE">
        <w:rPr>
          <w:rFonts w:asciiTheme="minorHAnsi" w:hAnsiTheme="minorHAnsi" w:cstheme="minorHAnsi"/>
          <w:color w:val="231F20"/>
        </w:rPr>
        <w:t xml:space="preserve">Popov’s “gloving” of the ball. </w:t>
      </w:r>
      <w:r w:rsidRPr="00481EDE">
        <w:rPr>
          <w:rFonts w:asciiTheme="minorHAnsi" w:hAnsiTheme="minorHAnsi" w:cstheme="minorHAnsi"/>
          <w:color w:val="231F20"/>
          <w:spacing w:val="-3"/>
        </w:rPr>
        <w:t xml:space="preserve">Mr. </w:t>
      </w:r>
      <w:r w:rsidRPr="00481EDE">
        <w:rPr>
          <w:rFonts w:asciiTheme="minorHAnsi" w:hAnsiTheme="minorHAnsi" w:cstheme="minorHAnsi"/>
          <w:color w:val="231F20"/>
        </w:rPr>
        <w:t>Popov says the ball belongs to him because he held</w:t>
      </w:r>
      <w:r w:rsidR="008C4227">
        <w:rPr>
          <w:rFonts w:asciiTheme="minorHAnsi" w:hAnsiTheme="minorHAnsi" w:cstheme="minorHAnsi"/>
          <w:color w:val="231F20"/>
        </w:rPr>
        <w:t xml:space="preserve"> </w:t>
      </w:r>
      <w:r w:rsidRPr="00481EDE">
        <w:rPr>
          <w:rFonts w:asciiTheme="minorHAnsi" w:hAnsiTheme="minorHAnsi" w:cstheme="minorHAnsi"/>
          <w:color w:val="231F20"/>
        </w:rPr>
        <w:t>that</w:t>
      </w:r>
      <w:r w:rsidR="008C4227">
        <w:rPr>
          <w:rFonts w:asciiTheme="minorHAnsi" w:hAnsiTheme="minorHAnsi" w:cstheme="minorHAnsi"/>
          <w:color w:val="231F20"/>
        </w:rPr>
        <w:t xml:space="preserve"> </w:t>
      </w:r>
      <w:r w:rsidRPr="00481EDE">
        <w:rPr>
          <w:rFonts w:asciiTheme="minorHAnsi" w:hAnsiTheme="minorHAnsi" w:cstheme="minorHAnsi"/>
          <w:color w:val="231F20"/>
        </w:rPr>
        <w:t>ball</w:t>
      </w:r>
      <w:r w:rsidR="008C4227">
        <w:rPr>
          <w:rFonts w:asciiTheme="minorHAnsi" w:hAnsiTheme="minorHAnsi" w:cstheme="minorHAnsi"/>
          <w:color w:val="231F20"/>
        </w:rPr>
        <w:t xml:space="preserve"> </w:t>
      </w:r>
      <w:r w:rsidRPr="00481EDE">
        <w:rPr>
          <w:rFonts w:asciiTheme="minorHAnsi" w:hAnsiTheme="minorHAnsi" w:cstheme="minorHAnsi"/>
          <w:color w:val="231F20"/>
        </w:rPr>
        <w:t>in</w:t>
      </w:r>
      <w:r w:rsidR="008C4227">
        <w:rPr>
          <w:rFonts w:asciiTheme="minorHAnsi" w:hAnsiTheme="minorHAnsi" w:cstheme="minorHAnsi"/>
          <w:color w:val="231F20"/>
        </w:rPr>
        <w:t xml:space="preserve"> </w:t>
      </w:r>
      <w:r w:rsidRPr="00481EDE">
        <w:rPr>
          <w:rFonts w:asciiTheme="minorHAnsi" w:hAnsiTheme="minorHAnsi" w:cstheme="minorHAnsi"/>
          <w:color w:val="231F20"/>
        </w:rPr>
        <w:t>a</w:t>
      </w:r>
      <w:r w:rsidR="008C4227">
        <w:rPr>
          <w:rFonts w:asciiTheme="minorHAnsi" w:hAnsiTheme="minorHAnsi" w:cstheme="minorHAnsi"/>
          <w:color w:val="231F20"/>
        </w:rPr>
        <w:t xml:space="preserve"> </w:t>
      </w:r>
      <w:r w:rsidRPr="00481EDE">
        <w:rPr>
          <w:rFonts w:asciiTheme="minorHAnsi" w:hAnsiTheme="minorHAnsi" w:cstheme="minorHAnsi"/>
          <w:color w:val="231F20"/>
        </w:rPr>
        <w:t>“Sno-cone</w:t>
      </w:r>
      <w:r w:rsidR="008C4227">
        <w:rPr>
          <w:rFonts w:asciiTheme="minorHAnsi" w:hAnsiTheme="minorHAnsi" w:cstheme="minorHAnsi"/>
          <w:color w:val="231F20"/>
        </w:rPr>
        <w:t xml:space="preserve"> </w:t>
      </w:r>
      <w:r w:rsidRPr="00481EDE">
        <w:rPr>
          <w:rFonts w:asciiTheme="minorHAnsi" w:hAnsiTheme="minorHAnsi" w:cstheme="minorHAnsi"/>
          <w:color w:val="231F20"/>
        </w:rPr>
        <w:t>position”</w:t>
      </w:r>
      <w:r w:rsidR="008C4227">
        <w:rPr>
          <w:rFonts w:asciiTheme="minorHAnsi" w:hAnsiTheme="minorHAnsi" w:cstheme="minorHAnsi"/>
          <w:color w:val="231F20"/>
        </w:rPr>
        <w:t xml:space="preserve"> </w:t>
      </w:r>
      <w:r w:rsidRPr="00481EDE">
        <w:rPr>
          <w:rFonts w:asciiTheme="minorHAnsi" w:hAnsiTheme="minorHAnsi" w:cstheme="minorHAnsi"/>
          <w:color w:val="231F20"/>
        </w:rPr>
        <w:t>and</w:t>
      </w:r>
      <w:r w:rsidR="008C4227">
        <w:rPr>
          <w:rFonts w:asciiTheme="minorHAnsi" w:hAnsiTheme="minorHAnsi" w:cstheme="minorHAnsi"/>
          <w:color w:val="231F20"/>
        </w:rPr>
        <w:t xml:space="preserve"> </w:t>
      </w:r>
      <w:r w:rsidRPr="00481EDE">
        <w:rPr>
          <w:rFonts w:asciiTheme="minorHAnsi" w:hAnsiTheme="minorHAnsi" w:cstheme="minorHAnsi"/>
          <w:color w:val="231F20"/>
        </w:rPr>
        <w:t>others</w:t>
      </w:r>
      <w:r w:rsidR="008C4227">
        <w:rPr>
          <w:rFonts w:asciiTheme="minorHAnsi" w:hAnsiTheme="minorHAnsi" w:cstheme="minorHAnsi"/>
          <w:color w:val="231F20"/>
        </w:rPr>
        <w:t xml:space="preserve"> </w:t>
      </w:r>
      <w:r w:rsidRPr="00481EDE">
        <w:rPr>
          <w:rFonts w:asciiTheme="minorHAnsi" w:hAnsiTheme="minorHAnsi" w:cstheme="minorHAnsi"/>
          <w:color w:val="231F20"/>
        </w:rPr>
        <w:t>wrested it from his</w:t>
      </w:r>
      <w:r w:rsidR="008C4227">
        <w:rPr>
          <w:rFonts w:asciiTheme="minorHAnsi" w:hAnsiTheme="minorHAnsi" w:cstheme="minorHAnsi"/>
          <w:color w:val="231F20"/>
        </w:rPr>
        <w:t xml:space="preserve"> </w:t>
      </w:r>
      <w:r w:rsidRPr="00481EDE">
        <w:rPr>
          <w:rFonts w:asciiTheme="minorHAnsi" w:hAnsiTheme="minorHAnsi" w:cstheme="minorHAnsi"/>
          <w:color w:val="231F20"/>
        </w:rPr>
        <w:t>control.</w:t>
      </w:r>
    </w:p>
    <w:p w14:paraId="5078106F" w14:textId="77777777" w:rsidR="00F40D40" w:rsidRPr="00481EDE" w:rsidRDefault="00F40D40" w:rsidP="008178C5">
      <w:pPr>
        <w:spacing w:line="218" w:lineRule="auto"/>
        <w:ind w:left="360"/>
        <w:rPr>
          <w:rFonts w:asciiTheme="minorHAnsi" w:hAnsiTheme="minorHAnsi" w:cstheme="minorHAnsi"/>
        </w:rPr>
      </w:pPr>
      <w:r w:rsidRPr="00481EDE">
        <w:rPr>
          <w:rFonts w:asciiTheme="minorHAnsi" w:hAnsiTheme="minorHAnsi" w:cstheme="minorHAnsi"/>
          <w:color w:val="231F20"/>
          <w:spacing w:val="7"/>
        </w:rPr>
        <w:t xml:space="preserve">Mark </w:t>
      </w:r>
      <w:r w:rsidRPr="00481EDE">
        <w:rPr>
          <w:rFonts w:asciiTheme="minorHAnsi" w:hAnsiTheme="minorHAnsi" w:cstheme="minorHAnsi"/>
          <w:color w:val="231F20"/>
          <w:spacing w:val="8"/>
        </w:rPr>
        <w:t xml:space="preserve">McGwire’s </w:t>
      </w:r>
      <w:r w:rsidRPr="00481EDE">
        <w:rPr>
          <w:rFonts w:asciiTheme="minorHAnsi" w:hAnsiTheme="minorHAnsi" w:cstheme="minorHAnsi"/>
          <w:color w:val="231F20"/>
          <w:spacing w:val="7"/>
        </w:rPr>
        <w:t xml:space="preserve">ball </w:t>
      </w:r>
      <w:r w:rsidRPr="00481EDE">
        <w:rPr>
          <w:rFonts w:asciiTheme="minorHAnsi" w:hAnsiTheme="minorHAnsi" w:cstheme="minorHAnsi"/>
          <w:color w:val="231F20"/>
          <w:spacing w:val="6"/>
        </w:rPr>
        <w:t xml:space="preserve">from his </w:t>
      </w:r>
      <w:r w:rsidRPr="00481EDE">
        <w:rPr>
          <w:rFonts w:asciiTheme="minorHAnsi" w:hAnsiTheme="minorHAnsi" w:cstheme="minorHAnsi"/>
          <w:color w:val="231F20"/>
          <w:spacing w:val="9"/>
        </w:rPr>
        <w:t xml:space="preserve">record-breaking </w:t>
      </w:r>
      <w:r w:rsidRPr="00481EDE">
        <w:rPr>
          <w:rFonts w:asciiTheme="minorHAnsi" w:hAnsiTheme="minorHAnsi" w:cstheme="minorHAnsi"/>
          <w:color w:val="231F20"/>
          <w:spacing w:val="3"/>
        </w:rPr>
        <w:t xml:space="preserve">home </w:t>
      </w:r>
      <w:r w:rsidRPr="00481EDE">
        <w:rPr>
          <w:rFonts w:asciiTheme="minorHAnsi" w:hAnsiTheme="minorHAnsi" w:cstheme="minorHAnsi"/>
          <w:color w:val="231F20"/>
          <w:spacing w:val="2"/>
        </w:rPr>
        <w:t xml:space="preserve">run </w:t>
      </w:r>
      <w:r w:rsidRPr="00481EDE">
        <w:rPr>
          <w:rFonts w:asciiTheme="minorHAnsi" w:hAnsiTheme="minorHAnsi" w:cstheme="minorHAnsi"/>
          <w:color w:val="231F20"/>
          <w:spacing w:val="3"/>
        </w:rPr>
        <w:t xml:space="preserve">sold </w:t>
      </w:r>
      <w:r w:rsidRPr="00481EDE">
        <w:rPr>
          <w:rFonts w:asciiTheme="minorHAnsi" w:hAnsiTheme="minorHAnsi" w:cstheme="minorHAnsi"/>
          <w:color w:val="231F20"/>
          <w:spacing w:val="2"/>
        </w:rPr>
        <w:t xml:space="preserve">for </w:t>
      </w:r>
      <w:r w:rsidRPr="00481EDE">
        <w:rPr>
          <w:rFonts w:asciiTheme="minorHAnsi" w:hAnsiTheme="minorHAnsi" w:cstheme="minorHAnsi"/>
          <w:color w:val="231F20"/>
        </w:rPr>
        <w:t xml:space="preserve">$3 </w:t>
      </w:r>
      <w:r w:rsidRPr="00481EDE">
        <w:rPr>
          <w:rFonts w:asciiTheme="minorHAnsi" w:hAnsiTheme="minorHAnsi" w:cstheme="minorHAnsi"/>
          <w:color w:val="231F20"/>
          <w:spacing w:val="3"/>
        </w:rPr>
        <w:t xml:space="preserve">million. </w:t>
      </w:r>
      <w:r w:rsidRPr="00481EDE">
        <w:rPr>
          <w:rFonts w:asciiTheme="minorHAnsi" w:hAnsiTheme="minorHAnsi" w:cstheme="minorHAnsi"/>
          <w:color w:val="231F20"/>
          <w:spacing w:val="2"/>
        </w:rPr>
        <w:t xml:space="preserve">The </w:t>
      </w:r>
      <w:r w:rsidRPr="00481EDE">
        <w:rPr>
          <w:rFonts w:asciiTheme="minorHAnsi" w:hAnsiTheme="minorHAnsi" w:cstheme="minorHAnsi"/>
          <w:color w:val="231F20"/>
          <w:spacing w:val="3"/>
        </w:rPr>
        <w:t xml:space="preserve">battle </w:t>
      </w:r>
      <w:r w:rsidRPr="00481EDE">
        <w:rPr>
          <w:rFonts w:asciiTheme="minorHAnsi" w:hAnsiTheme="minorHAnsi" w:cstheme="minorHAnsi"/>
          <w:color w:val="231F20"/>
          <w:spacing w:val="2"/>
        </w:rPr>
        <w:t xml:space="preserve">for the </w:t>
      </w:r>
      <w:r w:rsidRPr="00481EDE">
        <w:rPr>
          <w:rFonts w:asciiTheme="minorHAnsi" w:hAnsiTheme="minorHAnsi" w:cstheme="minorHAnsi"/>
          <w:color w:val="231F20"/>
          <w:spacing w:val="4"/>
        </w:rPr>
        <w:t xml:space="preserve">Bonds </w:t>
      </w:r>
      <w:r w:rsidRPr="00481EDE">
        <w:rPr>
          <w:rFonts w:asciiTheme="minorHAnsi" w:hAnsiTheme="minorHAnsi" w:cstheme="minorHAnsi"/>
          <w:color w:val="231F20"/>
          <w:spacing w:val="2"/>
        </w:rPr>
        <w:t xml:space="preserve">home-run ball carries high financial stakes. What areas </w:t>
      </w:r>
      <w:r w:rsidRPr="00481EDE">
        <w:rPr>
          <w:rFonts w:asciiTheme="minorHAnsi" w:hAnsiTheme="minorHAnsi" w:cstheme="minorHAnsi"/>
          <w:color w:val="231F20"/>
          <w:spacing w:val="3"/>
        </w:rPr>
        <w:t xml:space="preserve">of </w:t>
      </w:r>
      <w:r w:rsidRPr="00481EDE">
        <w:rPr>
          <w:rFonts w:asciiTheme="minorHAnsi" w:hAnsiTheme="minorHAnsi" w:cstheme="minorHAnsi"/>
          <w:color w:val="231F20"/>
          <w:spacing w:val="4"/>
        </w:rPr>
        <w:t xml:space="preserve">law </w:t>
      </w:r>
      <w:r w:rsidRPr="00481EDE">
        <w:rPr>
          <w:rFonts w:asciiTheme="minorHAnsi" w:hAnsiTheme="minorHAnsi" w:cstheme="minorHAnsi"/>
          <w:color w:val="231F20"/>
          <w:spacing w:val="5"/>
        </w:rPr>
        <w:t xml:space="preserve">will </w:t>
      </w:r>
      <w:r w:rsidRPr="00481EDE">
        <w:rPr>
          <w:rFonts w:asciiTheme="minorHAnsi" w:hAnsiTheme="minorHAnsi" w:cstheme="minorHAnsi"/>
          <w:color w:val="231F20"/>
          <w:spacing w:val="3"/>
        </w:rPr>
        <w:t xml:space="preserve">be </w:t>
      </w:r>
      <w:r w:rsidRPr="00481EDE">
        <w:rPr>
          <w:rFonts w:asciiTheme="minorHAnsi" w:hAnsiTheme="minorHAnsi" w:cstheme="minorHAnsi"/>
          <w:color w:val="231F20"/>
          <w:spacing w:val="6"/>
        </w:rPr>
        <w:t xml:space="preserve">involved </w:t>
      </w:r>
      <w:r w:rsidRPr="00481EDE">
        <w:rPr>
          <w:rFonts w:asciiTheme="minorHAnsi" w:hAnsiTheme="minorHAnsi" w:cstheme="minorHAnsi"/>
          <w:color w:val="231F20"/>
          <w:spacing w:val="3"/>
        </w:rPr>
        <w:t xml:space="preserve">in </w:t>
      </w:r>
      <w:r w:rsidRPr="00481EDE">
        <w:rPr>
          <w:rFonts w:asciiTheme="minorHAnsi" w:hAnsiTheme="minorHAnsi" w:cstheme="minorHAnsi"/>
          <w:color w:val="231F20"/>
          <w:spacing w:val="4"/>
        </w:rPr>
        <w:t xml:space="preserve">the </w:t>
      </w:r>
      <w:r w:rsidRPr="00481EDE">
        <w:rPr>
          <w:rFonts w:asciiTheme="minorHAnsi" w:hAnsiTheme="minorHAnsi" w:cstheme="minorHAnsi"/>
          <w:color w:val="231F20"/>
          <w:spacing w:val="6"/>
        </w:rPr>
        <w:t xml:space="preserve">judge’s </w:t>
      </w:r>
      <w:r w:rsidRPr="00481EDE">
        <w:rPr>
          <w:rFonts w:asciiTheme="minorHAnsi" w:hAnsiTheme="minorHAnsi" w:cstheme="minorHAnsi"/>
          <w:color w:val="231F20"/>
          <w:spacing w:val="7"/>
        </w:rPr>
        <w:t xml:space="preserve">determination </w:t>
      </w:r>
      <w:r w:rsidRPr="00481EDE">
        <w:rPr>
          <w:rFonts w:asciiTheme="minorHAnsi" w:hAnsiTheme="minorHAnsi" w:cstheme="minorHAnsi"/>
          <w:color w:val="231F20"/>
          <w:spacing w:val="2"/>
        </w:rPr>
        <w:t xml:space="preserve">of </w:t>
      </w:r>
      <w:r w:rsidRPr="00481EDE">
        <w:rPr>
          <w:rFonts w:asciiTheme="minorHAnsi" w:hAnsiTheme="minorHAnsi" w:cstheme="minorHAnsi"/>
          <w:color w:val="231F20"/>
          <w:spacing w:val="3"/>
        </w:rPr>
        <w:t xml:space="preserve">who gets the </w:t>
      </w:r>
      <w:r w:rsidRPr="00481EDE">
        <w:rPr>
          <w:rFonts w:asciiTheme="minorHAnsi" w:hAnsiTheme="minorHAnsi" w:cstheme="minorHAnsi"/>
          <w:color w:val="231F20"/>
          <w:spacing w:val="4"/>
        </w:rPr>
        <w:t xml:space="preserve">baseball? (Peter Page, “Ownership </w:t>
      </w:r>
      <w:r w:rsidRPr="00481EDE">
        <w:rPr>
          <w:rFonts w:asciiTheme="minorHAnsi" w:hAnsiTheme="minorHAnsi" w:cstheme="minorHAnsi"/>
          <w:color w:val="231F20"/>
          <w:spacing w:val="5"/>
        </w:rPr>
        <w:t xml:space="preserve">of </w:t>
      </w:r>
      <w:r w:rsidRPr="00481EDE">
        <w:rPr>
          <w:rFonts w:asciiTheme="minorHAnsi" w:hAnsiTheme="minorHAnsi" w:cstheme="minorHAnsi"/>
          <w:color w:val="231F20"/>
        </w:rPr>
        <w:t xml:space="preserve">Historic Baseball Is in Extra Innings,” </w:t>
      </w:r>
      <w:r w:rsidRPr="00481EDE">
        <w:rPr>
          <w:rFonts w:asciiTheme="minorHAnsi" w:hAnsiTheme="minorHAnsi" w:cstheme="minorHAnsi"/>
          <w:i/>
          <w:color w:val="231F20"/>
        </w:rPr>
        <w:t>National Law Journal</w:t>
      </w:r>
      <w:r w:rsidRPr="00481EDE">
        <w:rPr>
          <w:rFonts w:asciiTheme="minorHAnsi" w:hAnsiTheme="minorHAnsi" w:cstheme="minorHAnsi"/>
          <w:color w:val="231F20"/>
        </w:rPr>
        <w:t>, November 12,</w:t>
      </w:r>
      <w:r w:rsidR="008C4227">
        <w:rPr>
          <w:rFonts w:asciiTheme="minorHAnsi" w:hAnsiTheme="minorHAnsi" w:cstheme="minorHAnsi"/>
          <w:color w:val="231F20"/>
        </w:rPr>
        <w:t xml:space="preserve"> </w:t>
      </w:r>
      <w:r w:rsidRPr="00481EDE">
        <w:rPr>
          <w:rFonts w:asciiTheme="minorHAnsi" w:hAnsiTheme="minorHAnsi" w:cstheme="minorHAnsi"/>
          <w:color w:val="231F20"/>
        </w:rPr>
        <w:t>2001.)</w:t>
      </w:r>
    </w:p>
    <w:p w14:paraId="291B553B" w14:textId="77777777" w:rsidR="0024055B" w:rsidRDefault="0024055B" w:rsidP="0024055B">
      <w:pPr>
        <w:tabs>
          <w:tab w:val="left" w:pos="360"/>
          <w:tab w:val="left" w:pos="540"/>
          <w:tab w:val="left" w:pos="1260"/>
          <w:tab w:val="left" w:pos="1620"/>
          <w:tab w:val="left" w:pos="1980"/>
          <w:tab w:val="left" w:pos="2340"/>
        </w:tabs>
        <w:autoSpaceDE w:val="0"/>
        <w:autoSpaceDN w:val="0"/>
        <w:adjustRightInd w:val="0"/>
        <w:spacing w:after="0"/>
        <w:ind w:left="360"/>
        <w:jc w:val="both"/>
        <w:rPr>
          <w:rFonts w:asciiTheme="minorHAnsi" w:hAnsiTheme="minorHAnsi" w:cstheme="minorHAnsi"/>
          <w:b/>
          <w:bCs/>
        </w:rPr>
      </w:pPr>
      <w:r w:rsidRPr="0092187C">
        <w:rPr>
          <w:rFonts w:asciiTheme="minorHAnsi" w:hAnsiTheme="minorHAnsi" w:cstheme="minorHAnsi"/>
          <w:b/>
          <w:bCs/>
        </w:rPr>
        <w:t>Solution</w:t>
      </w:r>
    </w:p>
    <w:p w14:paraId="18A18949" w14:textId="77777777" w:rsidR="005B4667" w:rsidRDefault="005B4667" w:rsidP="008178C5">
      <w:pPr>
        <w:tabs>
          <w:tab w:val="left" w:pos="360"/>
          <w:tab w:val="left" w:pos="540"/>
          <w:tab w:val="left" w:pos="1260"/>
          <w:tab w:val="left" w:pos="1620"/>
          <w:tab w:val="left" w:pos="1980"/>
          <w:tab w:val="left" w:pos="2340"/>
        </w:tabs>
        <w:autoSpaceDE w:val="0"/>
        <w:autoSpaceDN w:val="0"/>
        <w:adjustRightInd w:val="0"/>
        <w:spacing w:after="0"/>
        <w:ind w:left="360"/>
        <w:rPr>
          <w:rFonts w:asciiTheme="minorHAnsi" w:hAnsiTheme="minorHAnsi" w:cstheme="minorHAnsi"/>
        </w:rPr>
      </w:pPr>
      <w:r w:rsidRPr="00524886">
        <w:rPr>
          <w:rFonts w:asciiTheme="minorHAnsi" w:hAnsiTheme="minorHAnsi" w:cstheme="minorHAnsi"/>
        </w:rPr>
        <w:t>The judge in the case ordered the two men to sell the baseball and split the proceeds. The areas of law involved are private law (stadium rules), property law (probably state court decisions), and perhaps municipal laws. Some additional background:</w:t>
      </w:r>
    </w:p>
    <w:p w14:paraId="081C68A0" w14:textId="77777777" w:rsidR="00BF6EAD" w:rsidRPr="00524886" w:rsidRDefault="00BF6EAD" w:rsidP="00BF6EAD">
      <w:pPr>
        <w:tabs>
          <w:tab w:val="left" w:pos="360"/>
          <w:tab w:val="left" w:pos="540"/>
          <w:tab w:val="left" w:pos="1260"/>
          <w:tab w:val="left" w:pos="1620"/>
          <w:tab w:val="left" w:pos="1980"/>
          <w:tab w:val="left" w:pos="2340"/>
        </w:tabs>
        <w:autoSpaceDE w:val="0"/>
        <w:autoSpaceDN w:val="0"/>
        <w:adjustRightInd w:val="0"/>
        <w:spacing w:after="0"/>
        <w:ind w:left="360"/>
        <w:jc w:val="both"/>
        <w:rPr>
          <w:rFonts w:asciiTheme="minorHAnsi" w:hAnsiTheme="minorHAnsi" w:cstheme="minorHAnsi"/>
        </w:rPr>
      </w:pPr>
    </w:p>
    <w:p w14:paraId="44E670F5" w14:textId="77777777" w:rsidR="005B4667" w:rsidRPr="00524886" w:rsidRDefault="005B4667" w:rsidP="008178C5">
      <w:pPr>
        <w:tabs>
          <w:tab w:val="left" w:pos="360"/>
          <w:tab w:val="left" w:pos="540"/>
          <w:tab w:val="left" w:pos="1260"/>
          <w:tab w:val="left" w:pos="1620"/>
          <w:tab w:val="left" w:pos="1980"/>
          <w:tab w:val="left" w:pos="2340"/>
        </w:tabs>
        <w:ind w:left="900" w:right="360"/>
        <w:rPr>
          <w:rFonts w:asciiTheme="minorHAnsi" w:hAnsiTheme="minorHAnsi" w:cstheme="minorHAnsi"/>
        </w:rPr>
      </w:pPr>
      <w:r w:rsidRPr="00524886">
        <w:rPr>
          <w:rFonts w:asciiTheme="minorHAnsi" w:hAnsiTheme="minorHAnsi" w:cstheme="minorHAnsi"/>
        </w:rPr>
        <w:t>On October 7, 2001, Barry Bonds hit his 73</w:t>
      </w:r>
      <w:r w:rsidRPr="00524886">
        <w:rPr>
          <w:rFonts w:asciiTheme="minorHAnsi" w:hAnsiTheme="minorHAnsi" w:cstheme="minorHAnsi"/>
          <w:vertAlign w:val="superscript"/>
        </w:rPr>
        <w:t>rd</w:t>
      </w:r>
      <w:r w:rsidRPr="00524886">
        <w:rPr>
          <w:rFonts w:asciiTheme="minorHAnsi" w:hAnsiTheme="minorHAnsi" w:cstheme="minorHAnsi"/>
        </w:rPr>
        <w:t xml:space="preserve"> and record-breaking home run at PacBell Park in San Francisco. The event was historical and takes its place among the following markers in baseball:</w:t>
      </w:r>
    </w:p>
    <w:p w14:paraId="57882EA2" w14:textId="440EB47F" w:rsidR="005B4667" w:rsidRPr="00524886" w:rsidRDefault="005B4667" w:rsidP="005B4667">
      <w:pPr>
        <w:numPr>
          <w:ilvl w:val="0"/>
          <w:numId w:val="37"/>
        </w:numPr>
        <w:tabs>
          <w:tab w:val="left" w:pos="360"/>
          <w:tab w:val="left" w:pos="720"/>
          <w:tab w:val="left" w:pos="1080"/>
          <w:tab w:val="left" w:pos="1620"/>
          <w:tab w:val="left" w:pos="1980"/>
          <w:tab w:val="left" w:pos="2340"/>
        </w:tabs>
        <w:spacing w:after="0"/>
        <w:ind w:left="900" w:right="360" w:firstLine="360"/>
        <w:rPr>
          <w:rFonts w:asciiTheme="minorHAnsi" w:hAnsiTheme="minorHAnsi" w:cstheme="minorHAnsi"/>
        </w:rPr>
      </w:pPr>
      <w:r w:rsidRPr="00524886">
        <w:rPr>
          <w:rFonts w:asciiTheme="minorHAnsi" w:hAnsiTheme="minorHAnsi" w:cstheme="minorHAnsi"/>
        </w:rPr>
        <w:t>1927—Babe Ruth hit 60 home runs</w:t>
      </w:r>
    </w:p>
    <w:p w14:paraId="1E71EF92" w14:textId="032F4202" w:rsidR="005B4667" w:rsidRPr="00524886" w:rsidRDefault="005B4667" w:rsidP="005B4667">
      <w:pPr>
        <w:numPr>
          <w:ilvl w:val="0"/>
          <w:numId w:val="37"/>
        </w:numPr>
        <w:tabs>
          <w:tab w:val="left" w:pos="360"/>
          <w:tab w:val="left" w:pos="720"/>
          <w:tab w:val="left" w:pos="1080"/>
          <w:tab w:val="left" w:pos="1620"/>
          <w:tab w:val="left" w:pos="1980"/>
          <w:tab w:val="left" w:pos="2340"/>
        </w:tabs>
        <w:spacing w:after="0"/>
        <w:ind w:left="900" w:right="360" w:firstLine="360"/>
        <w:rPr>
          <w:rFonts w:asciiTheme="minorHAnsi" w:hAnsiTheme="minorHAnsi" w:cstheme="minorHAnsi"/>
        </w:rPr>
      </w:pPr>
      <w:r w:rsidRPr="00524886">
        <w:rPr>
          <w:rFonts w:asciiTheme="minorHAnsi" w:hAnsiTheme="minorHAnsi" w:cstheme="minorHAnsi"/>
        </w:rPr>
        <w:t>1961—Roger Marris hit 61 home runs</w:t>
      </w:r>
    </w:p>
    <w:p w14:paraId="14006B0A" w14:textId="77777777" w:rsidR="005B4667" w:rsidRPr="00524886" w:rsidRDefault="005B4667" w:rsidP="005B4667">
      <w:pPr>
        <w:numPr>
          <w:ilvl w:val="0"/>
          <w:numId w:val="37"/>
        </w:numPr>
        <w:tabs>
          <w:tab w:val="left" w:pos="360"/>
          <w:tab w:val="left" w:pos="720"/>
          <w:tab w:val="left" w:pos="1080"/>
          <w:tab w:val="left" w:pos="1620"/>
          <w:tab w:val="left" w:pos="1980"/>
          <w:tab w:val="left" w:pos="2340"/>
        </w:tabs>
        <w:spacing w:after="0"/>
        <w:ind w:left="900" w:right="360" w:firstLine="360"/>
        <w:rPr>
          <w:rFonts w:asciiTheme="minorHAnsi" w:hAnsiTheme="minorHAnsi" w:cstheme="minorHAnsi"/>
        </w:rPr>
      </w:pPr>
      <w:r w:rsidRPr="00524886">
        <w:rPr>
          <w:rFonts w:asciiTheme="minorHAnsi" w:hAnsiTheme="minorHAnsi" w:cstheme="minorHAnsi"/>
        </w:rPr>
        <w:t>1998—Mark McGwire hit 70 home runs</w:t>
      </w:r>
    </w:p>
    <w:p w14:paraId="6F171E8B" w14:textId="77777777" w:rsidR="00524886" w:rsidRPr="00524886" w:rsidRDefault="00524886" w:rsidP="00524886">
      <w:pPr>
        <w:tabs>
          <w:tab w:val="left" w:pos="360"/>
          <w:tab w:val="left" w:pos="720"/>
          <w:tab w:val="left" w:pos="1080"/>
          <w:tab w:val="left" w:pos="1620"/>
          <w:tab w:val="left" w:pos="1980"/>
          <w:tab w:val="left" w:pos="2340"/>
        </w:tabs>
        <w:spacing w:after="0"/>
        <w:ind w:left="1260" w:right="360"/>
        <w:rPr>
          <w:rFonts w:asciiTheme="minorHAnsi" w:hAnsiTheme="minorHAnsi" w:cstheme="minorHAnsi"/>
        </w:rPr>
      </w:pPr>
    </w:p>
    <w:p w14:paraId="64FBB860" w14:textId="27F0E0B0" w:rsidR="005B4667" w:rsidRPr="00524886" w:rsidRDefault="005B4667" w:rsidP="008178C5">
      <w:pPr>
        <w:tabs>
          <w:tab w:val="left" w:pos="360"/>
          <w:tab w:val="left" w:pos="540"/>
          <w:tab w:val="left" w:pos="1260"/>
          <w:tab w:val="left" w:pos="1620"/>
          <w:tab w:val="left" w:pos="1980"/>
          <w:tab w:val="left" w:pos="2340"/>
        </w:tabs>
        <w:ind w:left="907" w:right="360"/>
        <w:rPr>
          <w:rFonts w:asciiTheme="minorHAnsi" w:hAnsiTheme="minorHAnsi" w:cstheme="minorHAnsi"/>
        </w:rPr>
      </w:pPr>
      <w:r w:rsidRPr="00524886">
        <w:rPr>
          <w:rFonts w:asciiTheme="minorHAnsi" w:hAnsiTheme="minorHAnsi" w:cstheme="minorHAnsi"/>
        </w:rPr>
        <w:t xml:space="preserve">When the ball headed into </w:t>
      </w:r>
      <w:r w:rsidR="008C4227">
        <w:rPr>
          <w:rFonts w:asciiTheme="minorHAnsi" w:hAnsiTheme="minorHAnsi" w:cstheme="minorHAnsi"/>
        </w:rPr>
        <w:t>the</w:t>
      </w:r>
      <w:r w:rsidRPr="00524886">
        <w:rPr>
          <w:rFonts w:asciiTheme="minorHAnsi" w:hAnsiTheme="minorHAnsi" w:cstheme="minorHAnsi"/>
        </w:rPr>
        <w:t xml:space="preserve"> crowd, positioned in a standing-room-only arcade section of the stadium, Alex Popov had his glove, no, his arm up, and he was poised to catch the ball in a softball glove he had brought along to the game. Videotape shows that the ball did indeed make it to the tip of his glove’s webbing. But, at that moment, the crowd around him, forming a throng, caused him to lose his balance. The ball then dropped to the ground and there was a mad scramble among the throng to retrieve the ball. No witness and no videotape are clear on whether the ball was securely in the possession of Mr. Popov. Patrick Hayashi emerged from the stampede with the ball. The federal judge in the case describe</w:t>
      </w:r>
      <w:r w:rsidR="00944BD9">
        <w:rPr>
          <w:rFonts w:asciiTheme="minorHAnsi" w:hAnsiTheme="minorHAnsi" w:cstheme="minorHAnsi"/>
        </w:rPr>
        <w:t>d</w:t>
      </w:r>
      <w:r w:rsidRPr="00524886">
        <w:rPr>
          <w:rFonts w:asciiTheme="minorHAnsi" w:hAnsiTheme="minorHAnsi" w:cstheme="minorHAnsi"/>
        </w:rPr>
        <w:t xml:space="preserve"> the behavior of the mob as violent and illegal. Popov sued to get the ball back.</w:t>
      </w:r>
    </w:p>
    <w:p w14:paraId="27DD1AB6" w14:textId="5D6D3D20" w:rsidR="005B4667" w:rsidRPr="00524886" w:rsidRDefault="005B4667" w:rsidP="008178C5">
      <w:pPr>
        <w:tabs>
          <w:tab w:val="left" w:pos="360"/>
          <w:tab w:val="left" w:pos="540"/>
          <w:tab w:val="left" w:pos="1260"/>
          <w:tab w:val="left" w:pos="1620"/>
          <w:tab w:val="left" w:pos="1980"/>
          <w:tab w:val="left" w:pos="2340"/>
        </w:tabs>
        <w:ind w:left="900" w:right="360"/>
        <w:rPr>
          <w:rFonts w:asciiTheme="minorHAnsi" w:hAnsiTheme="minorHAnsi" w:cstheme="minorHAnsi"/>
        </w:rPr>
      </w:pPr>
      <w:r w:rsidRPr="00524886">
        <w:rPr>
          <w:rFonts w:asciiTheme="minorHAnsi" w:hAnsiTheme="minorHAnsi" w:cstheme="minorHAnsi"/>
        </w:rPr>
        <w:t xml:space="preserve">At the trial, the tape of </w:t>
      </w:r>
      <w:r w:rsidR="00560A54">
        <w:rPr>
          <w:rFonts w:asciiTheme="minorHAnsi" w:hAnsiTheme="minorHAnsi" w:cstheme="minorHAnsi"/>
        </w:rPr>
        <w:t>the</w:t>
      </w:r>
      <w:r w:rsidR="008C4227">
        <w:rPr>
          <w:rFonts w:asciiTheme="minorHAnsi" w:hAnsiTheme="minorHAnsi" w:cstheme="minorHAnsi"/>
        </w:rPr>
        <w:t xml:space="preserve"> </w:t>
      </w:r>
      <w:r w:rsidRPr="00524886">
        <w:rPr>
          <w:rFonts w:asciiTheme="minorHAnsi" w:hAnsiTheme="minorHAnsi" w:cstheme="minorHAnsi"/>
        </w:rPr>
        <w:t>cameraman</w:t>
      </w:r>
      <w:r w:rsidR="008C4227">
        <w:rPr>
          <w:rFonts w:asciiTheme="minorHAnsi" w:hAnsiTheme="minorHAnsi" w:cstheme="minorHAnsi"/>
        </w:rPr>
        <w:t>,</w:t>
      </w:r>
      <w:r w:rsidRPr="00524886">
        <w:rPr>
          <w:rFonts w:asciiTheme="minorHAnsi" w:hAnsiTheme="minorHAnsi" w:cstheme="minorHAnsi"/>
        </w:rPr>
        <w:t xml:space="preserve"> Josh Keppel</w:t>
      </w:r>
      <w:r w:rsidR="008C4227">
        <w:rPr>
          <w:rFonts w:asciiTheme="minorHAnsi" w:hAnsiTheme="minorHAnsi" w:cstheme="minorHAnsi"/>
        </w:rPr>
        <w:t>,</w:t>
      </w:r>
      <w:r w:rsidRPr="00524886">
        <w:rPr>
          <w:rFonts w:asciiTheme="minorHAnsi" w:hAnsiTheme="minorHAnsi" w:cstheme="minorHAnsi"/>
        </w:rPr>
        <w:t xml:space="preserve"> was played and 17 witnesses testified. The witnesses all had different versions of what happened, different vantage points, and some had made prior inconsistent statements with their testimony at trial.  </w:t>
      </w:r>
    </w:p>
    <w:p w14:paraId="685677CE" w14:textId="77777777" w:rsidR="005B4667" w:rsidRPr="00524886" w:rsidRDefault="005B4667" w:rsidP="008178C5">
      <w:pPr>
        <w:tabs>
          <w:tab w:val="left" w:pos="360"/>
          <w:tab w:val="left" w:pos="540"/>
          <w:tab w:val="left" w:pos="1260"/>
          <w:tab w:val="left" w:pos="1620"/>
          <w:tab w:val="left" w:pos="1980"/>
          <w:tab w:val="left" w:pos="2340"/>
        </w:tabs>
        <w:ind w:left="907" w:right="360"/>
        <w:rPr>
          <w:rFonts w:asciiTheme="minorHAnsi" w:hAnsiTheme="minorHAnsi" w:cstheme="minorHAnsi"/>
        </w:rPr>
      </w:pPr>
      <w:r w:rsidRPr="00524886">
        <w:rPr>
          <w:rFonts w:asciiTheme="minorHAnsi" w:hAnsiTheme="minorHAnsi" w:cstheme="minorHAnsi"/>
        </w:rPr>
        <w:lastRenderedPageBreak/>
        <w:t>Following a trial that concluded in November 2002, Judge Kevin McCarthy ordered the parties to make arrangements to sell the baseball by December 31, 2002</w:t>
      </w:r>
      <w:r w:rsidR="005A6C0B">
        <w:rPr>
          <w:rFonts w:asciiTheme="minorHAnsi" w:hAnsiTheme="minorHAnsi" w:cstheme="minorHAnsi"/>
        </w:rPr>
        <w:t>,</w:t>
      </w:r>
      <w:r w:rsidRPr="00524886">
        <w:rPr>
          <w:rFonts w:asciiTheme="minorHAnsi" w:hAnsiTheme="minorHAnsi" w:cstheme="minorHAnsi"/>
        </w:rPr>
        <w:t xml:space="preserve"> and split the proceeds. The proceeds were estimated to be about $1,000,000, but it was sold at </w:t>
      </w:r>
      <w:r w:rsidR="008C4227">
        <w:rPr>
          <w:rFonts w:asciiTheme="minorHAnsi" w:hAnsiTheme="minorHAnsi" w:cstheme="minorHAnsi"/>
        </w:rPr>
        <w:t xml:space="preserve">an </w:t>
      </w:r>
      <w:r w:rsidRPr="00524886">
        <w:rPr>
          <w:rFonts w:asciiTheme="minorHAnsi" w:hAnsiTheme="minorHAnsi" w:cstheme="minorHAnsi"/>
        </w:rPr>
        <w:t xml:space="preserve">auction in June 2003 for $450,000.  </w:t>
      </w:r>
    </w:p>
    <w:p w14:paraId="583F02CF" w14:textId="6CDB2B03" w:rsidR="005B4667" w:rsidRPr="00524886" w:rsidRDefault="005B4667" w:rsidP="008178C5">
      <w:pPr>
        <w:tabs>
          <w:tab w:val="left" w:pos="360"/>
          <w:tab w:val="left" w:pos="540"/>
          <w:tab w:val="left" w:pos="1260"/>
          <w:tab w:val="left" w:pos="1620"/>
          <w:tab w:val="left" w:pos="1980"/>
          <w:tab w:val="left" w:pos="2340"/>
        </w:tabs>
        <w:ind w:left="900" w:right="360"/>
        <w:rPr>
          <w:rFonts w:asciiTheme="minorHAnsi" w:hAnsiTheme="minorHAnsi" w:cstheme="minorHAnsi"/>
        </w:rPr>
      </w:pPr>
      <w:r w:rsidRPr="00524886">
        <w:rPr>
          <w:rFonts w:asciiTheme="minorHAnsi" w:hAnsiTheme="minorHAnsi" w:cstheme="minorHAnsi"/>
        </w:rPr>
        <w:t>Judge McCarthy indicate</w:t>
      </w:r>
      <w:r w:rsidR="00944BD9">
        <w:rPr>
          <w:rFonts w:asciiTheme="minorHAnsi" w:hAnsiTheme="minorHAnsi" w:cstheme="minorHAnsi"/>
        </w:rPr>
        <w:t>d</w:t>
      </w:r>
      <w:r w:rsidRPr="00524886">
        <w:rPr>
          <w:rFonts w:asciiTheme="minorHAnsi" w:hAnsiTheme="minorHAnsi" w:cstheme="minorHAnsi"/>
        </w:rPr>
        <w:t xml:space="preserve"> that Popov must have had possession of the ball prior to the mob descending in order to have </w:t>
      </w:r>
      <w:r w:rsidR="00560A54">
        <w:rPr>
          <w:rFonts w:asciiTheme="minorHAnsi" w:hAnsiTheme="minorHAnsi" w:cstheme="minorHAnsi"/>
        </w:rPr>
        <w:t xml:space="preserve">the </w:t>
      </w:r>
      <w:r w:rsidRPr="00524886">
        <w:rPr>
          <w:rFonts w:asciiTheme="minorHAnsi" w:hAnsiTheme="minorHAnsi" w:cstheme="minorHAnsi"/>
        </w:rPr>
        <w:t xml:space="preserve">title and no testimony offered at the trial was clear on whether he had firm and actual possession. </w:t>
      </w:r>
    </w:p>
    <w:p w14:paraId="045BAB66" w14:textId="77777777" w:rsidR="00345F26" w:rsidRPr="00345F26" w:rsidRDefault="005B4667" w:rsidP="008178C5">
      <w:pPr>
        <w:tabs>
          <w:tab w:val="left" w:pos="360"/>
          <w:tab w:val="left" w:pos="540"/>
          <w:tab w:val="left" w:pos="1240"/>
          <w:tab w:val="left" w:pos="1620"/>
          <w:tab w:val="left" w:pos="1980"/>
          <w:tab w:val="left" w:pos="2340"/>
        </w:tabs>
        <w:ind w:left="360" w:hanging="360"/>
        <w:rPr>
          <w:rFonts w:asciiTheme="minorHAnsi" w:hAnsiTheme="minorHAnsi" w:cstheme="minorHAnsi"/>
          <w:color w:val="000000"/>
        </w:rPr>
      </w:pPr>
      <w:r w:rsidRPr="00524886">
        <w:rPr>
          <w:rFonts w:asciiTheme="minorHAnsi" w:hAnsiTheme="minorHAnsi" w:cstheme="minorHAnsi"/>
          <w:color w:val="000000"/>
        </w:rPr>
        <w:t>6.</w:t>
      </w:r>
      <w:r w:rsidRPr="00524886">
        <w:rPr>
          <w:rFonts w:asciiTheme="minorHAnsi" w:hAnsiTheme="minorHAnsi" w:cstheme="minorHAnsi"/>
          <w:color w:val="000000"/>
        </w:rPr>
        <w:tab/>
      </w:r>
      <w:r w:rsidR="00345F26" w:rsidRPr="00345F26">
        <w:rPr>
          <w:rFonts w:asciiTheme="minorHAnsi" w:hAnsiTheme="minorHAnsi" w:cstheme="minorHAnsi"/>
          <w:color w:val="231F20"/>
        </w:rPr>
        <w:t xml:space="preserve">They call them “floating bacchanals.” Offshore from Florida and California cities, sunseekers take their rafts </w:t>
      </w:r>
      <w:r w:rsidR="00345F26" w:rsidRPr="00345F26">
        <w:rPr>
          <w:rFonts w:asciiTheme="minorHAnsi" w:hAnsiTheme="minorHAnsi" w:cstheme="minorHAnsi"/>
          <w:color w:val="231F20"/>
          <w:spacing w:val="4"/>
        </w:rPr>
        <w:t xml:space="preserve">and </w:t>
      </w:r>
      <w:r w:rsidR="00345F26" w:rsidRPr="00345F26">
        <w:rPr>
          <w:rFonts w:asciiTheme="minorHAnsi" w:hAnsiTheme="minorHAnsi" w:cstheme="minorHAnsi"/>
          <w:color w:val="231F20"/>
          <w:spacing w:val="5"/>
        </w:rPr>
        <w:t xml:space="preserve">boats </w:t>
      </w:r>
      <w:r w:rsidR="00345F26" w:rsidRPr="00345F26">
        <w:rPr>
          <w:rFonts w:asciiTheme="minorHAnsi" w:hAnsiTheme="minorHAnsi" w:cstheme="minorHAnsi"/>
          <w:color w:val="231F20"/>
          <w:spacing w:val="4"/>
        </w:rPr>
        <w:t xml:space="preserve">and tie </w:t>
      </w:r>
      <w:r w:rsidR="00345F26" w:rsidRPr="00345F26">
        <w:rPr>
          <w:rFonts w:asciiTheme="minorHAnsi" w:hAnsiTheme="minorHAnsi" w:cstheme="minorHAnsi"/>
          <w:color w:val="231F20"/>
          <w:spacing w:val="5"/>
        </w:rPr>
        <w:t xml:space="preserve">them </w:t>
      </w:r>
      <w:r w:rsidR="00345F26" w:rsidRPr="00345F26">
        <w:rPr>
          <w:rFonts w:asciiTheme="minorHAnsi" w:hAnsiTheme="minorHAnsi" w:cstheme="minorHAnsi"/>
          <w:color w:val="231F20"/>
          <w:spacing w:val="6"/>
        </w:rPr>
        <w:t xml:space="preserve">together </w:t>
      </w:r>
      <w:r w:rsidR="00345F26" w:rsidRPr="00345F26">
        <w:rPr>
          <w:rFonts w:asciiTheme="minorHAnsi" w:hAnsiTheme="minorHAnsi" w:cstheme="minorHAnsi"/>
          <w:color w:val="231F20"/>
          <w:spacing w:val="3"/>
        </w:rPr>
        <w:t xml:space="preserve">as </w:t>
      </w:r>
      <w:r w:rsidR="00345F26" w:rsidRPr="00345F26">
        <w:rPr>
          <w:rFonts w:asciiTheme="minorHAnsi" w:hAnsiTheme="minorHAnsi" w:cstheme="minorHAnsi"/>
          <w:color w:val="231F20"/>
          <w:spacing w:val="5"/>
        </w:rPr>
        <w:t xml:space="preserve">they share </w:t>
      </w:r>
      <w:r w:rsidR="00345F26" w:rsidRPr="00345F26">
        <w:rPr>
          <w:rFonts w:asciiTheme="minorHAnsi" w:hAnsiTheme="minorHAnsi" w:cstheme="minorHAnsi"/>
          <w:color w:val="231F20"/>
          <w:spacing w:val="7"/>
        </w:rPr>
        <w:t xml:space="preserve">adult </w:t>
      </w:r>
      <w:r w:rsidR="00345F26" w:rsidRPr="00345F26">
        <w:rPr>
          <w:rFonts w:asciiTheme="minorHAnsi" w:hAnsiTheme="minorHAnsi" w:cstheme="minorHAnsi"/>
          <w:color w:val="231F20"/>
          <w:spacing w:val="5"/>
        </w:rPr>
        <w:t xml:space="preserve">beverages, music, swimming, </w:t>
      </w:r>
      <w:r w:rsidR="00345F26" w:rsidRPr="00345F26">
        <w:rPr>
          <w:rFonts w:asciiTheme="minorHAnsi" w:hAnsiTheme="minorHAnsi" w:cstheme="minorHAnsi"/>
          <w:color w:val="231F20"/>
          <w:spacing w:val="4"/>
        </w:rPr>
        <w:t xml:space="preserve">and the sun. </w:t>
      </w:r>
      <w:r w:rsidR="00345F26" w:rsidRPr="00345F26">
        <w:rPr>
          <w:rFonts w:asciiTheme="minorHAnsi" w:hAnsiTheme="minorHAnsi" w:cstheme="minorHAnsi"/>
          <w:color w:val="231F20"/>
          <w:spacing w:val="3"/>
        </w:rPr>
        <w:t xml:space="preserve">However, </w:t>
      </w:r>
      <w:r w:rsidR="00345F26" w:rsidRPr="00345F26">
        <w:rPr>
          <w:rFonts w:asciiTheme="minorHAnsi" w:hAnsiTheme="minorHAnsi" w:cstheme="minorHAnsi"/>
          <w:color w:val="231F20"/>
          <w:spacing w:val="4"/>
        </w:rPr>
        <w:t xml:space="preserve">after </w:t>
      </w:r>
      <w:r w:rsidR="00345F26" w:rsidRPr="00345F26">
        <w:rPr>
          <w:rFonts w:asciiTheme="minorHAnsi" w:hAnsiTheme="minorHAnsi" w:cstheme="minorHAnsi"/>
          <w:color w:val="231F20"/>
        </w:rPr>
        <w:t xml:space="preserve">a </w:t>
      </w:r>
      <w:r w:rsidR="00345F26" w:rsidRPr="00345F26">
        <w:rPr>
          <w:rFonts w:asciiTheme="minorHAnsi" w:hAnsiTheme="minorHAnsi" w:cstheme="minorHAnsi"/>
          <w:color w:val="231F20"/>
          <w:spacing w:val="4"/>
        </w:rPr>
        <w:t xml:space="preserve">day </w:t>
      </w:r>
      <w:r w:rsidR="00345F26" w:rsidRPr="00345F26">
        <w:rPr>
          <w:rFonts w:asciiTheme="minorHAnsi" w:hAnsiTheme="minorHAnsi" w:cstheme="minorHAnsi"/>
          <w:color w:val="231F20"/>
          <w:spacing w:val="3"/>
        </w:rPr>
        <w:t xml:space="preserve">of </w:t>
      </w:r>
      <w:r w:rsidR="00345F26" w:rsidRPr="00345F26">
        <w:rPr>
          <w:rFonts w:asciiTheme="minorHAnsi" w:hAnsiTheme="minorHAnsi" w:cstheme="minorHAnsi"/>
          <w:color w:val="231F20"/>
          <w:spacing w:val="5"/>
        </w:rPr>
        <w:t xml:space="preserve">floating, </w:t>
      </w:r>
      <w:r w:rsidR="00345F26" w:rsidRPr="00345F26">
        <w:rPr>
          <w:rFonts w:asciiTheme="minorHAnsi" w:hAnsiTheme="minorHAnsi" w:cstheme="minorHAnsi"/>
          <w:color w:val="231F20"/>
          <w:spacing w:val="4"/>
        </w:rPr>
        <w:t xml:space="preserve">many </w:t>
      </w:r>
      <w:r w:rsidR="00345F26" w:rsidRPr="00345F26">
        <w:rPr>
          <w:rFonts w:asciiTheme="minorHAnsi" w:hAnsiTheme="minorHAnsi" w:cstheme="minorHAnsi"/>
          <w:color w:val="231F20"/>
          <w:spacing w:val="5"/>
        </w:rPr>
        <w:t xml:space="preserve">involved </w:t>
      </w:r>
      <w:r w:rsidR="00345F26" w:rsidRPr="00345F26">
        <w:rPr>
          <w:rFonts w:asciiTheme="minorHAnsi" w:hAnsiTheme="minorHAnsi" w:cstheme="minorHAnsi"/>
          <w:color w:val="231F20"/>
          <w:spacing w:val="3"/>
        </w:rPr>
        <w:t xml:space="preserve">in </w:t>
      </w:r>
      <w:r w:rsidR="00345F26" w:rsidRPr="00345F26">
        <w:rPr>
          <w:rFonts w:asciiTheme="minorHAnsi" w:hAnsiTheme="minorHAnsi" w:cstheme="minorHAnsi"/>
          <w:color w:val="231F20"/>
          <w:spacing w:val="4"/>
        </w:rPr>
        <w:t xml:space="preserve">the </w:t>
      </w:r>
      <w:r w:rsidR="00345F26" w:rsidRPr="00345F26">
        <w:rPr>
          <w:rFonts w:asciiTheme="minorHAnsi" w:hAnsiTheme="minorHAnsi" w:cstheme="minorHAnsi"/>
          <w:color w:val="231F20"/>
          <w:spacing w:val="5"/>
        </w:rPr>
        <w:t xml:space="preserve">floating </w:t>
      </w:r>
      <w:r w:rsidR="00345F26" w:rsidRPr="00345F26">
        <w:rPr>
          <w:rFonts w:asciiTheme="minorHAnsi" w:hAnsiTheme="minorHAnsi" w:cstheme="minorHAnsi"/>
          <w:color w:val="231F20"/>
        </w:rPr>
        <w:t xml:space="preserve">community are so drunk that they cannot get their rafts and boats back to shore. In addition, safety patrols have </w:t>
      </w:r>
      <w:r w:rsidR="00345F26" w:rsidRPr="00345F26">
        <w:rPr>
          <w:rFonts w:asciiTheme="minorHAnsi" w:hAnsiTheme="minorHAnsi" w:cstheme="minorHAnsi"/>
          <w:color w:val="231F20"/>
          <w:spacing w:val="2"/>
        </w:rPr>
        <w:t xml:space="preserve">difficulties gaining access </w:t>
      </w:r>
      <w:r w:rsidR="00345F26" w:rsidRPr="00345F26">
        <w:rPr>
          <w:rFonts w:asciiTheme="minorHAnsi" w:hAnsiTheme="minorHAnsi" w:cstheme="minorHAnsi"/>
          <w:color w:val="231F20"/>
        </w:rPr>
        <w:t xml:space="preserve">to </w:t>
      </w:r>
      <w:r w:rsidR="00345F26" w:rsidRPr="00345F26">
        <w:rPr>
          <w:rFonts w:asciiTheme="minorHAnsi" w:hAnsiTheme="minorHAnsi" w:cstheme="minorHAnsi"/>
          <w:color w:val="231F20"/>
          <w:spacing w:val="2"/>
        </w:rPr>
        <w:t xml:space="preserve">take action when </w:t>
      </w:r>
      <w:r w:rsidR="00345F26" w:rsidRPr="00345F26">
        <w:rPr>
          <w:rFonts w:asciiTheme="minorHAnsi" w:hAnsiTheme="minorHAnsi" w:cstheme="minorHAnsi"/>
          <w:color w:val="231F20"/>
        </w:rPr>
        <w:t xml:space="preserve">there are </w:t>
      </w:r>
      <w:r w:rsidR="00345F26" w:rsidRPr="00345F26">
        <w:rPr>
          <w:rFonts w:asciiTheme="minorHAnsi" w:hAnsiTheme="minorHAnsi" w:cstheme="minorHAnsi"/>
          <w:color w:val="231F20"/>
          <w:spacing w:val="2"/>
        </w:rPr>
        <w:t xml:space="preserve">arguments. What level </w:t>
      </w:r>
      <w:r w:rsidR="00345F26" w:rsidRPr="00345F26">
        <w:rPr>
          <w:rFonts w:asciiTheme="minorHAnsi" w:hAnsiTheme="minorHAnsi" w:cstheme="minorHAnsi"/>
          <w:color w:val="231F20"/>
        </w:rPr>
        <w:t xml:space="preserve">of law </w:t>
      </w:r>
      <w:r w:rsidR="00345F26" w:rsidRPr="00345F26">
        <w:rPr>
          <w:rFonts w:asciiTheme="minorHAnsi" w:hAnsiTheme="minorHAnsi" w:cstheme="minorHAnsi"/>
          <w:color w:val="231F20"/>
          <w:spacing w:val="2"/>
        </w:rPr>
        <w:t xml:space="preserve">could </w:t>
      </w:r>
      <w:r w:rsidR="00345F26" w:rsidRPr="00345F26">
        <w:rPr>
          <w:rFonts w:asciiTheme="minorHAnsi" w:hAnsiTheme="minorHAnsi" w:cstheme="minorHAnsi"/>
          <w:color w:val="231F20"/>
        </w:rPr>
        <w:t xml:space="preserve">be </w:t>
      </w:r>
      <w:r w:rsidR="00345F26" w:rsidRPr="00345F26">
        <w:rPr>
          <w:rFonts w:asciiTheme="minorHAnsi" w:hAnsiTheme="minorHAnsi" w:cstheme="minorHAnsi"/>
          <w:color w:val="231F20"/>
          <w:spacing w:val="2"/>
        </w:rPr>
        <w:t xml:space="preserve">directed </w:t>
      </w:r>
      <w:r w:rsidR="00345F26" w:rsidRPr="00345F26">
        <w:rPr>
          <w:rFonts w:asciiTheme="minorHAnsi" w:hAnsiTheme="minorHAnsi" w:cstheme="minorHAnsi"/>
          <w:color w:val="231F20"/>
        </w:rPr>
        <w:t xml:space="preserve">to </w:t>
      </w:r>
      <w:r w:rsidR="00345F26" w:rsidRPr="00345F26">
        <w:rPr>
          <w:rFonts w:asciiTheme="minorHAnsi" w:hAnsiTheme="minorHAnsi" w:cstheme="minorHAnsi"/>
          <w:color w:val="231F20"/>
          <w:spacing w:val="2"/>
        </w:rPr>
        <w:t>con</w:t>
      </w:r>
      <w:r w:rsidR="00345F26" w:rsidRPr="00345F26">
        <w:rPr>
          <w:rFonts w:asciiTheme="minorHAnsi" w:hAnsiTheme="minorHAnsi" w:cstheme="minorHAnsi"/>
          <w:color w:val="231F20"/>
        </w:rPr>
        <w:t>trol these types of activities? Where would those laws be promulgated?</w:t>
      </w:r>
    </w:p>
    <w:p w14:paraId="4BCB269F" w14:textId="77777777" w:rsidR="00CC3A54" w:rsidRDefault="00CC3A54" w:rsidP="00A1378D">
      <w:pPr>
        <w:tabs>
          <w:tab w:val="left" w:pos="360"/>
          <w:tab w:val="left" w:pos="540"/>
          <w:tab w:val="left" w:pos="1260"/>
          <w:tab w:val="left" w:pos="1620"/>
          <w:tab w:val="left" w:pos="1980"/>
          <w:tab w:val="left" w:pos="2340"/>
        </w:tabs>
        <w:spacing w:after="0"/>
        <w:ind w:left="360" w:hanging="360"/>
        <w:rPr>
          <w:rFonts w:asciiTheme="minorHAnsi" w:hAnsiTheme="minorHAnsi" w:cstheme="minorHAnsi"/>
          <w:color w:val="000000"/>
        </w:rPr>
      </w:pPr>
      <w:r>
        <w:rPr>
          <w:rFonts w:asciiTheme="minorHAnsi" w:hAnsiTheme="minorHAnsi" w:cstheme="minorHAnsi"/>
          <w:b/>
          <w:bCs/>
        </w:rPr>
        <w:tab/>
      </w:r>
      <w:r w:rsidRPr="0092187C">
        <w:rPr>
          <w:rFonts w:asciiTheme="minorHAnsi" w:hAnsiTheme="minorHAnsi" w:cstheme="minorHAnsi"/>
          <w:b/>
          <w:bCs/>
        </w:rPr>
        <w:t>Solution</w:t>
      </w:r>
    </w:p>
    <w:p w14:paraId="4B956EF0" w14:textId="77777777" w:rsidR="005B4667" w:rsidRPr="00524886" w:rsidRDefault="00CC3A54" w:rsidP="008178C5">
      <w:pPr>
        <w:tabs>
          <w:tab w:val="left" w:pos="360"/>
          <w:tab w:val="left" w:pos="540"/>
          <w:tab w:val="left" w:pos="1260"/>
          <w:tab w:val="left" w:pos="1620"/>
          <w:tab w:val="left" w:pos="1980"/>
          <w:tab w:val="left" w:pos="2340"/>
        </w:tabs>
        <w:ind w:left="360" w:hanging="360"/>
        <w:rPr>
          <w:rFonts w:asciiTheme="minorHAnsi" w:hAnsiTheme="minorHAnsi" w:cstheme="minorHAnsi"/>
        </w:rPr>
      </w:pPr>
      <w:r>
        <w:rPr>
          <w:rFonts w:asciiTheme="minorHAnsi" w:hAnsiTheme="minorHAnsi" w:cstheme="minorHAnsi"/>
        </w:rPr>
        <w:tab/>
      </w:r>
      <w:r w:rsidR="005B4667" w:rsidRPr="00524886">
        <w:rPr>
          <w:rFonts w:asciiTheme="minorHAnsi" w:hAnsiTheme="minorHAnsi" w:cstheme="minorHAnsi"/>
        </w:rPr>
        <w:t xml:space="preserve">This would and has been a focus for city ordinances. Regulations have included requiring permits and safety regulations on tying boats and floats together. Additionally, there are more safety personnel added with the funds from issuing permits. At the state level, the penalties for drunkenness could be expanded to include operation of rafts and boats.  </w:t>
      </w:r>
    </w:p>
    <w:p w14:paraId="3ECDCA79" w14:textId="557D17C1" w:rsidR="00281076" w:rsidRPr="00281076" w:rsidRDefault="005B4667" w:rsidP="008178C5">
      <w:pPr>
        <w:tabs>
          <w:tab w:val="left" w:pos="360"/>
          <w:tab w:val="left" w:pos="540"/>
          <w:tab w:val="left" w:pos="1242"/>
          <w:tab w:val="left" w:pos="1620"/>
          <w:tab w:val="left" w:pos="1980"/>
          <w:tab w:val="left" w:pos="2340"/>
        </w:tabs>
        <w:ind w:left="360" w:hanging="360"/>
        <w:rPr>
          <w:rFonts w:asciiTheme="minorHAnsi" w:hAnsiTheme="minorHAnsi" w:cstheme="minorHAnsi"/>
          <w:bCs/>
          <w:color w:val="000000"/>
        </w:rPr>
      </w:pPr>
      <w:r w:rsidRPr="00524886">
        <w:rPr>
          <w:rFonts w:asciiTheme="minorHAnsi" w:hAnsiTheme="minorHAnsi" w:cstheme="minorHAnsi"/>
          <w:bCs/>
          <w:color w:val="000000"/>
        </w:rPr>
        <w:t>7.</w:t>
      </w:r>
      <w:r w:rsidRPr="00524886">
        <w:rPr>
          <w:rFonts w:asciiTheme="minorHAnsi" w:hAnsiTheme="minorHAnsi" w:cstheme="minorHAnsi"/>
          <w:bCs/>
          <w:color w:val="000000"/>
        </w:rPr>
        <w:tab/>
      </w:r>
      <w:r w:rsidR="00281076" w:rsidRPr="00281076">
        <w:rPr>
          <w:rFonts w:asciiTheme="minorHAnsi" w:hAnsiTheme="minorHAnsi" w:cstheme="minorHAnsi"/>
          <w:color w:val="231F20"/>
          <w:spacing w:val="8"/>
        </w:rPr>
        <w:t xml:space="preserve">Around 5:00 a.m. </w:t>
      </w:r>
      <w:r w:rsidR="00281076" w:rsidRPr="00281076">
        <w:rPr>
          <w:rFonts w:asciiTheme="minorHAnsi" w:hAnsiTheme="minorHAnsi" w:cstheme="minorHAnsi"/>
          <w:color w:val="231F20"/>
          <w:spacing w:val="5"/>
        </w:rPr>
        <w:t xml:space="preserve">on </w:t>
      </w:r>
      <w:r w:rsidR="00281076" w:rsidRPr="00281076">
        <w:rPr>
          <w:rFonts w:asciiTheme="minorHAnsi" w:hAnsiTheme="minorHAnsi" w:cstheme="minorHAnsi"/>
          <w:color w:val="231F20"/>
          <w:spacing w:val="9"/>
        </w:rPr>
        <w:t xml:space="preserve">January </w:t>
      </w:r>
      <w:r w:rsidR="00281076" w:rsidRPr="00281076">
        <w:rPr>
          <w:rFonts w:asciiTheme="minorHAnsi" w:hAnsiTheme="minorHAnsi" w:cstheme="minorHAnsi"/>
          <w:color w:val="231F20"/>
          <w:spacing w:val="5"/>
        </w:rPr>
        <w:t xml:space="preserve">1, </w:t>
      </w:r>
      <w:r w:rsidR="00281076" w:rsidRPr="00281076">
        <w:rPr>
          <w:rFonts w:asciiTheme="minorHAnsi" w:hAnsiTheme="minorHAnsi" w:cstheme="minorHAnsi"/>
          <w:color w:val="231F20"/>
          <w:spacing w:val="8"/>
        </w:rPr>
        <w:t xml:space="preserve">2004, </w:t>
      </w:r>
      <w:r w:rsidR="00281076" w:rsidRPr="00281076">
        <w:rPr>
          <w:rFonts w:asciiTheme="minorHAnsi" w:hAnsiTheme="minorHAnsi" w:cstheme="minorHAnsi"/>
          <w:color w:val="231F20"/>
          <w:spacing w:val="11"/>
        </w:rPr>
        <w:t xml:space="preserve">Matthew </w:t>
      </w:r>
      <w:proofErr w:type="spellStart"/>
      <w:r w:rsidR="00281076" w:rsidRPr="00281076">
        <w:rPr>
          <w:rFonts w:asciiTheme="minorHAnsi" w:hAnsiTheme="minorHAnsi" w:cstheme="minorHAnsi"/>
          <w:color w:val="231F20"/>
        </w:rPr>
        <w:t>Schmucker</w:t>
      </w:r>
      <w:proofErr w:type="spellEnd"/>
      <w:r w:rsidR="00281076" w:rsidRPr="00281076">
        <w:rPr>
          <w:rFonts w:asciiTheme="minorHAnsi" w:hAnsiTheme="minorHAnsi" w:cstheme="minorHAnsi"/>
          <w:color w:val="231F20"/>
        </w:rPr>
        <w:t xml:space="preserve">, who was 18 at the </w:t>
      </w:r>
      <w:r w:rsidR="00281076" w:rsidRPr="00281076">
        <w:rPr>
          <w:rFonts w:asciiTheme="minorHAnsi" w:hAnsiTheme="minorHAnsi" w:cstheme="minorHAnsi"/>
          <w:color w:val="231F20"/>
          <w:spacing w:val="2"/>
        </w:rPr>
        <w:t xml:space="preserve">time, </w:t>
      </w:r>
      <w:r w:rsidR="00281076" w:rsidRPr="00281076">
        <w:rPr>
          <w:rFonts w:asciiTheme="minorHAnsi" w:hAnsiTheme="minorHAnsi" w:cstheme="minorHAnsi"/>
          <w:color w:val="231F20"/>
        </w:rPr>
        <w:t xml:space="preserve">was </w:t>
      </w:r>
      <w:r w:rsidR="00281076" w:rsidRPr="00281076">
        <w:rPr>
          <w:rFonts w:asciiTheme="minorHAnsi" w:hAnsiTheme="minorHAnsi" w:cstheme="minorHAnsi"/>
          <w:color w:val="231F20"/>
          <w:spacing w:val="2"/>
        </w:rPr>
        <w:t xml:space="preserve">traveling </w:t>
      </w:r>
      <w:r w:rsidR="00281076" w:rsidRPr="00281076">
        <w:rPr>
          <w:rFonts w:asciiTheme="minorHAnsi" w:hAnsiTheme="minorHAnsi" w:cstheme="minorHAnsi"/>
          <w:color w:val="231F20"/>
          <w:spacing w:val="3"/>
        </w:rPr>
        <w:t xml:space="preserve">alone </w:t>
      </w:r>
      <w:r w:rsidR="00281076" w:rsidRPr="00281076">
        <w:rPr>
          <w:rFonts w:asciiTheme="minorHAnsi" w:hAnsiTheme="minorHAnsi" w:cstheme="minorHAnsi"/>
          <w:color w:val="231F20"/>
          <w:spacing w:val="2"/>
        </w:rPr>
        <w:t xml:space="preserve">in </w:t>
      </w:r>
      <w:r w:rsidR="00281076" w:rsidRPr="00281076">
        <w:rPr>
          <w:rFonts w:asciiTheme="minorHAnsi" w:hAnsiTheme="minorHAnsi" w:cstheme="minorHAnsi"/>
          <w:color w:val="231F20"/>
        </w:rPr>
        <w:t xml:space="preserve">a </w:t>
      </w:r>
      <w:r w:rsidR="00281076" w:rsidRPr="00281076">
        <w:rPr>
          <w:rFonts w:asciiTheme="minorHAnsi" w:hAnsiTheme="minorHAnsi" w:cstheme="minorHAnsi"/>
          <w:color w:val="231F20"/>
          <w:spacing w:val="4"/>
        </w:rPr>
        <w:t xml:space="preserve">horse </w:t>
      </w:r>
      <w:r w:rsidR="00281076" w:rsidRPr="00281076">
        <w:rPr>
          <w:rFonts w:asciiTheme="minorHAnsi" w:hAnsiTheme="minorHAnsi" w:cstheme="minorHAnsi"/>
          <w:color w:val="231F20"/>
          <w:spacing w:val="3"/>
        </w:rPr>
        <w:t xml:space="preserve">and </w:t>
      </w:r>
      <w:r w:rsidR="00281076" w:rsidRPr="00281076">
        <w:rPr>
          <w:rFonts w:asciiTheme="minorHAnsi" w:hAnsiTheme="minorHAnsi" w:cstheme="minorHAnsi"/>
          <w:color w:val="231F20"/>
          <w:spacing w:val="4"/>
        </w:rPr>
        <w:t xml:space="preserve">buggy near </w:t>
      </w:r>
      <w:r w:rsidR="00281076" w:rsidRPr="00281076">
        <w:rPr>
          <w:rFonts w:asciiTheme="minorHAnsi" w:hAnsiTheme="minorHAnsi" w:cstheme="minorHAnsi"/>
          <w:color w:val="231F20"/>
          <w:spacing w:val="3"/>
        </w:rPr>
        <w:t xml:space="preserve">the </w:t>
      </w:r>
      <w:r w:rsidR="00281076" w:rsidRPr="00281076">
        <w:rPr>
          <w:rFonts w:asciiTheme="minorHAnsi" w:hAnsiTheme="minorHAnsi" w:cstheme="minorHAnsi"/>
          <w:color w:val="231F20"/>
          <w:spacing w:val="4"/>
        </w:rPr>
        <w:t xml:space="preserve">intersection </w:t>
      </w:r>
      <w:r w:rsidR="00281076" w:rsidRPr="00281076">
        <w:rPr>
          <w:rFonts w:asciiTheme="minorHAnsi" w:hAnsiTheme="minorHAnsi" w:cstheme="minorHAnsi"/>
          <w:color w:val="231F20"/>
          <w:spacing w:val="2"/>
        </w:rPr>
        <w:t xml:space="preserve">of </w:t>
      </w:r>
      <w:r w:rsidR="00281076" w:rsidRPr="00281076">
        <w:rPr>
          <w:rFonts w:asciiTheme="minorHAnsi" w:hAnsiTheme="minorHAnsi" w:cstheme="minorHAnsi"/>
          <w:color w:val="231F20"/>
          <w:spacing w:val="4"/>
        </w:rPr>
        <w:t xml:space="preserve">Indiana State </w:t>
      </w:r>
      <w:r w:rsidR="00281076" w:rsidRPr="00281076">
        <w:rPr>
          <w:rFonts w:asciiTheme="minorHAnsi" w:hAnsiTheme="minorHAnsi" w:cstheme="minorHAnsi"/>
          <w:color w:val="231F20"/>
          <w:spacing w:val="3"/>
        </w:rPr>
        <w:t xml:space="preserve">Road </w:t>
      </w:r>
      <w:r w:rsidR="00281076" w:rsidRPr="00281076">
        <w:rPr>
          <w:rFonts w:asciiTheme="minorHAnsi" w:hAnsiTheme="minorHAnsi" w:cstheme="minorHAnsi"/>
          <w:color w:val="231F20"/>
          <w:spacing w:val="2"/>
        </w:rPr>
        <w:t xml:space="preserve">37 </w:t>
      </w:r>
      <w:r w:rsidR="00281076" w:rsidRPr="00281076">
        <w:rPr>
          <w:rFonts w:asciiTheme="minorHAnsi" w:hAnsiTheme="minorHAnsi" w:cstheme="minorHAnsi"/>
          <w:color w:val="231F20"/>
          <w:spacing w:val="3"/>
        </w:rPr>
        <w:t xml:space="preserve">and </w:t>
      </w:r>
      <w:proofErr w:type="spellStart"/>
      <w:r w:rsidR="00281076" w:rsidRPr="00281076">
        <w:rPr>
          <w:rFonts w:asciiTheme="minorHAnsi" w:hAnsiTheme="minorHAnsi" w:cstheme="minorHAnsi"/>
          <w:color w:val="231F20"/>
          <w:spacing w:val="4"/>
        </w:rPr>
        <w:t>Notestine</w:t>
      </w:r>
      <w:proofErr w:type="spellEnd"/>
      <w:r w:rsidR="00A36013">
        <w:rPr>
          <w:rFonts w:asciiTheme="minorHAnsi" w:hAnsiTheme="minorHAnsi" w:cstheme="minorHAnsi"/>
          <w:color w:val="231F20"/>
          <w:spacing w:val="4"/>
        </w:rPr>
        <w:t xml:space="preserve"> </w:t>
      </w:r>
      <w:r w:rsidR="00281076" w:rsidRPr="00281076">
        <w:rPr>
          <w:rFonts w:asciiTheme="minorHAnsi" w:hAnsiTheme="minorHAnsi" w:cstheme="minorHAnsi"/>
          <w:color w:val="231F20"/>
          <w:spacing w:val="3"/>
        </w:rPr>
        <w:t xml:space="preserve">Road </w:t>
      </w:r>
      <w:r w:rsidR="00281076" w:rsidRPr="00281076">
        <w:rPr>
          <w:rFonts w:asciiTheme="minorHAnsi" w:hAnsiTheme="minorHAnsi" w:cstheme="minorHAnsi"/>
          <w:color w:val="231F20"/>
          <w:spacing w:val="2"/>
        </w:rPr>
        <w:t xml:space="preserve">in </w:t>
      </w:r>
      <w:r w:rsidR="00281076" w:rsidRPr="00281076">
        <w:rPr>
          <w:rFonts w:asciiTheme="minorHAnsi" w:hAnsiTheme="minorHAnsi" w:cstheme="minorHAnsi"/>
          <w:color w:val="231F20"/>
          <w:spacing w:val="4"/>
        </w:rPr>
        <w:t xml:space="preserve">Harlan, </w:t>
      </w:r>
      <w:r w:rsidR="00281076" w:rsidRPr="00281076">
        <w:rPr>
          <w:rFonts w:asciiTheme="minorHAnsi" w:hAnsiTheme="minorHAnsi" w:cstheme="minorHAnsi"/>
          <w:color w:val="231F20"/>
          <w:spacing w:val="5"/>
        </w:rPr>
        <w:t xml:space="preserve">Indiana. </w:t>
      </w:r>
      <w:r w:rsidR="00281076" w:rsidRPr="00281076">
        <w:rPr>
          <w:rFonts w:asciiTheme="minorHAnsi" w:hAnsiTheme="minorHAnsi" w:cstheme="minorHAnsi"/>
          <w:color w:val="231F20"/>
        </w:rPr>
        <w:t xml:space="preserve">He </w:t>
      </w:r>
      <w:r w:rsidR="00281076" w:rsidRPr="00281076">
        <w:rPr>
          <w:rFonts w:asciiTheme="minorHAnsi" w:hAnsiTheme="minorHAnsi" w:cstheme="minorHAnsi"/>
          <w:color w:val="231F20"/>
          <w:spacing w:val="2"/>
        </w:rPr>
        <w:t xml:space="preserve">was </w:t>
      </w:r>
      <w:r w:rsidR="00281076" w:rsidRPr="00281076">
        <w:rPr>
          <w:rFonts w:asciiTheme="minorHAnsi" w:hAnsiTheme="minorHAnsi" w:cstheme="minorHAnsi"/>
          <w:color w:val="231F20"/>
          <w:spacing w:val="3"/>
        </w:rPr>
        <w:t xml:space="preserve">intoxicated </w:t>
      </w:r>
      <w:r w:rsidR="00281076" w:rsidRPr="00281076">
        <w:rPr>
          <w:rFonts w:asciiTheme="minorHAnsi" w:hAnsiTheme="minorHAnsi" w:cstheme="minorHAnsi"/>
          <w:color w:val="231F20"/>
        </w:rPr>
        <w:t xml:space="preserve">at </w:t>
      </w:r>
      <w:r w:rsidR="00281076" w:rsidRPr="00281076">
        <w:rPr>
          <w:rFonts w:asciiTheme="minorHAnsi" w:hAnsiTheme="minorHAnsi" w:cstheme="minorHAnsi"/>
          <w:color w:val="231F20"/>
          <w:spacing w:val="2"/>
        </w:rPr>
        <w:t xml:space="preserve">the </w:t>
      </w:r>
      <w:r w:rsidR="00281076" w:rsidRPr="00281076">
        <w:rPr>
          <w:rFonts w:asciiTheme="minorHAnsi" w:hAnsiTheme="minorHAnsi" w:cstheme="minorHAnsi"/>
          <w:color w:val="231F20"/>
          <w:spacing w:val="3"/>
        </w:rPr>
        <w:t xml:space="preserve">time </w:t>
      </w:r>
      <w:r w:rsidR="00281076" w:rsidRPr="00281076">
        <w:rPr>
          <w:rFonts w:asciiTheme="minorHAnsi" w:hAnsiTheme="minorHAnsi" w:cstheme="minorHAnsi"/>
          <w:color w:val="231F20"/>
          <w:spacing w:val="2"/>
        </w:rPr>
        <w:t xml:space="preserve">and </w:t>
      </w:r>
      <w:r w:rsidR="00281076" w:rsidRPr="00281076">
        <w:rPr>
          <w:rFonts w:asciiTheme="minorHAnsi" w:hAnsiTheme="minorHAnsi" w:cstheme="minorHAnsi"/>
          <w:color w:val="231F20"/>
          <w:spacing w:val="3"/>
        </w:rPr>
        <w:t xml:space="preserve">failed </w:t>
      </w:r>
      <w:r w:rsidR="00281076" w:rsidRPr="00281076">
        <w:rPr>
          <w:rFonts w:asciiTheme="minorHAnsi" w:hAnsiTheme="minorHAnsi" w:cstheme="minorHAnsi"/>
          <w:color w:val="231F20"/>
        </w:rPr>
        <w:t xml:space="preserve">to </w:t>
      </w:r>
      <w:r w:rsidR="00281076" w:rsidRPr="00281076">
        <w:rPr>
          <w:rFonts w:asciiTheme="minorHAnsi" w:hAnsiTheme="minorHAnsi" w:cstheme="minorHAnsi"/>
          <w:color w:val="231F20"/>
          <w:spacing w:val="3"/>
        </w:rPr>
        <w:t xml:space="preserve">stop </w:t>
      </w:r>
      <w:r w:rsidR="00281076" w:rsidRPr="00281076">
        <w:rPr>
          <w:rFonts w:asciiTheme="minorHAnsi" w:hAnsiTheme="minorHAnsi" w:cstheme="minorHAnsi"/>
          <w:color w:val="231F20"/>
        </w:rPr>
        <w:t xml:space="preserve">at </w:t>
      </w:r>
      <w:r w:rsidR="00281076" w:rsidRPr="00281076">
        <w:rPr>
          <w:rFonts w:asciiTheme="minorHAnsi" w:hAnsiTheme="minorHAnsi" w:cstheme="minorHAnsi"/>
          <w:color w:val="231F20"/>
          <w:spacing w:val="4"/>
        </w:rPr>
        <w:t xml:space="preserve">an </w:t>
      </w:r>
      <w:r w:rsidR="00281076" w:rsidRPr="00281076">
        <w:rPr>
          <w:rFonts w:asciiTheme="minorHAnsi" w:hAnsiTheme="minorHAnsi" w:cstheme="minorHAnsi"/>
          <w:color w:val="231F20"/>
          <w:spacing w:val="5"/>
        </w:rPr>
        <w:t xml:space="preserve">intersection, </w:t>
      </w:r>
      <w:r w:rsidR="00281076" w:rsidRPr="00281076">
        <w:rPr>
          <w:rFonts w:asciiTheme="minorHAnsi" w:hAnsiTheme="minorHAnsi" w:cstheme="minorHAnsi"/>
          <w:color w:val="231F20"/>
          <w:spacing w:val="4"/>
        </w:rPr>
        <w:t xml:space="preserve">thereby </w:t>
      </w:r>
      <w:r w:rsidR="00281076" w:rsidRPr="00281076">
        <w:rPr>
          <w:rFonts w:asciiTheme="minorHAnsi" w:hAnsiTheme="minorHAnsi" w:cstheme="minorHAnsi"/>
          <w:color w:val="231F20"/>
          <w:spacing w:val="5"/>
        </w:rPr>
        <w:t xml:space="preserve">colliding </w:t>
      </w:r>
      <w:r w:rsidR="00281076" w:rsidRPr="00281076">
        <w:rPr>
          <w:rFonts w:asciiTheme="minorHAnsi" w:hAnsiTheme="minorHAnsi" w:cstheme="minorHAnsi"/>
          <w:color w:val="231F20"/>
          <w:spacing w:val="4"/>
        </w:rPr>
        <w:t xml:space="preserve">with the side </w:t>
      </w:r>
      <w:r w:rsidR="00281076" w:rsidRPr="00281076">
        <w:rPr>
          <w:rFonts w:asciiTheme="minorHAnsi" w:hAnsiTheme="minorHAnsi" w:cstheme="minorHAnsi"/>
          <w:color w:val="231F20"/>
          <w:spacing w:val="3"/>
        </w:rPr>
        <w:t xml:space="preserve">of </w:t>
      </w:r>
      <w:r w:rsidR="00281076" w:rsidRPr="00281076">
        <w:rPr>
          <w:rFonts w:asciiTheme="minorHAnsi" w:hAnsiTheme="minorHAnsi" w:cstheme="minorHAnsi"/>
          <w:color w:val="231F20"/>
        </w:rPr>
        <w:t xml:space="preserve">a </w:t>
      </w:r>
      <w:r w:rsidR="00281076" w:rsidRPr="00281076">
        <w:rPr>
          <w:rFonts w:asciiTheme="minorHAnsi" w:hAnsiTheme="minorHAnsi" w:cstheme="minorHAnsi"/>
          <w:color w:val="231F20"/>
          <w:spacing w:val="6"/>
        </w:rPr>
        <w:t xml:space="preserve">2003 </w:t>
      </w:r>
      <w:r w:rsidR="00281076" w:rsidRPr="00281076">
        <w:rPr>
          <w:rFonts w:asciiTheme="minorHAnsi" w:hAnsiTheme="minorHAnsi" w:cstheme="minorHAnsi"/>
          <w:color w:val="231F20"/>
          <w:spacing w:val="7"/>
        </w:rPr>
        <w:t xml:space="preserve">Dodge Stratus carrying David </w:t>
      </w:r>
      <w:proofErr w:type="spellStart"/>
      <w:r w:rsidR="00281076" w:rsidRPr="00281076">
        <w:rPr>
          <w:rFonts w:asciiTheme="minorHAnsi" w:hAnsiTheme="minorHAnsi" w:cstheme="minorHAnsi"/>
          <w:color w:val="231F20"/>
          <w:spacing w:val="7"/>
        </w:rPr>
        <w:t>Candon</w:t>
      </w:r>
      <w:proofErr w:type="spellEnd"/>
      <w:r w:rsidR="00A36013">
        <w:rPr>
          <w:rFonts w:asciiTheme="minorHAnsi" w:hAnsiTheme="minorHAnsi" w:cstheme="minorHAnsi"/>
          <w:color w:val="231F20"/>
          <w:spacing w:val="7"/>
        </w:rPr>
        <w:t xml:space="preserve"> </w:t>
      </w:r>
      <w:r w:rsidR="00281076" w:rsidRPr="00281076">
        <w:rPr>
          <w:rFonts w:asciiTheme="minorHAnsi" w:hAnsiTheme="minorHAnsi" w:cstheme="minorHAnsi"/>
          <w:color w:val="231F20"/>
          <w:spacing w:val="6"/>
        </w:rPr>
        <w:t xml:space="preserve">and </w:t>
      </w:r>
      <w:r w:rsidR="00281076" w:rsidRPr="00281076">
        <w:rPr>
          <w:rFonts w:asciiTheme="minorHAnsi" w:hAnsiTheme="minorHAnsi" w:cstheme="minorHAnsi"/>
          <w:color w:val="231F20"/>
          <w:spacing w:val="9"/>
        </w:rPr>
        <w:t xml:space="preserve">Monica </w:t>
      </w:r>
      <w:r w:rsidR="00281076" w:rsidRPr="00281076">
        <w:rPr>
          <w:rFonts w:asciiTheme="minorHAnsi" w:hAnsiTheme="minorHAnsi" w:cstheme="minorHAnsi"/>
          <w:color w:val="231F20"/>
        </w:rPr>
        <w:t xml:space="preserve">Young, </w:t>
      </w:r>
      <w:r w:rsidR="00281076" w:rsidRPr="00281076">
        <w:rPr>
          <w:rFonts w:asciiTheme="minorHAnsi" w:hAnsiTheme="minorHAnsi" w:cstheme="minorHAnsi"/>
          <w:color w:val="231F20"/>
          <w:spacing w:val="3"/>
        </w:rPr>
        <w:t xml:space="preserve">who </w:t>
      </w:r>
      <w:r w:rsidR="00281076" w:rsidRPr="00281076">
        <w:rPr>
          <w:rFonts w:asciiTheme="minorHAnsi" w:hAnsiTheme="minorHAnsi" w:cstheme="minorHAnsi"/>
          <w:color w:val="231F20"/>
          <w:spacing w:val="2"/>
        </w:rPr>
        <w:t xml:space="preserve">is </w:t>
      </w:r>
      <w:r w:rsidR="00281076" w:rsidRPr="00281076">
        <w:rPr>
          <w:rFonts w:asciiTheme="minorHAnsi" w:hAnsiTheme="minorHAnsi" w:cstheme="minorHAnsi"/>
          <w:color w:val="231F20"/>
          <w:spacing w:val="3"/>
        </w:rPr>
        <w:t xml:space="preserve">now </w:t>
      </w:r>
      <w:r w:rsidR="00281076" w:rsidRPr="00281076">
        <w:rPr>
          <w:rFonts w:asciiTheme="minorHAnsi" w:hAnsiTheme="minorHAnsi" w:cstheme="minorHAnsi"/>
          <w:color w:val="231F20"/>
          <w:spacing w:val="4"/>
        </w:rPr>
        <w:t xml:space="preserve">paralyzed </w:t>
      </w:r>
      <w:r w:rsidR="00281076" w:rsidRPr="00281076">
        <w:rPr>
          <w:rFonts w:asciiTheme="minorHAnsi" w:hAnsiTheme="minorHAnsi" w:cstheme="minorHAnsi"/>
          <w:color w:val="231F20"/>
          <w:spacing w:val="3"/>
        </w:rPr>
        <w:t xml:space="preserve">from the neck down </w:t>
      </w:r>
      <w:r w:rsidR="00281076" w:rsidRPr="00281076">
        <w:rPr>
          <w:rFonts w:asciiTheme="minorHAnsi" w:hAnsiTheme="minorHAnsi" w:cstheme="minorHAnsi"/>
          <w:color w:val="231F20"/>
          <w:spacing w:val="5"/>
        </w:rPr>
        <w:t xml:space="preserve">as </w:t>
      </w:r>
      <w:r w:rsidR="00281076" w:rsidRPr="00281076">
        <w:rPr>
          <w:rFonts w:asciiTheme="minorHAnsi" w:hAnsiTheme="minorHAnsi" w:cstheme="minorHAnsi"/>
          <w:color w:val="231F20"/>
        </w:rPr>
        <w:t xml:space="preserve">a </w:t>
      </w:r>
      <w:r w:rsidR="00281076" w:rsidRPr="00281076">
        <w:rPr>
          <w:rFonts w:asciiTheme="minorHAnsi" w:hAnsiTheme="minorHAnsi" w:cstheme="minorHAnsi"/>
          <w:color w:val="231F20"/>
          <w:spacing w:val="3"/>
        </w:rPr>
        <w:t xml:space="preserve">result </w:t>
      </w:r>
      <w:r w:rsidR="00281076" w:rsidRPr="00281076">
        <w:rPr>
          <w:rFonts w:asciiTheme="minorHAnsi" w:hAnsiTheme="minorHAnsi" w:cstheme="minorHAnsi"/>
          <w:color w:val="231F20"/>
          <w:spacing w:val="2"/>
        </w:rPr>
        <w:t xml:space="preserve">of </w:t>
      </w:r>
      <w:r w:rsidR="00281076" w:rsidRPr="00281076">
        <w:rPr>
          <w:rFonts w:asciiTheme="minorHAnsi" w:hAnsiTheme="minorHAnsi" w:cstheme="minorHAnsi"/>
          <w:color w:val="231F20"/>
          <w:spacing w:val="3"/>
        </w:rPr>
        <w:t xml:space="preserve">the </w:t>
      </w:r>
      <w:r w:rsidR="00281076" w:rsidRPr="00281076">
        <w:rPr>
          <w:rFonts w:asciiTheme="minorHAnsi" w:hAnsiTheme="minorHAnsi" w:cstheme="minorHAnsi"/>
          <w:color w:val="231F20"/>
          <w:spacing w:val="4"/>
        </w:rPr>
        <w:t xml:space="preserve">accident. </w:t>
      </w:r>
      <w:proofErr w:type="spellStart"/>
      <w:r w:rsidR="00281076" w:rsidRPr="00281076">
        <w:rPr>
          <w:rFonts w:asciiTheme="minorHAnsi" w:hAnsiTheme="minorHAnsi" w:cstheme="minorHAnsi"/>
          <w:color w:val="231F20"/>
          <w:spacing w:val="4"/>
        </w:rPr>
        <w:t>Schmucker</w:t>
      </w:r>
      <w:proofErr w:type="spellEnd"/>
      <w:r w:rsidR="00A36013">
        <w:rPr>
          <w:rFonts w:asciiTheme="minorHAnsi" w:hAnsiTheme="minorHAnsi" w:cstheme="minorHAnsi"/>
          <w:color w:val="231F20"/>
          <w:spacing w:val="4"/>
        </w:rPr>
        <w:t xml:space="preserve"> </w:t>
      </w:r>
      <w:r w:rsidR="00281076" w:rsidRPr="00281076">
        <w:rPr>
          <w:rFonts w:asciiTheme="minorHAnsi" w:hAnsiTheme="minorHAnsi" w:cstheme="minorHAnsi"/>
          <w:color w:val="231F20"/>
          <w:spacing w:val="3"/>
        </w:rPr>
        <w:t xml:space="preserve">was charged </w:t>
      </w:r>
      <w:r w:rsidR="00281076" w:rsidRPr="00281076">
        <w:rPr>
          <w:rFonts w:asciiTheme="minorHAnsi" w:hAnsiTheme="minorHAnsi" w:cstheme="minorHAnsi"/>
          <w:color w:val="231F20"/>
          <w:spacing w:val="5"/>
        </w:rPr>
        <w:t xml:space="preserve">with being </w:t>
      </w:r>
      <w:r w:rsidR="00281076" w:rsidRPr="00281076">
        <w:rPr>
          <w:rFonts w:asciiTheme="minorHAnsi" w:hAnsiTheme="minorHAnsi" w:cstheme="minorHAnsi"/>
          <w:color w:val="231F20"/>
        </w:rPr>
        <w:t xml:space="preserve">a </w:t>
      </w:r>
      <w:r w:rsidR="00281076" w:rsidRPr="00281076">
        <w:rPr>
          <w:rFonts w:asciiTheme="minorHAnsi" w:hAnsiTheme="minorHAnsi" w:cstheme="minorHAnsi"/>
          <w:color w:val="231F20"/>
          <w:spacing w:val="5"/>
        </w:rPr>
        <w:t xml:space="preserve">minor </w:t>
      </w:r>
      <w:r w:rsidR="00281076" w:rsidRPr="00281076">
        <w:rPr>
          <w:rFonts w:asciiTheme="minorHAnsi" w:hAnsiTheme="minorHAnsi" w:cstheme="minorHAnsi"/>
          <w:color w:val="231F20"/>
          <w:spacing w:val="3"/>
        </w:rPr>
        <w:t xml:space="preserve">in </w:t>
      </w:r>
      <w:r w:rsidR="00281076" w:rsidRPr="00281076">
        <w:rPr>
          <w:rFonts w:asciiTheme="minorHAnsi" w:hAnsiTheme="minorHAnsi" w:cstheme="minorHAnsi"/>
          <w:color w:val="231F20"/>
          <w:spacing w:val="6"/>
        </w:rPr>
        <w:t xml:space="preserve">possession </w:t>
      </w:r>
      <w:r w:rsidR="00281076" w:rsidRPr="00281076">
        <w:rPr>
          <w:rFonts w:asciiTheme="minorHAnsi" w:hAnsiTheme="minorHAnsi" w:cstheme="minorHAnsi"/>
          <w:color w:val="231F20"/>
          <w:spacing w:val="3"/>
        </w:rPr>
        <w:t xml:space="preserve">of </w:t>
      </w:r>
      <w:r w:rsidR="00281076" w:rsidRPr="00281076">
        <w:rPr>
          <w:rFonts w:asciiTheme="minorHAnsi" w:hAnsiTheme="minorHAnsi" w:cstheme="minorHAnsi"/>
          <w:color w:val="231F20"/>
          <w:spacing w:val="6"/>
        </w:rPr>
        <w:t xml:space="preserve">alcohol </w:t>
      </w:r>
      <w:r w:rsidR="00281076" w:rsidRPr="00281076">
        <w:rPr>
          <w:rFonts w:asciiTheme="minorHAnsi" w:hAnsiTheme="minorHAnsi" w:cstheme="minorHAnsi"/>
          <w:color w:val="231F20"/>
          <w:spacing w:val="4"/>
        </w:rPr>
        <w:t xml:space="preserve">and </w:t>
      </w:r>
      <w:r w:rsidR="00281076" w:rsidRPr="00281076">
        <w:rPr>
          <w:rFonts w:asciiTheme="minorHAnsi" w:hAnsiTheme="minorHAnsi" w:cstheme="minorHAnsi"/>
          <w:color w:val="231F20"/>
          <w:spacing w:val="6"/>
        </w:rPr>
        <w:t xml:space="preserve">failing </w:t>
      </w:r>
      <w:r w:rsidR="00281076" w:rsidRPr="00281076">
        <w:rPr>
          <w:rFonts w:asciiTheme="minorHAnsi" w:hAnsiTheme="minorHAnsi" w:cstheme="minorHAnsi"/>
          <w:color w:val="231F20"/>
          <w:spacing w:val="7"/>
        </w:rPr>
        <w:t xml:space="preserve">to </w:t>
      </w:r>
      <w:r w:rsidR="00281076" w:rsidRPr="00281076">
        <w:rPr>
          <w:rFonts w:asciiTheme="minorHAnsi" w:hAnsiTheme="minorHAnsi" w:cstheme="minorHAnsi"/>
          <w:color w:val="231F20"/>
          <w:spacing w:val="4"/>
        </w:rPr>
        <w:t xml:space="preserve">stop </w:t>
      </w:r>
      <w:r w:rsidR="00281076" w:rsidRPr="00281076">
        <w:rPr>
          <w:rFonts w:asciiTheme="minorHAnsi" w:hAnsiTheme="minorHAnsi" w:cstheme="minorHAnsi"/>
          <w:color w:val="231F20"/>
          <w:spacing w:val="3"/>
        </w:rPr>
        <w:t xml:space="preserve">at </w:t>
      </w:r>
      <w:r w:rsidR="00281076" w:rsidRPr="00281076">
        <w:rPr>
          <w:rFonts w:asciiTheme="minorHAnsi" w:hAnsiTheme="minorHAnsi" w:cstheme="minorHAnsi"/>
          <w:color w:val="231F20"/>
        </w:rPr>
        <w:t xml:space="preserve">a </w:t>
      </w:r>
      <w:r w:rsidR="00281076" w:rsidRPr="00281076">
        <w:rPr>
          <w:rFonts w:asciiTheme="minorHAnsi" w:hAnsiTheme="minorHAnsi" w:cstheme="minorHAnsi"/>
          <w:color w:val="231F20"/>
          <w:spacing w:val="3"/>
        </w:rPr>
        <w:t xml:space="preserve">throughway. </w:t>
      </w:r>
      <w:proofErr w:type="spellStart"/>
      <w:r w:rsidR="00281076" w:rsidRPr="00281076">
        <w:rPr>
          <w:rFonts w:asciiTheme="minorHAnsi" w:hAnsiTheme="minorHAnsi" w:cstheme="minorHAnsi"/>
          <w:color w:val="231F20"/>
          <w:spacing w:val="5"/>
        </w:rPr>
        <w:t>Candon</w:t>
      </w:r>
      <w:proofErr w:type="spellEnd"/>
      <w:r w:rsidR="00281076" w:rsidRPr="00281076">
        <w:rPr>
          <w:rFonts w:asciiTheme="minorHAnsi" w:hAnsiTheme="minorHAnsi" w:cstheme="minorHAnsi"/>
          <w:color w:val="231F20"/>
          <w:spacing w:val="5"/>
        </w:rPr>
        <w:t xml:space="preserve">, </w:t>
      </w:r>
      <w:r w:rsidR="00281076" w:rsidRPr="00281076">
        <w:rPr>
          <w:rFonts w:asciiTheme="minorHAnsi" w:hAnsiTheme="minorHAnsi" w:cstheme="minorHAnsi"/>
          <w:color w:val="231F20"/>
          <w:spacing w:val="2"/>
        </w:rPr>
        <w:t xml:space="preserve">Young, </w:t>
      </w:r>
      <w:r w:rsidR="00281076" w:rsidRPr="00281076">
        <w:rPr>
          <w:rFonts w:asciiTheme="minorHAnsi" w:hAnsiTheme="minorHAnsi" w:cstheme="minorHAnsi"/>
          <w:color w:val="231F20"/>
          <w:spacing w:val="4"/>
        </w:rPr>
        <w:t>and their chil</w:t>
      </w:r>
      <w:r w:rsidR="00281076" w:rsidRPr="00281076">
        <w:rPr>
          <w:rFonts w:asciiTheme="minorHAnsi" w:hAnsiTheme="minorHAnsi" w:cstheme="minorHAnsi"/>
          <w:color w:val="231F20"/>
        </w:rPr>
        <w:t xml:space="preserve">dren, who were in the car at the </w:t>
      </w:r>
      <w:r w:rsidR="00281076" w:rsidRPr="00281076">
        <w:rPr>
          <w:rFonts w:asciiTheme="minorHAnsi" w:hAnsiTheme="minorHAnsi" w:cstheme="minorHAnsi"/>
          <w:color w:val="231F20"/>
          <w:spacing w:val="2"/>
        </w:rPr>
        <w:t xml:space="preserve">time </w:t>
      </w:r>
      <w:r w:rsidR="00281076" w:rsidRPr="00281076">
        <w:rPr>
          <w:rFonts w:asciiTheme="minorHAnsi" w:hAnsiTheme="minorHAnsi" w:cstheme="minorHAnsi"/>
          <w:color w:val="231F20"/>
        </w:rPr>
        <w:t xml:space="preserve">of the </w:t>
      </w:r>
      <w:r w:rsidR="00281076" w:rsidRPr="00281076">
        <w:rPr>
          <w:rFonts w:asciiTheme="minorHAnsi" w:hAnsiTheme="minorHAnsi" w:cstheme="minorHAnsi"/>
          <w:color w:val="231F20"/>
          <w:spacing w:val="3"/>
        </w:rPr>
        <w:t xml:space="preserve">auto/buggy </w:t>
      </w:r>
      <w:r w:rsidR="00281076" w:rsidRPr="00281076">
        <w:rPr>
          <w:rFonts w:asciiTheme="minorHAnsi" w:hAnsiTheme="minorHAnsi" w:cstheme="minorHAnsi"/>
          <w:color w:val="231F20"/>
          <w:spacing w:val="4"/>
        </w:rPr>
        <w:t xml:space="preserve">collision, </w:t>
      </w:r>
      <w:r w:rsidR="00281076" w:rsidRPr="00281076">
        <w:rPr>
          <w:rFonts w:asciiTheme="minorHAnsi" w:hAnsiTheme="minorHAnsi" w:cstheme="minorHAnsi"/>
          <w:color w:val="231F20"/>
          <w:spacing w:val="3"/>
        </w:rPr>
        <w:t xml:space="preserve">brought suit </w:t>
      </w:r>
      <w:r w:rsidR="00281076" w:rsidRPr="00281076">
        <w:rPr>
          <w:rFonts w:asciiTheme="minorHAnsi" w:hAnsiTheme="minorHAnsi" w:cstheme="minorHAnsi"/>
          <w:color w:val="231F20"/>
          <w:spacing w:val="4"/>
        </w:rPr>
        <w:t xml:space="preserve">against </w:t>
      </w:r>
      <w:proofErr w:type="spellStart"/>
      <w:r w:rsidR="00281076" w:rsidRPr="00281076">
        <w:rPr>
          <w:rFonts w:asciiTheme="minorHAnsi" w:hAnsiTheme="minorHAnsi" w:cstheme="minorHAnsi"/>
          <w:color w:val="231F20"/>
          <w:spacing w:val="3"/>
        </w:rPr>
        <w:t>Schmucker</w:t>
      </w:r>
      <w:proofErr w:type="spellEnd"/>
      <w:r w:rsidR="00281076" w:rsidRPr="00281076">
        <w:rPr>
          <w:rFonts w:asciiTheme="minorHAnsi" w:hAnsiTheme="minorHAnsi" w:cstheme="minorHAnsi"/>
          <w:color w:val="231F20"/>
          <w:spacing w:val="3"/>
        </w:rPr>
        <w:t xml:space="preserve">. </w:t>
      </w:r>
      <w:proofErr w:type="spellStart"/>
      <w:r w:rsidR="00281076" w:rsidRPr="00281076">
        <w:rPr>
          <w:rFonts w:asciiTheme="minorHAnsi" w:hAnsiTheme="minorHAnsi" w:cstheme="minorHAnsi"/>
          <w:color w:val="231F20"/>
          <w:spacing w:val="5"/>
        </w:rPr>
        <w:t>Schmucker</w:t>
      </w:r>
      <w:proofErr w:type="spellEnd"/>
      <w:r w:rsidR="00A36013">
        <w:rPr>
          <w:rFonts w:asciiTheme="minorHAnsi" w:hAnsiTheme="minorHAnsi" w:cstheme="minorHAnsi"/>
          <w:color w:val="231F20"/>
          <w:spacing w:val="5"/>
        </w:rPr>
        <w:t xml:space="preserve"> </w:t>
      </w:r>
      <w:r w:rsidR="00281076" w:rsidRPr="00281076">
        <w:rPr>
          <w:rFonts w:asciiTheme="minorHAnsi" w:hAnsiTheme="minorHAnsi" w:cstheme="minorHAnsi"/>
          <w:color w:val="231F20"/>
          <w:spacing w:val="3"/>
        </w:rPr>
        <w:t xml:space="preserve">declared </w:t>
      </w:r>
      <w:r w:rsidR="00281076" w:rsidRPr="00281076">
        <w:rPr>
          <w:rFonts w:asciiTheme="minorHAnsi" w:hAnsiTheme="minorHAnsi" w:cstheme="minorHAnsi"/>
          <w:color w:val="231F20"/>
          <w:spacing w:val="4"/>
        </w:rPr>
        <w:t xml:space="preserve">bankruptcy </w:t>
      </w:r>
      <w:r w:rsidR="00281076" w:rsidRPr="00281076">
        <w:rPr>
          <w:rFonts w:asciiTheme="minorHAnsi" w:hAnsiTheme="minorHAnsi" w:cstheme="minorHAnsi"/>
          <w:color w:val="231F20"/>
          <w:spacing w:val="3"/>
        </w:rPr>
        <w:t xml:space="preserve">and </w:t>
      </w:r>
      <w:r w:rsidR="00281076" w:rsidRPr="00281076">
        <w:rPr>
          <w:rFonts w:asciiTheme="minorHAnsi" w:hAnsiTheme="minorHAnsi" w:cstheme="minorHAnsi"/>
          <w:color w:val="231F20"/>
          <w:spacing w:val="4"/>
        </w:rPr>
        <w:t xml:space="preserve">asked </w:t>
      </w:r>
      <w:r w:rsidR="00281076" w:rsidRPr="00281076">
        <w:rPr>
          <w:rFonts w:asciiTheme="minorHAnsi" w:hAnsiTheme="minorHAnsi" w:cstheme="minorHAnsi"/>
          <w:color w:val="231F20"/>
          <w:spacing w:val="2"/>
        </w:rPr>
        <w:t xml:space="preserve">to be </w:t>
      </w:r>
      <w:r w:rsidR="00281076" w:rsidRPr="00281076">
        <w:rPr>
          <w:rFonts w:asciiTheme="minorHAnsi" w:hAnsiTheme="minorHAnsi" w:cstheme="minorHAnsi"/>
          <w:color w:val="231F20"/>
          <w:spacing w:val="4"/>
        </w:rPr>
        <w:t xml:space="preserve">discharged from </w:t>
      </w:r>
      <w:r w:rsidR="00281076" w:rsidRPr="00281076">
        <w:rPr>
          <w:rFonts w:asciiTheme="minorHAnsi" w:hAnsiTheme="minorHAnsi" w:cstheme="minorHAnsi"/>
          <w:color w:val="231F20"/>
          <w:spacing w:val="6"/>
        </w:rPr>
        <w:t xml:space="preserve">his </w:t>
      </w:r>
      <w:r w:rsidR="00281076" w:rsidRPr="00281076">
        <w:rPr>
          <w:rFonts w:asciiTheme="minorHAnsi" w:hAnsiTheme="minorHAnsi" w:cstheme="minorHAnsi"/>
          <w:color w:val="231F20"/>
          <w:spacing w:val="8"/>
        </w:rPr>
        <w:t xml:space="preserve">obligations </w:t>
      </w:r>
      <w:r w:rsidR="00281076" w:rsidRPr="00281076">
        <w:rPr>
          <w:rFonts w:asciiTheme="minorHAnsi" w:hAnsiTheme="minorHAnsi" w:cstheme="minorHAnsi"/>
          <w:color w:val="231F20"/>
          <w:spacing w:val="4"/>
        </w:rPr>
        <w:t xml:space="preserve">to </w:t>
      </w:r>
      <w:proofErr w:type="spellStart"/>
      <w:r w:rsidR="00281076" w:rsidRPr="00281076">
        <w:rPr>
          <w:rFonts w:asciiTheme="minorHAnsi" w:hAnsiTheme="minorHAnsi" w:cstheme="minorHAnsi"/>
          <w:color w:val="231F20"/>
          <w:spacing w:val="7"/>
        </w:rPr>
        <w:t>Candon</w:t>
      </w:r>
      <w:proofErr w:type="spellEnd"/>
      <w:r w:rsidR="00A36013">
        <w:rPr>
          <w:rFonts w:asciiTheme="minorHAnsi" w:hAnsiTheme="minorHAnsi" w:cstheme="minorHAnsi"/>
          <w:color w:val="231F20"/>
          <w:spacing w:val="7"/>
        </w:rPr>
        <w:t xml:space="preserve"> </w:t>
      </w:r>
      <w:r w:rsidR="00281076" w:rsidRPr="00281076">
        <w:rPr>
          <w:rFonts w:asciiTheme="minorHAnsi" w:hAnsiTheme="minorHAnsi" w:cstheme="minorHAnsi"/>
          <w:color w:val="231F20"/>
          <w:spacing w:val="6"/>
        </w:rPr>
        <w:t xml:space="preserve">and </w:t>
      </w:r>
      <w:r w:rsidR="00281076" w:rsidRPr="00281076">
        <w:rPr>
          <w:rFonts w:asciiTheme="minorHAnsi" w:hAnsiTheme="minorHAnsi" w:cstheme="minorHAnsi"/>
          <w:color w:val="231F20"/>
          <w:spacing w:val="4"/>
        </w:rPr>
        <w:t xml:space="preserve">Young. </w:t>
      </w:r>
      <w:proofErr w:type="spellStart"/>
      <w:r w:rsidR="00281076" w:rsidRPr="00281076">
        <w:rPr>
          <w:rFonts w:asciiTheme="minorHAnsi" w:hAnsiTheme="minorHAnsi" w:cstheme="minorHAnsi"/>
          <w:color w:val="231F20"/>
          <w:spacing w:val="7"/>
        </w:rPr>
        <w:t>Candon</w:t>
      </w:r>
      <w:proofErr w:type="spellEnd"/>
      <w:r w:rsidR="00A36013">
        <w:rPr>
          <w:rFonts w:asciiTheme="minorHAnsi" w:hAnsiTheme="minorHAnsi" w:cstheme="minorHAnsi"/>
          <w:color w:val="231F20"/>
          <w:spacing w:val="7"/>
        </w:rPr>
        <w:t xml:space="preserve"> </w:t>
      </w:r>
      <w:r w:rsidR="00281076" w:rsidRPr="00281076">
        <w:rPr>
          <w:rFonts w:asciiTheme="minorHAnsi" w:hAnsiTheme="minorHAnsi" w:cstheme="minorHAnsi"/>
          <w:color w:val="231F20"/>
          <w:spacing w:val="9"/>
        </w:rPr>
        <w:t xml:space="preserve">and </w:t>
      </w:r>
      <w:r w:rsidR="00281076" w:rsidRPr="00281076">
        <w:rPr>
          <w:rFonts w:asciiTheme="minorHAnsi" w:hAnsiTheme="minorHAnsi" w:cstheme="minorHAnsi"/>
          <w:color w:val="231F20"/>
        </w:rPr>
        <w:t xml:space="preserve">Young </w:t>
      </w:r>
      <w:r w:rsidR="00281076" w:rsidRPr="00281076">
        <w:rPr>
          <w:rFonts w:asciiTheme="minorHAnsi" w:hAnsiTheme="minorHAnsi" w:cstheme="minorHAnsi"/>
          <w:color w:val="231F20"/>
          <w:spacing w:val="3"/>
        </w:rPr>
        <w:t xml:space="preserve">argued that the </w:t>
      </w:r>
      <w:r w:rsidR="00281076" w:rsidRPr="00281076">
        <w:rPr>
          <w:rFonts w:asciiTheme="minorHAnsi" w:hAnsiTheme="minorHAnsi" w:cstheme="minorHAnsi"/>
          <w:color w:val="231F20"/>
          <w:spacing w:val="4"/>
        </w:rPr>
        <w:t xml:space="preserve">injury </w:t>
      </w:r>
      <w:r w:rsidR="00281076" w:rsidRPr="00281076">
        <w:rPr>
          <w:rFonts w:asciiTheme="minorHAnsi" w:hAnsiTheme="minorHAnsi" w:cstheme="minorHAnsi"/>
          <w:color w:val="231F20"/>
          <w:spacing w:val="3"/>
        </w:rPr>
        <w:t xml:space="preserve">was </w:t>
      </w:r>
      <w:r w:rsidR="00281076" w:rsidRPr="00281076">
        <w:rPr>
          <w:rFonts w:asciiTheme="minorHAnsi" w:hAnsiTheme="minorHAnsi" w:cstheme="minorHAnsi"/>
          <w:color w:val="231F20"/>
        </w:rPr>
        <w:t xml:space="preserve">a </w:t>
      </w:r>
      <w:r w:rsidR="00281076" w:rsidRPr="00281076">
        <w:rPr>
          <w:rFonts w:asciiTheme="minorHAnsi" w:hAnsiTheme="minorHAnsi" w:cstheme="minorHAnsi"/>
          <w:color w:val="231F20"/>
          <w:spacing w:val="4"/>
        </w:rPr>
        <w:t xml:space="preserve">“willful </w:t>
      </w:r>
      <w:r w:rsidR="00281076" w:rsidRPr="00281076">
        <w:rPr>
          <w:rFonts w:asciiTheme="minorHAnsi" w:hAnsiTheme="minorHAnsi" w:cstheme="minorHAnsi"/>
          <w:color w:val="231F20"/>
          <w:spacing w:val="3"/>
        </w:rPr>
        <w:t xml:space="preserve">and </w:t>
      </w:r>
      <w:r w:rsidR="00281076" w:rsidRPr="00281076">
        <w:rPr>
          <w:rFonts w:asciiTheme="minorHAnsi" w:hAnsiTheme="minorHAnsi" w:cstheme="minorHAnsi"/>
          <w:color w:val="231F20"/>
          <w:spacing w:val="4"/>
        </w:rPr>
        <w:t>mali</w:t>
      </w:r>
      <w:r w:rsidR="00281076" w:rsidRPr="00281076">
        <w:rPr>
          <w:rFonts w:asciiTheme="minorHAnsi" w:hAnsiTheme="minorHAnsi" w:cstheme="minorHAnsi"/>
          <w:color w:val="231F20"/>
          <w:spacing w:val="5"/>
        </w:rPr>
        <w:t xml:space="preserve">cious injury </w:t>
      </w:r>
      <w:r w:rsidR="00281076" w:rsidRPr="00281076">
        <w:rPr>
          <w:rFonts w:asciiTheme="minorHAnsi" w:hAnsiTheme="minorHAnsi" w:cstheme="minorHAnsi"/>
          <w:color w:val="231F20"/>
          <w:spacing w:val="3"/>
        </w:rPr>
        <w:t xml:space="preserve">by </w:t>
      </w:r>
      <w:r w:rsidR="00281076" w:rsidRPr="00281076">
        <w:rPr>
          <w:rFonts w:asciiTheme="minorHAnsi" w:hAnsiTheme="minorHAnsi" w:cstheme="minorHAnsi"/>
          <w:color w:val="231F20"/>
        </w:rPr>
        <w:t xml:space="preserve">a </w:t>
      </w:r>
      <w:r w:rsidR="00281076" w:rsidRPr="00281076">
        <w:rPr>
          <w:rFonts w:asciiTheme="minorHAnsi" w:hAnsiTheme="minorHAnsi" w:cstheme="minorHAnsi"/>
          <w:color w:val="231F20"/>
          <w:spacing w:val="6"/>
        </w:rPr>
        <w:t xml:space="preserve">vessel” </w:t>
      </w:r>
      <w:r w:rsidR="00281076" w:rsidRPr="00281076">
        <w:rPr>
          <w:rFonts w:asciiTheme="minorHAnsi" w:hAnsiTheme="minorHAnsi" w:cstheme="minorHAnsi"/>
          <w:color w:val="231F20"/>
          <w:spacing w:val="5"/>
        </w:rPr>
        <w:t xml:space="preserve">under </w:t>
      </w:r>
      <w:r w:rsidR="00281076" w:rsidRPr="00281076">
        <w:rPr>
          <w:rFonts w:asciiTheme="minorHAnsi" w:hAnsiTheme="minorHAnsi" w:cstheme="minorHAnsi"/>
          <w:color w:val="231F20"/>
          <w:spacing w:val="4"/>
        </w:rPr>
        <w:t xml:space="preserve">the </w:t>
      </w:r>
      <w:r w:rsidR="00281076" w:rsidRPr="00281076">
        <w:rPr>
          <w:rFonts w:asciiTheme="minorHAnsi" w:hAnsiTheme="minorHAnsi" w:cstheme="minorHAnsi"/>
          <w:color w:val="231F20"/>
          <w:spacing w:val="6"/>
        </w:rPr>
        <w:t xml:space="preserve">bankruptcy </w:t>
      </w:r>
      <w:r w:rsidR="00281076" w:rsidRPr="00281076">
        <w:rPr>
          <w:rFonts w:asciiTheme="minorHAnsi" w:hAnsiTheme="minorHAnsi" w:cstheme="minorHAnsi"/>
          <w:color w:val="231F20"/>
          <w:spacing w:val="7"/>
        </w:rPr>
        <w:t xml:space="preserve">code </w:t>
      </w:r>
      <w:r w:rsidR="00281076" w:rsidRPr="00281076">
        <w:rPr>
          <w:rFonts w:asciiTheme="minorHAnsi" w:hAnsiTheme="minorHAnsi" w:cstheme="minorHAnsi"/>
          <w:color w:val="231F20"/>
        </w:rPr>
        <w:t xml:space="preserve">and was </w:t>
      </w:r>
      <w:r w:rsidR="00281076" w:rsidRPr="00281076">
        <w:rPr>
          <w:rFonts w:asciiTheme="minorHAnsi" w:hAnsiTheme="minorHAnsi" w:cstheme="minorHAnsi"/>
          <w:color w:val="231F20"/>
          <w:spacing w:val="2"/>
        </w:rPr>
        <w:t xml:space="preserve">thus </w:t>
      </w:r>
      <w:r w:rsidR="00281076" w:rsidRPr="00281076">
        <w:rPr>
          <w:rFonts w:asciiTheme="minorHAnsi" w:hAnsiTheme="minorHAnsi" w:cstheme="minorHAnsi"/>
          <w:color w:val="231F20"/>
        </w:rPr>
        <w:t xml:space="preserve">a </w:t>
      </w:r>
      <w:proofErr w:type="spellStart"/>
      <w:r w:rsidR="00281076" w:rsidRPr="00281076">
        <w:rPr>
          <w:rFonts w:asciiTheme="minorHAnsi" w:hAnsiTheme="minorHAnsi" w:cstheme="minorHAnsi"/>
          <w:color w:val="231F20"/>
          <w:spacing w:val="2"/>
        </w:rPr>
        <w:t>nondischargeable</w:t>
      </w:r>
      <w:proofErr w:type="spellEnd"/>
      <w:r w:rsidR="00281076" w:rsidRPr="00281076">
        <w:rPr>
          <w:rFonts w:asciiTheme="minorHAnsi" w:hAnsiTheme="minorHAnsi" w:cstheme="minorHAnsi"/>
          <w:color w:val="231F20"/>
          <w:spacing w:val="2"/>
        </w:rPr>
        <w:t xml:space="preserve"> debt. </w:t>
      </w:r>
      <w:proofErr w:type="spellStart"/>
      <w:r w:rsidR="00281076" w:rsidRPr="00281076">
        <w:rPr>
          <w:rFonts w:asciiTheme="minorHAnsi" w:hAnsiTheme="minorHAnsi" w:cstheme="minorHAnsi"/>
          <w:color w:val="231F20"/>
          <w:spacing w:val="2"/>
        </w:rPr>
        <w:t>Schmucker</w:t>
      </w:r>
      <w:proofErr w:type="spellEnd"/>
      <w:r w:rsidR="00A36013">
        <w:rPr>
          <w:rFonts w:asciiTheme="minorHAnsi" w:hAnsiTheme="minorHAnsi" w:cstheme="minorHAnsi"/>
          <w:color w:val="231F20"/>
          <w:spacing w:val="2"/>
        </w:rPr>
        <w:t xml:space="preserve"> </w:t>
      </w:r>
      <w:r w:rsidR="00281076" w:rsidRPr="00281076">
        <w:rPr>
          <w:rFonts w:asciiTheme="minorHAnsi" w:hAnsiTheme="minorHAnsi" w:cstheme="minorHAnsi"/>
          <w:color w:val="231F20"/>
          <w:spacing w:val="3"/>
        </w:rPr>
        <w:t xml:space="preserve">said </w:t>
      </w:r>
      <w:r w:rsidR="00281076" w:rsidRPr="00281076">
        <w:rPr>
          <w:rFonts w:asciiTheme="minorHAnsi" w:hAnsiTheme="minorHAnsi" w:cstheme="minorHAnsi"/>
          <w:color w:val="231F20"/>
        </w:rPr>
        <w:t xml:space="preserve">a </w:t>
      </w:r>
      <w:r w:rsidR="00281076" w:rsidRPr="00281076">
        <w:rPr>
          <w:rFonts w:asciiTheme="minorHAnsi" w:hAnsiTheme="minorHAnsi" w:cstheme="minorHAnsi"/>
          <w:color w:val="231F20"/>
          <w:spacing w:val="4"/>
        </w:rPr>
        <w:t xml:space="preserve">horse and buggy </w:t>
      </w:r>
      <w:r w:rsidR="00281076" w:rsidRPr="00281076">
        <w:rPr>
          <w:rFonts w:asciiTheme="minorHAnsi" w:hAnsiTheme="minorHAnsi" w:cstheme="minorHAnsi"/>
          <w:color w:val="231F20"/>
          <w:spacing w:val="3"/>
        </w:rPr>
        <w:t xml:space="preserve">is </w:t>
      </w:r>
      <w:r w:rsidR="00281076" w:rsidRPr="00281076">
        <w:rPr>
          <w:rFonts w:asciiTheme="minorHAnsi" w:hAnsiTheme="minorHAnsi" w:cstheme="minorHAnsi"/>
          <w:color w:val="231F20"/>
          <w:spacing w:val="4"/>
        </w:rPr>
        <w:t xml:space="preserve">not </w:t>
      </w:r>
      <w:r w:rsidR="00281076" w:rsidRPr="00281076">
        <w:rPr>
          <w:rFonts w:asciiTheme="minorHAnsi" w:hAnsiTheme="minorHAnsi" w:cstheme="minorHAnsi"/>
          <w:color w:val="231F20"/>
        </w:rPr>
        <w:t xml:space="preserve">a </w:t>
      </w:r>
      <w:r w:rsidR="00281076" w:rsidRPr="00281076">
        <w:rPr>
          <w:rFonts w:asciiTheme="minorHAnsi" w:hAnsiTheme="minorHAnsi" w:cstheme="minorHAnsi"/>
          <w:color w:val="231F20"/>
          <w:spacing w:val="5"/>
        </w:rPr>
        <w:t xml:space="preserve">vessel. Discuss </w:t>
      </w:r>
      <w:r w:rsidR="00281076" w:rsidRPr="00281076">
        <w:rPr>
          <w:rFonts w:asciiTheme="minorHAnsi" w:hAnsiTheme="minorHAnsi" w:cstheme="minorHAnsi"/>
          <w:color w:val="231F20"/>
          <w:spacing w:val="4"/>
        </w:rPr>
        <w:t xml:space="preserve">the </w:t>
      </w:r>
      <w:r w:rsidR="00281076" w:rsidRPr="00281076">
        <w:rPr>
          <w:rFonts w:asciiTheme="minorHAnsi" w:hAnsiTheme="minorHAnsi" w:cstheme="minorHAnsi"/>
          <w:color w:val="231F20"/>
          <w:spacing w:val="3"/>
        </w:rPr>
        <w:t xml:space="preserve">role </w:t>
      </w:r>
      <w:r w:rsidR="00281076" w:rsidRPr="00281076">
        <w:rPr>
          <w:rFonts w:asciiTheme="minorHAnsi" w:hAnsiTheme="minorHAnsi" w:cstheme="minorHAnsi"/>
          <w:color w:val="231F20"/>
          <w:spacing w:val="6"/>
        </w:rPr>
        <w:t xml:space="preserve">of </w:t>
      </w:r>
      <w:r w:rsidR="00281076" w:rsidRPr="00281076">
        <w:rPr>
          <w:rFonts w:asciiTheme="minorHAnsi" w:hAnsiTheme="minorHAnsi" w:cstheme="minorHAnsi"/>
          <w:color w:val="231F20"/>
          <w:spacing w:val="2"/>
        </w:rPr>
        <w:t>the</w:t>
      </w:r>
      <w:r w:rsidR="00A36013">
        <w:rPr>
          <w:rFonts w:asciiTheme="minorHAnsi" w:hAnsiTheme="minorHAnsi" w:cstheme="minorHAnsi"/>
          <w:color w:val="231F20"/>
          <w:spacing w:val="2"/>
        </w:rPr>
        <w:t xml:space="preserve"> </w:t>
      </w:r>
      <w:r w:rsidR="00281076" w:rsidRPr="00281076">
        <w:rPr>
          <w:rFonts w:asciiTheme="minorHAnsi" w:hAnsiTheme="minorHAnsi" w:cstheme="minorHAnsi"/>
          <w:color w:val="231F20"/>
          <w:spacing w:val="3"/>
        </w:rPr>
        <w:t>court</w:t>
      </w:r>
      <w:r w:rsidR="00A36013">
        <w:rPr>
          <w:rFonts w:asciiTheme="minorHAnsi" w:hAnsiTheme="minorHAnsi" w:cstheme="minorHAnsi"/>
          <w:color w:val="231F20"/>
          <w:spacing w:val="3"/>
        </w:rPr>
        <w:t xml:space="preserve"> </w:t>
      </w:r>
      <w:r w:rsidR="00281076" w:rsidRPr="00281076">
        <w:rPr>
          <w:rFonts w:asciiTheme="minorHAnsi" w:hAnsiTheme="minorHAnsi" w:cstheme="minorHAnsi"/>
          <w:color w:val="231F20"/>
        </w:rPr>
        <w:t>in</w:t>
      </w:r>
      <w:r w:rsidR="00A36013">
        <w:rPr>
          <w:rFonts w:asciiTheme="minorHAnsi" w:hAnsiTheme="minorHAnsi" w:cstheme="minorHAnsi"/>
          <w:color w:val="231F20"/>
        </w:rPr>
        <w:t xml:space="preserve"> </w:t>
      </w:r>
      <w:r w:rsidR="00281076" w:rsidRPr="00281076">
        <w:rPr>
          <w:rFonts w:asciiTheme="minorHAnsi" w:hAnsiTheme="minorHAnsi" w:cstheme="minorHAnsi"/>
          <w:color w:val="231F20"/>
          <w:spacing w:val="3"/>
        </w:rPr>
        <w:t>this</w:t>
      </w:r>
      <w:r w:rsidR="00A36013">
        <w:rPr>
          <w:rFonts w:asciiTheme="minorHAnsi" w:hAnsiTheme="minorHAnsi" w:cstheme="minorHAnsi"/>
          <w:color w:val="231F20"/>
          <w:spacing w:val="3"/>
        </w:rPr>
        <w:t xml:space="preserve"> </w:t>
      </w:r>
      <w:r w:rsidR="00281076" w:rsidRPr="00281076">
        <w:rPr>
          <w:rFonts w:asciiTheme="minorHAnsi" w:hAnsiTheme="minorHAnsi" w:cstheme="minorHAnsi"/>
          <w:color w:val="231F20"/>
          <w:spacing w:val="3"/>
        </w:rPr>
        <w:t>case.</w:t>
      </w:r>
      <w:r w:rsidR="00A36013">
        <w:rPr>
          <w:rFonts w:asciiTheme="minorHAnsi" w:hAnsiTheme="minorHAnsi" w:cstheme="minorHAnsi"/>
          <w:color w:val="231F20"/>
          <w:spacing w:val="3"/>
        </w:rPr>
        <w:t xml:space="preserve"> </w:t>
      </w:r>
      <w:r w:rsidR="00281076" w:rsidRPr="00281076">
        <w:rPr>
          <w:rFonts w:asciiTheme="minorHAnsi" w:hAnsiTheme="minorHAnsi" w:cstheme="minorHAnsi"/>
          <w:color w:val="231F20"/>
          <w:spacing w:val="3"/>
        </w:rPr>
        <w:t>What</w:t>
      </w:r>
      <w:r w:rsidR="00A36013">
        <w:rPr>
          <w:rFonts w:asciiTheme="minorHAnsi" w:hAnsiTheme="minorHAnsi" w:cstheme="minorHAnsi"/>
          <w:color w:val="231F20"/>
          <w:spacing w:val="3"/>
        </w:rPr>
        <w:t xml:space="preserve"> </w:t>
      </w:r>
      <w:r w:rsidR="00281076" w:rsidRPr="00281076">
        <w:rPr>
          <w:rFonts w:asciiTheme="minorHAnsi" w:hAnsiTheme="minorHAnsi" w:cstheme="minorHAnsi"/>
          <w:color w:val="231F20"/>
          <w:spacing w:val="3"/>
        </w:rPr>
        <w:t>would</w:t>
      </w:r>
      <w:r w:rsidR="00A36013">
        <w:rPr>
          <w:rFonts w:asciiTheme="minorHAnsi" w:hAnsiTheme="minorHAnsi" w:cstheme="minorHAnsi"/>
          <w:color w:val="231F20"/>
          <w:spacing w:val="3"/>
        </w:rPr>
        <w:t xml:space="preserve"> </w:t>
      </w:r>
      <w:r w:rsidR="00281076" w:rsidRPr="00281076">
        <w:rPr>
          <w:rFonts w:asciiTheme="minorHAnsi" w:hAnsiTheme="minorHAnsi" w:cstheme="minorHAnsi"/>
          <w:color w:val="231F20"/>
          <w:spacing w:val="2"/>
        </w:rPr>
        <w:t>the</w:t>
      </w:r>
      <w:r w:rsidR="00A36013">
        <w:rPr>
          <w:rFonts w:asciiTheme="minorHAnsi" w:hAnsiTheme="minorHAnsi" w:cstheme="minorHAnsi"/>
          <w:color w:val="231F20"/>
          <w:spacing w:val="2"/>
        </w:rPr>
        <w:t xml:space="preserve"> </w:t>
      </w:r>
      <w:r w:rsidR="00281076" w:rsidRPr="00281076">
        <w:rPr>
          <w:rFonts w:asciiTheme="minorHAnsi" w:hAnsiTheme="minorHAnsi" w:cstheme="minorHAnsi"/>
          <w:color w:val="231F20"/>
          <w:spacing w:val="3"/>
        </w:rPr>
        <w:t>court</w:t>
      </w:r>
      <w:r w:rsidR="00A36013">
        <w:rPr>
          <w:rFonts w:asciiTheme="minorHAnsi" w:hAnsiTheme="minorHAnsi" w:cstheme="minorHAnsi"/>
          <w:color w:val="231F20"/>
          <w:spacing w:val="3"/>
        </w:rPr>
        <w:t xml:space="preserve"> </w:t>
      </w:r>
      <w:r w:rsidR="00281076" w:rsidRPr="00281076">
        <w:rPr>
          <w:rFonts w:asciiTheme="minorHAnsi" w:hAnsiTheme="minorHAnsi" w:cstheme="minorHAnsi"/>
          <w:color w:val="231F20"/>
          <w:spacing w:val="3"/>
        </w:rPr>
        <w:t>look</w:t>
      </w:r>
      <w:r w:rsidR="00A36013">
        <w:rPr>
          <w:rFonts w:asciiTheme="minorHAnsi" w:hAnsiTheme="minorHAnsi" w:cstheme="minorHAnsi"/>
          <w:color w:val="231F20"/>
          <w:spacing w:val="3"/>
        </w:rPr>
        <w:t xml:space="preserve"> </w:t>
      </w:r>
      <w:r w:rsidR="00281076" w:rsidRPr="00281076">
        <w:rPr>
          <w:rFonts w:asciiTheme="minorHAnsi" w:hAnsiTheme="minorHAnsi" w:cstheme="minorHAnsi"/>
          <w:color w:val="231F20"/>
        </w:rPr>
        <w:t>to</w:t>
      </w:r>
      <w:r w:rsidR="00A36013">
        <w:rPr>
          <w:rFonts w:asciiTheme="minorHAnsi" w:hAnsiTheme="minorHAnsi" w:cstheme="minorHAnsi"/>
          <w:color w:val="231F20"/>
        </w:rPr>
        <w:t xml:space="preserve"> </w:t>
      </w:r>
      <w:r w:rsidR="00281076" w:rsidRPr="00281076">
        <w:rPr>
          <w:rFonts w:asciiTheme="minorHAnsi" w:hAnsiTheme="minorHAnsi" w:cstheme="minorHAnsi"/>
          <w:color w:val="231F20"/>
          <w:spacing w:val="4"/>
        </w:rPr>
        <w:t xml:space="preserve">in </w:t>
      </w:r>
      <w:r w:rsidR="00281076" w:rsidRPr="00281076">
        <w:rPr>
          <w:rFonts w:asciiTheme="minorHAnsi" w:hAnsiTheme="minorHAnsi" w:cstheme="minorHAnsi"/>
          <w:color w:val="231F20"/>
        </w:rPr>
        <w:t>making its decision? What is the impact of the court’s decision on the ability of the family to recover for injuries? [</w:t>
      </w:r>
      <w:r w:rsidR="00281076" w:rsidRPr="00281076">
        <w:rPr>
          <w:rFonts w:asciiTheme="minorHAnsi" w:hAnsiTheme="minorHAnsi" w:cstheme="minorHAnsi"/>
          <w:i/>
          <w:color w:val="231F20"/>
        </w:rPr>
        <w:t xml:space="preserve">Young v </w:t>
      </w:r>
      <w:proofErr w:type="spellStart"/>
      <w:r w:rsidR="00281076" w:rsidRPr="00281076">
        <w:rPr>
          <w:rFonts w:asciiTheme="minorHAnsi" w:hAnsiTheme="minorHAnsi" w:cstheme="minorHAnsi"/>
          <w:i/>
          <w:color w:val="231F20"/>
        </w:rPr>
        <w:t>Schmucker</w:t>
      </w:r>
      <w:proofErr w:type="spellEnd"/>
      <w:r w:rsidR="00281076" w:rsidRPr="00281076">
        <w:rPr>
          <w:rFonts w:asciiTheme="minorHAnsi" w:hAnsiTheme="minorHAnsi" w:cstheme="minorHAnsi"/>
          <w:color w:val="231F20"/>
        </w:rPr>
        <w:t>, 409 B.R. 477 (N.D. Ind. 2008)]</w:t>
      </w:r>
    </w:p>
    <w:p w14:paraId="77DD6343" w14:textId="77777777" w:rsidR="00CC3A54" w:rsidRDefault="00CC3A54" w:rsidP="00A1378D">
      <w:pPr>
        <w:tabs>
          <w:tab w:val="left" w:pos="360"/>
          <w:tab w:val="left" w:pos="540"/>
          <w:tab w:val="left" w:pos="1260"/>
          <w:tab w:val="left" w:pos="1620"/>
          <w:tab w:val="left" w:pos="1980"/>
          <w:tab w:val="left" w:pos="2340"/>
        </w:tabs>
        <w:spacing w:after="0"/>
        <w:ind w:left="360" w:hanging="360"/>
        <w:rPr>
          <w:rFonts w:asciiTheme="minorHAnsi" w:hAnsiTheme="minorHAnsi" w:cstheme="minorHAnsi"/>
          <w:bCs/>
          <w:color w:val="000000"/>
        </w:rPr>
      </w:pPr>
      <w:r>
        <w:rPr>
          <w:rFonts w:asciiTheme="minorHAnsi" w:hAnsiTheme="minorHAnsi" w:cstheme="minorHAnsi"/>
          <w:b/>
          <w:bCs/>
        </w:rPr>
        <w:tab/>
      </w:r>
      <w:r w:rsidRPr="0092187C">
        <w:rPr>
          <w:rFonts w:asciiTheme="minorHAnsi" w:hAnsiTheme="minorHAnsi" w:cstheme="minorHAnsi"/>
          <w:b/>
          <w:bCs/>
        </w:rPr>
        <w:t>Solution</w:t>
      </w:r>
    </w:p>
    <w:p w14:paraId="03360358" w14:textId="77777777" w:rsidR="005B4667" w:rsidRPr="00524886" w:rsidRDefault="00CC3A54" w:rsidP="008178C5">
      <w:pPr>
        <w:tabs>
          <w:tab w:val="left" w:pos="360"/>
          <w:tab w:val="left" w:pos="540"/>
          <w:tab w:val="left" w:pos="1260"/>
          <w:tab w:val="left" w:pos="1620"/>
          <w:tab w:val="left" w:pos="1980"/>
          <w:tab w:val="left" w:pos="2340"/>
        </w:tabs>
        <w:ind w:left="360" w:hanging="360"/>
        <w:rPr>
          <w:rFonts w:asciiTheme="minorHAnsi" w:hAnsiTheme="minorHAnsi" w:cstheme="minorHAnsi"/>
          <w:bCs/>
          <w:color w:val="000000"/>
        </w:rPr>
      </w:pPr>
      <w:r>
        <w:rPr>
          <w:rFonts w:asciiTheme="minorHAnsi" w:hAnsiTheme="minorHAnsi" w:cstheme="minorHAnsi"/>
          <w:bCs/>
          <w:color w:val="000000"/>
        </w:rPr>
        <w:tab/>
      </w:r>
      <w:r w:rsidR="005B4667" w:rsidRPr="00524886">
        <w:rPr>
          <w:rFonts w:asciiTheme="minorHAnsi" w:hAnsiTheme="minorHAnsi" w:cstheme="minorHAnsi"/>
          <w:bCs/>
          <w:color w:val="000000"/>
        </w:rPr>
        <w:t>Is a horse and buggy a motor vehicle? This is an illustration of statutory interpretation role of the courts. What the court determines here</w:t>
      </w:r>
      <w:r w:rsidR="00A36013">
        <w:rPr>
          <w:rFonts w:asciiTheme="minorHAnsi" w:hAnsiTheme="minorHAnsi" w:cstheme="minorHAnsi"/>
          <w:bCs/>
          <w:color w:val="000000"/>
        </w:rPr>
        <w:t>,</w:t>
      </w:r>
      <w:r w:rsidR="005B4667" w:rsidRPr="00524886">
        <w:rPr>
          <w:rFonts w:asciiTheme="minorHAnsi" w:hAnsiTheme="minorHAnsi" w:cstheme="minorHAnsi"/>
          <w:bCs/>
          <w:color w:val="000000"/>
        </w:rPr>
        <w:t xml:space="preserve"> in terms of the definition of a “vessel” and whether a horse and buggy qualifies, controls whether there will be any recovery for the injured family or whether the obligation will be discharged in bankruptcy.  </w:t>
      </w:r>
    </w:p>
    <w:p w14:paraId="4A2B0024" w14:textId="0B7565B0" w:rsidR="005B4667" w:rsidRPr="003814DD" w:rsidRDefault="005B4667" w:rsidP="00BD7974">
      <w:pPr>
        <w:ind w:left="360"/>
        <w:rPr>
          <w:rFonts w:asciiTheme="minorHAnsi" w:hAnsiTheme="minorHAnsi"/>
        </w:rPr>
      </w:pPr>
      <w:bookmarkStart w:id="27" w:name="_Hlk60134404"/>
      <w:r w:rsidRPr="003814DD">
        <w:rPr>
          <w:rFonts w:asciiTheme="minorHAnsi" w:hAnsiTheme="minorHAnsi"/>
        </w:rPr>
        <w:t>The court’s opinion in pertinent part appears below:</w:t>
      </w:r>
      <w:bookmarkEnd w:id="27"/>
    </w:p>
    <w:p w14:paraId="6EB12F42" w14:textId="38595340" w:rsidR="005B4667" w:rsidRPr="00524886" w:rsidRDefault="005B4667" w:rsidP="008178C5">
      <w:pPr>
        <w:tabs>
          <w:tab w:val="left" w:pos="360"/>
          <w:tab w:val="left" w:pos="720"/>
          <w:tab w:val="left" w:pos="1260"/>
          <w:tab w:val="left" w:pos="1620"/>
          <w:tab w:val="left" w:pos="1980"/>
          <w:tab w:val="left" w:pos="2340"/>
        </w:tabs>
        <w:ind w:left="720" w:right="360" w:hanging="540"/>
        <w:rPr>
          <w:rFonts w:asciiTheme="minorHAnsi" w:hAnsiTheme="minorHAnsi" w:cstheme="minorHAnsi"/>
          <w:color w:val="000000"/>
        </w:rPr>
      </w:pPr>
      <w:bookmarkStart w:id="28" w:name="______#HN;F7"/>
      <w:bookmarkStart w:id="29" w:name="B72016672443"/>
      <w:bookmarkStart w:id="30" w:name="______#HN;F8"/>
      <w:bookmarkStart w:id="31" w:name="B82016672443"/>
      <w:bookmarkEnd w:id="28"/>
      <w:bookmarkEnd w:id="29"/>
      <w:bookmarkEnd w:id="30"/>
      <w:bookmarkEnd w:id="31"/>
      <w:r w:rsidRPr="00524886">
        <w:rPr>
          <w:rFonts w:asciiTheme="minorHAnsi" w:hAnsiTheme="minorHAnsi" w:cstheme="minorHAnsi"/>
          <w:color w:val="000000"/>
        </w:rPr>
        <w:tab/>
      </w:r>
      <w:r w:rsidRPr="00524886">
        <w:rPr>
          <w:rFonts w:asciiTheme="minorHAnsi" w:hAnsiTheme="minorHAnsi" w:cstheme="minorHAnsi"/>
          <w:color w:val="000000"/>
        </w:rPr>
        <w:tab/>
        <w:t>The bankruptcy court did not analyze this question because it found that “Plaintiffs acknowledge that a horse and buggy is not a motor vehicle.” (</w:t>
      </w:r>
      <w:proofErr w:type="spellStart"/>
      <w:r w:rsidRPr="00524886">
        <w:rPr>
          <w:rFonts w:asciiTheme="minorHAnsi" w:hAnsiTheme="minorHAnsi" w:cstheme="minorHAnsi"/>
          <w:color w:val="000000"/>
        </w:rPr>
        <w:t>Bankr.Ct</w:t>
      </w:r>
      <w:proofErr w:type="spellEnd"/>
      <w:r w:rsidRPr="00524886">
        <w:rPr>
          <w:rFonts w:asciiTheme="minorHAnsi" w:hAnsiTheme="minorHAnsi" w:cstheme="minorHAnsi"/>
          <w:color w:val="000000"/>
        </w:rPr>
        <w:t xml:space="preserve">. Order 4, DE 2-13.) While the appellants' brief before the bankruptcy court did not explicitly state that they were conceding that a horse and buggy is not a “motor vehicle,” their entire argument was </w:t>
      </w:r>
      <w:r w:rsidRPr="00524886">
        <w:rPr>
          <w:rFonts w:asciiTheme="minorHAnsi" w:hAnsiTheme="minorHAnsi" w:cstheme="minorHAnsi"/>
          <w:color w:val="000000"/>
        </w:rPr>
        <w:lastRenderedPageBreak/>
        <w:t xml:space="preserve">directed at establishing that a horse and buggy qualifies as a “vessel.” A party may waive an argument either explicitly or implicitly if it is not raised at the proper time. </w:t>
      </w:r>
      <w:r w:rsidRPr="00524886">
        <w:rPr>
          <w:rFonts w:asciiTheme="minorHAnsi" w:hAnsiTheme="minorHAnsi" w:cstheme="minorHAnsi"/>
          <w:iCs/>
          <w:color w:val="000000"/>
        </w:rPr>
        <w:t>See</w:t>
      </w:r>
      <w:r w:rsidR="005A06DA">
        <w:rPr>
          <w:rFonts w:asciiTheme="minorHAnsi" w:hAnsiTheme="minorHAnsi" w:cstheme="minorHAnsi"/>
          <w:iCs/>
          <w:color w:val="000000"/>
        </w:rPr>
        <w:t xml:space="preserve"> </w:t>
      </w:r>
      <w:r w:rsidRPr="00524886">
        <w:rPr>
          <w:rFonts w:asciiTheme="minorHAnsi" w:hAnsiTheme="minorHAnsi" w:cstheme="minorHAnsi"/>
          <w:i/>
          <w:iCs/>
        </w:rPr>
        <w:t xml:space="preserve">In re </w:t>
      </w:r>
      <w:proofErr w:type="spellStart"/>
      <w:r w:rsidRPr="00524886">
        <w:rPr>
          <w:rFonts w:asciiTheme="minorHAnsi" w:hAnsiTheme="minorHAnsi" w:cstheme="minorHAnsi"/>
          <w:i/>
          <w:iCs/>
        </w:rPr>
        <w:t>Kontrick</w:t>
      </w:r>
      <w:proofErr w:type="spellEnd"/>
      <w:r w:rsidRPr="00524886">
        <w:rPr>
          <w:rFonts w:asciiTheme="minorHAnsi" w:hAnsiTheme="minorHAnsi" w:cstheme="minorHAnsi"/>
          <w:i/>
          <w:iCs/>
        </w:rPr>
        <w:t>,</w:t>
      </w:r>
      <w:r w:rsidRPr="00524886">
        <w:rPr>
          <w:rFonts w:asciiTheme="minorHAnsi" w:hAnsiTheme="minorHAnsi" w:cstheme="minorHAnsi"/>
        </w:rPr>
        <w:t xml:space="preserve"> 295 F.3d 724, 735 (7th Cir.2002)</w:t>
      </w:r>
      <w:r w:rsidRPr="00524886">
        <w:rPr>
          <w:rFonts w:asciiTheme="minorHAnsi" w:hAnsiTheme="minorHAnsi" w:cstheme="minorHAnsi"/>
          <w:color w:val="000000"/>
        </w:rPr>
        <w:t xml:space="preserve">. However, where an appellant “raises a pure issue of law on which factual development in the bankruptcy court would cast no light, the waiver [can] be forgiven.” </w:t>
      </w:r>
      <w:r w:rsidR="00D029B2">
        <w:rPr>
          <w:rFonts w:asciiTheme="minorHAnsi" w:hAnsiTheme="minorHAnsi" w:cstheme="minorHAnsi"/>
          <w:color w:val="000000"/>
        </w:rPr>
        <w:t>[</w:t>
      </w:r>
      <w:r w:rsidRPr="00524886">
        <w:rPr>
          <w:rFonts w:asciiTheme="minorHAnsi" w:hAnsiTheme="minorHAnsi" w:cstheme="minorHAnsi"/>
          <w:i/>
          <w:iCs/>
        </w:rPr>
        <w:t>Matter of Reese,</w:t>
      </w:r>
      <w:r w:rsidRPr="00524886">
        <w:rPr>
          <w:rFonts w:asciiTheme="minorHAnsi" w:hAnsiTheme="minorHAnsi" w:cstheme="minorHAnsi"/>
        </w:rPr>
        <w:t xml:space="preserve"> 91 F.3d 37, 39 (7th Cir.1996)</w:t>
      </w:r>
      <w:r w:rsidR="00D029B2">
        <w:rPr>
          <w:rFonts w:asciiTheme="minorHAnsi" w:hAnsiTheme="minorHAnsi" w:cstheme="minorHAnsi"/>
          <w:color w:val="000000"/>
        </w:rPr>
        <w:t>]</w:t>
      </w:r>
      <w:r w:rsidRPr="00524886">
        <w:rPr>
          <w:rFonts w:asciiTheme="minorHAnsi" w:hAnsiTheme="minorHAnsi" w:cstheme="minorHAnsi"/>
          <w:color w:val="000000"/>
        </w:rPr>
        <w:t xml:space="preserve"> The appellee does not argue that the appellant waived her argument that a horse and buggy is a motor vehicle, nor does he argue that he suffers any undue prejudice by having the Court consider the argument. The Court will therefore consider the appellants' argument that a horse and buggy is a “motor vehicle.”</w:t>
      </w:r>
    </w:p>
    <w:p w14:paraId="1E6EE114" w14:textId="77777777" w:rsidR="005B4667" w:rsidRPr="00524886" w:rsidRDefault="005B4667" w:rsidP="009A3797">
      <w:pPr>
        <w:tabs>
          <w:tab w:val="left" w:pos="540"/>
          <w:tab w:val="left" w:pos="1260"/>
          <w:tab w:val="left" w:pos="1620"/>
          <w:tab w:val="left" w:pos="1980"/>
          <w:tab w:val="left" w:pos="2340"/>
        </w:tabs>
        <w:ind w:left="720" w:hanging="90"/>
        <w:rPr>
          <w:rFonts w:asciiTheme="minorHAnsi" w:hAnsiTheme="minorHAnsi" w:cstheme="minorHAnsi"/>
          <w:color w:val="000000"/>
        </w:rPr>
      </w:pPr>
      <w:bookmarkStart w:id="32" w:name="______#HN;F9"/>
      <w:bookmarkStart w:id="33" w:name="B92016672443"/>
      <w:bookmarkEnd w:id="32"/>
      <w:bookmarkEnd w:id="33"/>
      <w:r w:rsidRPr="00524886">
        <w:rPr>
          <w:rFonts w:asciiTheme="minorHAnsi" w:hAnsiTheme="minorHAnsi" w:cstheme="minorHAnsi"/>
          <w:color w:val="000000"/>
        </w:rPr>
        <w:tab/>
        <w:t xml:space="preserve">The appellee provides two definitions for “motor vehicle.” Under Indiana law, a “motor vehicle” is “a vehicle that is self-propelled.” </w:t>
      </w:r>
      <w:proofErr w:type="spellStart"/>
      <w:r w:rsidRPr="00524886">
        <w:rPr>
          <w:rFonts w:asciiTheme="minorHAnsi" w:hAnsiTheme="minorHAnsi" w:cstheme="minorHAnsi"/>
        </w:rPr>
        <w:t>Ind.Code</w:t>
      </w:r>
      <w:proofErr w:type="spellEnd"/>
      <w:r w:rsidRPr="00524886">
        <w:rPr>
          <w:rFonts w:asciiTheme="minorHAnsi" w:hAnsiTheme="minorHAnsi" w:cstheme="minorHAnsi"/>
        </w:rPr>
        <w:t xml:space="preserve"> § 9-13-2-105</w:t>
      </w:r>
      <w:r w:rsidRPr="00524886">
        <w:rPr>
          <w:rFonts w:asciiTheme="minorHAnsi" w:hAnsiTheme="minorHAnsi" w:cstheme="minorHAnsi"/>
          <w:color w:val="000000"/>
        </w:rPr>
        <w:t xml:space="preserve">. While an Indiana statute can shed some light on the ordinary meaning of a term, it does not say much about what the term means in a Congressional statute. For that, the appellee's second definition is much more helpful. Congress has conditioned federal funds to the states on the states' enactment and enforcement of repeat intoxicated driver laws. </w:t>
      </w:r>
      <w:r w:rsidRPr="00524886">
        <w:rPr>
          <w:rFonts w:asciiTheme="minorHAnsi" w:hAnsiTheme="minorHAnsi" w:cstheme="minorHAnsi"/>
        </w:rPr>
        <w:t>23 U.S.C. § 164</w:t>
      </w:r>
      <w:r w:rsidRPr="00524886">
        <w:rPr>
          <w:rFonts w:asciiTheme="minorHAnsi" w:hAnsiTheme="minorHAnsi" w:cstheme="minorHAnsi"/>
          <w:color w:val="000000"/>
        </w:rPr>
        <w:t xml:space="preserve">. The statute conditioning these funds defines “motor vehicle” as “a vehicle driven or drawn by mechanical power and manufactured primarily for use on public highways, but does not include a vehicle operated solely on a rail line or a commercial vehicle.” </w:t>
      </w:r>
      <w:r w:rsidRPr="00524886">
        <w:rPr>
          <w:rFonts w:asciiTheme="minorHAnsi" w:hAnsiTheme="minorHAnsi" w:cstheme="minorHAnsi"/>
        </w:rPr>
        <w:t>23 U.S.C. § 164(a)(4)</w:t>
      </w:r>
      <w:r w:rsidRPr="00524886">
        <w:rPr>
          <w:rFonts w:asciiTheme="minorHAnsi" w:hAnsiTheme="minorHAnsi" w:cstheme="minorHAnsi"/>
          <w:color w:val="000000"/>
        </w:rPr>
        <w:t>. This statute is helpful in discerning the definition of “motor vehicle” in the Bankruptcy Code section excepting claims arising from the intoxicated operation of a motor vehicle because both statutes provide means of protecting people from impaired drivers.</w:t>
      </w:r>
    </w:p>
    <w:p w14:paraId="1EBD7789" w14:textId="77777777" w:rsidR="005B4667" w:rsidRPr="00524886" w:rsidRDefault="005B4667" w:rsidP="009A3797">
      <w:pPr>
        <w:tabs>
          <w:tab w:val="left" w:pos="540"/>
          <w:tab w:val="left" w:pos="720"/>
          <w:tab w:val="left" w:pos="1260"/>
          <w:tab w:val="left" w:pos="1620"/>
          <w:tab w:val="left" w:pos="1980"/>
          <w:tab w:val="left" w:pos="2340"/>
        </w:tabs>
        <w:ind w:left="720" w:hanging="90"/>
        <w:rPr>
          <w:rFonts w:asciiTheme="minorHAnsi" w:hAnsiTheme="minorHAnsi" w:cstheme="minorHAnsi"/>
          <w:color w:val="000000"/>
        </w:rPr>
      </w:pPr>
      <w:r w:rsidRPr="00524886">
        <w:rPr>
          <w:rFonts w:asciiTheme="minorHAnsi" w:hAnsiTheme="minorHAnsi" w:cstheme="minorHAnsi"/>
          <w:color w:val="000000"/>
        </w:rPr>
        <w:tab/>
        <w:t xml:space="preserve">The appellants again look to various dictionaries in support of their argument that the most accurate definition of “motor vehicle” is much broader than the appellee's. </w:t>
      </w:r>
      <w:bookmarkStart w:id="34" w:name="sp_164_484"/>
      <w:bookmarkStart w:id="35" w:name="SDU_484"/>
      <w:bookmarkStart w:id="36" w:name="citeas((Cite_as:_409_B.R._477,_*484)"/>
      <w:bookmarkEnd w:id="34"/>
      <w:bookmarkEnd w:id="35"/>
      <w:bookmarkEnd w:id="36"/>
      <w:r w:rsidRPr="00524886">
        <w:rPr>
          <w:rFonts w:asciiTheme="minorHAnsi" w:hAnsiTheme="minorHAnsi" w:cstheme="minorHAnsi"/>
          <w:color w:val="000000"/>
        </w:rPr>
        <w:t>They argue that there is no question that a buggy is a vehicle, and after surveying various dictionaries, they contend that “motor” refers to “any use of energy to create motion, including through the use of muscular movement.” A horse uses energy to create motion, a buggy is a “vehicle,” so the appellants conclude that a horse and buggy is a “motor vehicle.” This analysis suffers the same defects as the appellants' attempt to characterize a horse and buggy as a “vessel.”</w:t>
      </w:r>
    </w:p>
    <w:p w14:paraId="659F903E" w14:textId="77777777" w:rsidR="005B4667" w:rsidRPr="00524886" w:rsidRDefault="005B4667" w:rsidP="009A3797">
      <w:pPr>
        <w:tabs>
          <w:tab w:val="left" w:pos="540"/>
          <w:tab w:val="left" w:pos="720"/>
          <w:tab w:val="left" w:pos="1260"/>
          <w:tab w:val="left" w:pos="1620"/>
          <w:tab w:val="left" w:pos="1980"/>
          <w:tab w:val="left" w:pos="2340"/>
        </w:tabs>
        <w:ind w:left="720" w:hanging="90"/>
        <w:rPr>
          <w:rFonts w:asciiTheme="minorHAnsi" w:hAnsiTheme="minorHAnsi" w:cstheme="minorHAnsi"/>
          <w:color w:val="000000"/>
        </w:rPr>
      </w:pPr>
      <w:r w:rsidRPr="00524886">
        <w:rPr>
          <w:rFonts w:asciiTheme="minorHAnsi" w:hAnsiTheme="minorHAnsi" w:cstheme="minorHAnsi"/>
          <w:color w:val="000000"/>
        </w:rPr>
        <w:tab/>
        <w:t>First, the appellants' definition is far broader than what the term “motor vehicle” is ordinarily understood to mean. Under the appellants' analysis, a person is a motor since he or she uses energy to create motion, just as a horse does, and a skateboard or bicycle would then constitute a “motor vehicle.” Yet no one would seriously argue that the everyday usage of the term “motor vehicle” includes skateboards and bicycles. The appellants' definition of “motor vehicle” also renders the terms “vessel” and “aircraft” superfluous, since without some sort of energy, those objects cannot move.</w:t>
      </w:r>
    </w:p>
    <w:p w14:paraId="356D93AF" w14:textId="77777777" w:rsidR="005B4667" w:rsidRPr="00524886" w:rsidRDefault="005B4667" w:rsidP="009A3797">
      <w:pPr>
        <w:tabs>
          <w:tab w:val="left" w:pos="540"/>
          <w:tab w:val="left" w:pos="810"/>
          <w:tab w:val="left" w:pos="1260"/>
          <w:tab w:val="left" w:pos="1620"/>
          <w:tab w:val="left" w:pos="1980"/>
          <w:tab w:val="left" w:pos="2340"/>
        </w:tabs>
        <w:ind w:left="720" w:hanging="90"/>
        <w:rPr>
          <w:rFonts w:asciiTheme="minorHAnsi" w:hAnsiTheme="minorHAnsi" w:cstheme="minorHAnsi"/>
          <w:color w:val="000000"/>
        </w:rPr>
      </w:pPr>
      <w:r w:rsidRPr="00524886">
        <w:rPr>
          <w:rFonts w:asciiTheme="minorHAnsi" w:hAnsiTheme="minorHAnsi" w:cstheme="minorHAnsi"/>
          <w:color w:val="000000"/>
        </w:rPr>
        <w:tab/>
        <w:t xml:space="preserve">Just as with “vessel,” it is again helpful to look elsewhere in the United States Code to determine how best to define “motor vehicle” in the Bankruptcy Code section at issue. Congress's definition of “motor vehicle” as “a vehicle driven or drawn by mechanical power and manufactured primarily for use on public highways” reflects the plain meaning of the term. </w:t>
      </w:r>
      <w:r w:rsidRPr="00524886">
        <w:rPr>
          <w:rFonts w:asciiTheme="minorHAnsi" w:hAnsiTheme="minorHAnsi" w:cstheme="minorHAnsi"/>
        </w:rPr>
        <w:t>23 U.S.C. § 164(a)(4)</w:t>
      </w:r>
      <w:r w:rsidRPr="00524886">
        <w:rPr>
          <w:rFonts w:asciiTheme="minorHAnsi" w:hAnsiTheme="minorHAnsi" w:cstheme="minorHAnsi"/>
          <w:color w:val="000000"/>
        </w:rPr>
        <w:t>. This definition is not entirely inconsistent with the definitions provided by the appellants' dictionaries, but it does not suffer the fatal flaw of being so broad as to be almost meaningless, which the appellants' definition does. A horse does not use mechanical power, and a horse and buggy is therefore not a “motor vehicle.”</w:t>
      </w:r>
    </w:p>
    <w:p w14:paraId="47C76F66" w14:textId="6348785B" w:rsidR="005B4667" w:rsidRPr="00524886" w:rsidRDefault="005B4667" w:rsidP="003814DD">
      <w:pPr>
        <w:tabs>
          <w:tab w:val="left" w:pos="540"/>
          <w:tab w:val="left" w:pos="810"/>
          <w:tab w:val="left" w:pos="1260"/>
          <w:tab w:val="left" w:pos="1620"/>
          <w:tab w:val="left" w:pos="1980"/>
          <w:tab w:val="left" w:pos="2340"/>
        </w:tabs>
        <w:ind w:left="720" w:hanging="90"/>
      </w:pPr>
      <w:r w:rsidRPr="00524886">
        <w:lastRenderedPageBreak/>
        <w:tab/>
      </w:r>
      <w:r w:rsidRPr="003814DD">
        <w:rPr>
          <w:rFonts w:asciiTheme="minorHAnsi" w:hAnsiTheme="minorHAnsi" w:cstheme="minorHAnsi"/>
          <w:color w:val="000000"/>
        </w:rPr>
        <w:t>C. Legislative History and Absurdity Doctrine</w:t>
      </w:r>
    </w:p>
    <w:p w14:paraId="49097931" w14:textId="77777777" w:rsidR="005B4667" w:rsidRPr="00524886" w:rsidRDefault="005B4667" w:rsidP="009A3797">
      <w:pPr>
        <w:tabs>
          <w:tab w:val="left" w:pos="540"/>
          <w:tab w:val="left" w:pos="810"/>
          <w:tab w:val="left" w:pos="1260"/>
          <w:tab w:val="left" w:pos="1620"/>
          <w:tab w:val="left" w:pos="1980"/>
          <w:tab w:val="left" w:pos="2340"/>
        </w:tabs>
        <w:ind w:left="720" w:hanging="90"/>
        <w:rPr>
          <w:rFonts w:asciiTheme="minorHAnsi" w:hAnsiTheme="minorHAnsi" w:cstheme="minorHAnsi"/>
          <w:color w:val="000000"/>
        </w:rPr>
      </w:pPr>
      <w:bookmarkStart w:id="37" w:name="______#HN;F10"/>
      <w:bookmarkStart w:id="38" w:name="B102016672443"/>
      <w:bookmarkEnd w:id="37"/>
      <w:bookmarkEnd w:id="38"/>
      <w:r w:rsidRPr="00524886">
        <w:rPr>
          <w:rFonts w:asciiTheme="minorHAnsi" w:hAnsiTheme="minorHAnsi" w:cstheme="minorHAnsi"/>
          <w:color w:val="000000"/>
        </w:rPr>
        <w:tab/>
        <w:t>The appellants argue that since various dictionaries define “vessel” and “motor vehicle” in different ways, the statute is ambiguous and the Court must therefore look to legislative history to determine whether a horse and buggy qualifies as a “vessel” or a “motor vehicle.” But the fact that a term can be used in various ways does not mean it is ambiguous when the term's context illuminates which particular usage is appropriate. Given the context of the statute at issue, the terms “vessel” and “motor vehicle” are not ambiguous, at least as applied to a horse and buggy. The Court then need not, and should not, look to the legislative history to interpret otherwise unambiguous terms. This is particularly true given the many pitfalls entailed in a review of legislative history.</w:t>
      </w:r>
    </w:p>
    <w:p w14:paraId="0B7B1E2D" w14:textId="77777777" w:rsidR="005B4667" w:rsidRPr="00524886" w:rsidRDefault="005B4667" w:rsidP="009A3797">
      <w:pPr>
        <w:tabs>
          <w:tab w:val="left" w:pos="540"/>
          <w:tab w:val="left" w:pos="1260"/>
          <w:tab w:val="left" w:pos="1620"/>
          <w:tab w:val="left" w:pos="1980"/>
          <w:tab w:val="left" w:pos="2340"/>
        </w:tabs>
        <w:ind w:left="720" w:hanging="90"/>
        <w:rPr>
          <w:rFonts w:asciiTheme="minorHAnsi" w:hAnsiTheme="minorHAnsi" w:cstheme="minorHAnsi"/>
          <w:color w:val="000000"/>
        </w:rPr>
      </w:pPr>
      <w:r w:rsidRPr="00524886">
        <w:rPr>
          <w:rFonts w:asciiTheme="minorHAnsi" w:hAnsiTheme="minorHAnsi" w:cstheme="minorHAnsi"/>
          <w:color w:val="000000"/>
        </w:rPr>
        <w:tab/>
        <w:t>[T]he authoritative statement is the statutory text, not the legislative history or any other extrinsic material. Extrinsic materials have a role in statutory interpretation only to the extent they shed a reliable light on the enacting Legislature's understanding of otherwise ambiguous terms. Not all extrinsic materials are reliable sources of insight into legislative understandings, however, and legislative history in particular is vulnerable to two serious criticisms. First, legislative history is itself often murky, ambiguous, and contradictory. Judicial investigation of legislative history has a tendency to become, to borrow Judge Leventhal's memorable phrase, an exercise in “looking over a crowd and picking out your friends.” Second, judicial reliance on legislative materials like committee reports, which are not themselves subject to the requirements of Article I, may give unrepresentative committee members-or, worse yet, unelected staffers</w:t>
      </w:r>
      <w:bookmarkStart w:id="39" w:name="sp_164_485"/>
      <w:bookmarkStart w:id="40" w:name="SDU_485"/>
      <w:bookmarkStart w:id="41" w:name="citeas((Cite_as:_409_B.R._477,_*485)"/>
      <w:bookmarkEnd w:id="39"/>
      <w:bookmarkEnd w:id="40"/>
      <w:bookmarkEnd w:id="41"/>
      <w:r w:rsidRPr="00524886">
        <w:rPr>
          <w:rFonts w:asciiTheme="minorHAnsi" w:hAnsiTheme="minorHAnsi" w:cstheme="minorHAnsi"/>
          <w:color w:val="000000"/>
        </w:rPr>
        <w:t xml:space="preserve"> and lobbyists-both the power and the incentive to attempt strategic manipulations of legislative history to secure results they were unable to achieve through the statutory text.</w:t>
      </w:r>
    </w:p>
    <w:p w14:paraId="0D4161DE" w14:textId="185F5D59" w:rsidR="005B4667" w:rsidRPr="00524886" w:rsidRDefault="005B4667" w:rsidP="009A3797">
      <w:pPr>
        <w:tabs>
          <w:tab w:val="left" w:pos="540"/>
          <w:tab w:val="left" w:pos="1260"/>
          <w:tab w:val="left" w:pos="1620"/>
          <w:tab w:val="left" w:pos="1980"/>
          <w:tab w:val="left" w:pos="2340"/>
        </w:tabs>
        <w:ind w:left="720" w:hanging="180"/>
        <w:rPr>
          <w:rFonts w:asciiTheme="minorHAnsi" w:hAnsiTheme="minorHAnsi" w:cstheme="minorHAnsi"/>
          <w:color w:val="000000"/>
        </w:rPr>
      </w:pPr>
      <w:r w:rsidRPr="00524886">
        <w:rPr>
          <w:rFonts w:asciiTheme="minorHAnsi" w:hAnsiTheme="minorHAnsi" w:cstheme="minorHAnsi"/>
          <w:color w:val="000000"/>
        </w:rPr>
        <w:tab/>
        <w:t xml:space="preserve">Finally, the appellants' rely on the absurdity doctrine to argue that interpreting “vessel” and “motor vehicle” as not meaning “horse and buggy” leads to the absurd result that the appellee can escape their negligence claims. While there is an argument that such a result is unjust, the appellants fail to demonstrate how the result is </w:t>
      </w:r>
      <w:r w:rsidRPr="00524886">
        <w:rPr>
          <w:rFonts w:asciiTheme="minorHAnsi" w:hAnsiTheme="minorHAnsi" w:cstheme="minorHAnsi"/>
          <w:i/>
          <w:iCs/>
          <w:color w:val="000000"/>
        </w:rPr>
        <w:t>absurd.</w:t>
      </w:r>
      <w:r w:rsidRPr="00524886">
        <w:rPr>
          <w:rFonts w:asciiTheme="minorHAnsi" w:hAnsiTheme="minorHAnsi" w:cstheme="minorHAnsi"/>
          <w:color w:val="000000"/>
        </w:rPr>
        <w:t xml:space="preserve"> Congress did not enact a statute that made all negligence claims that arise from intoxicated behavior </w:t>
      </w:r>
      <w:proofErr w:type="spellStart"/>
      <w:r w:rsidRPr="00524886">
        <w:rPr>
          <w:rFonts w:asciiTheme="minorHAnsi" w:hAnsiTheme="minorHAnsi" w:cstheme="minorHAnsi"/>
          <w:color w:val="000000"/>
        </w:rPr>
        <w:t>nondischargeable</w:t>
      </w:r>
      <w:proofErr w:type="spellEnd"/>
      <w:r w:rsidRPr="00524886">
        <w:rPr>
          <w:rFonts w:asciiTheme="minorHAnsi" w:hAnsiTheme="minorHAnsi" w:cstheme="minorHAnsi"/>
          <w:color w:val="000000"/>
        </w:rPr>
        <w:t xml:space="preserve">. They limited the </w:t>
      </w:r>
      <w:proofErr w:type="spellStart"/>
      <w:r w:rsidRPr="00524886">
        <w:rPr>
          <w:rFonts w:asciiTheme="minorHAnsi" w:hAnsiTheme="minorHAnsi" w:cstheme="minorHAnsi"/>
          <w:color w:val="000000"/>
        </w:rPr>
        <w:t>nondischarg</w:t>
      </w:r>
      <w:r w:rsidR="00D240BC">
        <w:rPr>
          <w:rFonts w:asciiTheme="minorHAnsi" w:hAnsiTheme="minorHAnsi" w:cstheme="minorHAnsi"/>
          <w:color w:val="000000"/>
        </w:rPr>
        <w:t>e</w:t>
      </w:r>
      <w:r w:rsidRPr="00524886">
        <w:rPr>
          <w:rFonts w:asciiTheme="minorHAnsi" w:hAnsiTheme="minorHAnsi" w:cstheme="minorHAnsi"/>
          <w:color w:val="000000"/>
        </w:rPr>
        <w:t>able</w:t>
      </w:r>
      <w:proofErr w:type="spellEnd"/>
      <w:r w:rsidRPr="00524886">
        <w:rPr>
          <w:rFonts w:asciiTheme="minorHAnsi" w:hAnsiTheme="minorHAnsi" w:cstheme="minorHAnsi"/>
          <w:color w:val="000000"/>
        </w:rPr>
        <w:t xml:space="preserve"> claims to those that arise from the intoxicated operation of a motor vehicle, vessel, or aircraft. Under the Court's reading of the statute, the appellants are left in the same position as all other creditors whose claims arise from the negligent behavior of intoxicated debtors but are dischargeable in bankruptcy.</w:t>
      </w:r>
    </w:p>
    <w:p w14:paraId="205439FF" w14:textId="77777777" w:rsidR="005B4667" w:rsidRPr="00524886" w:rsidRDefault="005B4667" w:rsidP="009A3797">
      <w:pPr>
        <w:tabs>
          <w:tab w:val="left" w:pos="540"/>
          <w:tab w:val="left" w:pos="1260"/>
          <w:tab w:val="left" w:pos="1620"/>
          <w:tab w:val="left" w:pos="1980"/>
          <w:tab w:val="left" w:pos="2340"/>
        </w:tabs>
        <w:ind w:left="720" w:hanging="180"/>
        <w:rPr>
          <w:rFonts w:asciiTheme="minorHAnsi" w:hAnsiTheme="minorHAnsi" w:cstheme="minorHAnsi"/>
          <w:color w:val="000000"/>
        </w:rPr>
      </w:pPr>
      <w:bookmarkStart w:id="42" w:name="sp_999_7"/>
      <w:bookmarkStart w:id="43" w:name="SDU_7"/>
      <w:r w:rsidRPr="00524886">
        <w:rPr>
          <w:rFonts w:asciiTheme="minorHAnsi" w:hAnsiTheme="minorHAnsi" w:cstheme="minorHAnsi"/>
          <w:color w:val="000000"/>
        </w:rPr>
        <w:tab/>
        <w:t>If this result can be said to be absurd, it is an absurdity that only Congress can remedy. Perhaps Congress should never allow any negligence claims to be discharged (or at least those caused by intoxication), or perhaps Congress should make even more claims dischargeable in order to allow more people the fresh start afforded by bankruptcy protection. This is a policy debate that is most appropriately resolved by an elected legislature, not the courts. This Court is only empowered to decide whether a horse and buggy is a “vessel” or a “motor vehicle.” It is neither.</w:t>
      </w:r>
    </w:p>
    <w:bookmarkEnd w:id="42"/>
    <w:bookmarkEnd w:id="43"/>
    <w:p w14:paraId="5A41B5E4" w14:textId="77777777" w:rsidR="005B4667" w:rsidRPr="00524886" w:rsidRDefault="005B4667" w:rsidP="009A3797">
      <w:pPr>
        <w:tabs>
          <w:tab w:val="left" w:pos="540"/>
          <w:tab w:val="left" w:pos="1260"/>
          <w:tab w:val="left" w:pos="1620"/>
          <w:tab w:val="left" w:pos="1980"/>
          <w:tab w:val="left" w:pos="2340"/>
        </w:tabs>
        <w:ind w:left="720" w:hanging="90"/>
        <w:rPr>
          <w:rFonts w:asciiTheme="minorHAnsi" w:hAnsiTheme="minorHAnsi" w:cstheme="minorHAnsi"/>
        </w:rPr>
      </w:pPr>
      <w:r w:rsidRPr="00524886">
        <w:rPr>
          <w:rFonts w:asciiTheme="minorHAnsi" w:hAnsiTheme="minorHAnsi" w:cstheme="minorHAnsi"/>
        </w:rPr>
        <w:tab/>
        <w:t xml:space="preserve">Because the horse and buggy is not a vessel, the debt is dischargeable in bankruptcy.  Discuss with the students whether the intent was to keep those off the road who were intoxicated, regardless of the type of vehicle they were in.  The extent of the injuries indicates that a horse and buggy can cause just as much damage as an intoxicated driver of a regular vehicle. </w:t>
      </w:r>
      <w:r w:rsidR="00E437B4">
        <w:rPr>
          <w:rFonts w:asciiTheme="minorHAnsi" w:hAnsiTheme="minorHAnsi" w:cstheme="minorHAnsi"/>
        </w:rPr>
        <w:t>[</w:t>
      </w:r>
      <w:r w:rsidRPr="00524886">
        <w:rPr>
          <w:rFonts w:asciiTheme="minorHAnsi" w:hAnsiTheme="minorHAnsi" w:cstheme="minorHAnsi"/>
          <w:i/>
        </w:rPr>
        <w:t xml:space="preserve">Young v </w:t>
      </w:r>
      <w:proofErr w:type="spellStart"/>
      <w:r w:rsidRPr="00524886">
        <w:rPr>
          <w:rFonts w:asciiTheme="minorHAnsi" w:hAnsiTheme="minorHAnsi" w:cstheme="minorHAnsi"/>
          <w:i/>
        </w:rPr>
        <w:t>Schmucker</w:t>
      </w:r>
      <w:proofErr w:type="spellEnd"/>
      <w:r w:rsidRPr="00524886">
        <w:rPr>
          <w:rFonts w:asciiTheme="minorHAnsi" w:hAnsiTheme="minorHAnsi" w:cstheme="minorHAnsi"/>
          <w:i/>
        </w:rPr>
        <w:t>,</w:t>
      </w:r>
      <w:r w:rsidRPr="00524886">
        <w:rPr>
          <w:rFonts w:asciiTheme="minorHAnsi" w:hAnsiTheme="minorHAnsi" w:cstheme="minorHAnsi"/>
        </w:rPr>
        <w:t xml:space="preserve"> 409 B.R. 477 (N.D. Ind. 2008)</w:t>
      </w:r>
      <w:r w:rsidR="00E437B4">
        <w:rPr>
          <w:rFonts w:asciiTheme="minorHAnsi" w:hAnsiTheme="minorHAnsi" w:cstheme="minorHAnsi"/>
        </w:rPr>
        <w:t>]</w:t>
      </w:r>
    </w:p>
    <w:p w14:paraId="25EBC5E5" w14:textId="77777777" w:rsidR="00281076" w:rsidRPr="00281076" w:rsidRDefault="005B4667" w:rsidP="008178C5">
      <w:pPr>
        <w:tabs>
          <w:tab w:val="left" w:pos="360"/>
          <w:tab w:val="left" w:pos="540"/>
          <w:tab w:val="left" w:pos="1260"/>
          <w:tab w:val="left" w:pos="1620"/>
          <w:tab w:val="left" w:pos="1980"/>
          <w:tab w:val="left" w:pos="2340"/>
        </w:tabs>
        <w:ind w:left="360" w:hanging="360"/>
        <w:rPr>
          <w:rFonts w:asciiTheme="minorHAnsi" w:hAnsiTheme="minorHAnsi" w:cstheme="minorHAnsi"/>
        </w:rPr>
      </w:pPr>
      <w:r w:rsidRPr="00524886">
        <w:rPr>
          <w:rFonts w:asciiTheme="minorHAnsi" w:hAnsiTheme="minorHAnsi" w:cstheme="minorHAnsi"/>
        </w:rPr>
        <w:lastRenderedPageBreak/>
        <w:t>8.</w:t>
      </w:r>
      <w:r w:rsidRPr="00524886">
        <w:rPr>
          <w:rFonts w:asciiTheme="minorHAnsi" w:hAnsiTheme="minorHAnsi" w:cstheme="minorHAnsi"/>
        </w:rPr>
        <w:tab/>
      </w:r>
      <w:r w:rsidR="00281076" w:rsidRPr="00281076">
        <w:rPr>
          <w:rFonts w:asciiTheme="minorHAnsi" w:hAnsiTheme="minorHAnsi" w:cstheme="minorHAnsi"/>
          <w:color w:val="231F20"/>
          <w:spacing w:val="6"/>
        </w:rPr>
        <w:t xml:space="preserve">Ms. </w:t>
      </w:r>
      <w:r w:rsidR="00281076" w:rsidRPr="00281076">
        <w:rPr>
          <w:rFonts w:asciiTheme="minorHAnsi" w:hAnsiTheme="minorHAnsi" w:cstheme="minorHAnsi"/>
          <w:color w:val="231F20"/>
          <w:spacing w:val="7"/>
        </w:rPr>
        <w:t xml:space="preserve">Paris Hilton, </w:t>
      </w:r>
      <w:r w:rsidR="00281076" w:rsidRPr="00281076">
        <w:rPr>
          <w:rFonts w:asciiTheme="minorHAnsi" w:hAnsiTheme="minorHAnsi" w:cstheme="minorHAnsi"/>
          <w:color w:val="231F20"/>
        </w:rPr>
        <w:t xml:space="preserve">a </w:t>
      </w:r>
      <w:r w:rsidR="00281076" w:rsidRPr="00281076">
        <w:rPr>
          <w:rFonts w:asciiTheme="minorHAnsi" w:hAnsiTheme="minorHAnsi" w:cstheme="minorHAnsi"/>
          <w:color w:val="231F20"/>
          <w:spacing w:val="8"/>
        </w:rPr>
        <w:t xml:space="preserve">well-known celebrity </w:t>
      </w:r>
      <w:r w:rsidR="00281076" w:rsidRPr="00281076">
        <w:rPr>
          <w:rFonts w:asciiTheme="minorHAnsi" w:hAnsiTheme="minorHAnsi" w:cstheme="minorHAnsi"/>
          <w:color w:val="231F20"/>
          <w:spacing w:val="6"/>
        </w:rPr>
        <w:t xml:space="preserve">with </w:t>
      </w:r>
      <w:r w:rsidR="00281076" w:rsidRPr="00281076">
        <w:rPr>
          <w:rFonts w:asciiTheme="minorHAnsi" w:hAnsiTheme="minorHAnsi" w:cstheme="minorHAnsi"/>
          <w:color w:val="231F20"/>
        </w:rPr>
        <w:t xml:space="preserve">a </w:t>
      </w:r>
      <w:r w:rsidR="00281076" w:rsidRPr="00281076">
        <w:rPr>
          <w:rFonts w:asciiTheme="minorHAnsi" w:hAnsiTheme="minorHAnsi" w:cstheme="minorHAnsi"/>
          <w:color w:val="231F20"/>
          <w:spacing w:val="3"/>
        </w:rPr>
        <w:t xml:space="preserve">ubiquitous presence </w:t>
      </w:r>
      <w:r w:rsidR="00281076" w:rsidRPr="00281076">
        <w:rPr>
          <w:rFonts w:asciiTheme="minorHAnsi" w:hAnsiTheme="minorHAnsi" w:cstheme="minorHAnsi"/>
          <w:color w:val="231F20"/>
        </w:rPr>
        <w:t xml:space="preserve">on </w:t>
      </w:r>
      <w:r w:rsidR="00281076" w:rsidRPr="00281076">
        <w:rPr>
          <w:rFonts w:asciiTheme="minorHAnsi" w:hAnsiTheme="minorHAnsi" w:cstheme="minorHAnsi"/>
          <w:color w:val="231F20"/>
          <w:spacing w:val="3"/>
        </w:rPr>
        <w:t xml:space="preserve">television </w:t>
      </w:r>
      <w:r w:rsidR="00281076" w:rsidRPr="00281076">
        <w:rPr>
          <w:rFonts w:asciiTheme="minorHAnsi" w:hAnsiTheme="minorHAnsi" w:cstheme="minorHAnsi"/>
          <w:color w:val="231F20"/>
          <w:spacing w:val="2"/>
        </w:rPr>
        <w:t xml:space="preserve">and </w:t>
      </w:r>
      <w:r w:rsidR="00281076" w:rsidRPr="00281076">
        <w:rPr>
          <w:rFonts w:asciiTheme="minorHAnsi" w:hAnsiTheme="minorHAnsi" w:cstheme="minorHAnsi"/>
          <w:color w:val="231F20"/>
        </w:rPr>
        <w:t xml:space="preserve">in </w:t>
      </w:r>
      <w:r w:rsidR="00281076" w:rsidRPr="00281076">
        <w:rPr>
          <w:rFonts w:asciiTheme="minorHAnsi" w:hAnsiTheme="minorHAnsi" w:cstheme="minorHAnsi"/>
          <w:i/>
          <w:color w:val="231F20"/>
          <w:spacing w:val="3"/>
        </w:rPr>
        <w:t xml:space="preserve">People </w:t>
      </w:r>
      <w:r w:rsidR="00281076" w:rsidRPr="00281076">
        <w:rPr>
          <w:rFonts w:asciiTheme="minorHAnsi" w:hAnsiTheme="minorHAnsi" w:cstheme="minorHAnsi"/>
          <w:color w:val="231F20"/>
          <w:spacing w:val="3"/>
        </w:rPr>
        <w:t>maga</w:t>
      </w:r>
      <w:r w:rsidR="00281076" w:rsidRPr="00281076">
        <w:rPr>
          <w:rFonts w:asciiTheme="minorHAnsi" w:hAnsiTheme="minorHAnsi" w:cstheme="minorHAnsi"/>
          <w:color w:val="231F20"/>
          <w:spacing w:val="2"/>
        </w:rPr>
        <w:t xml:space="preserve">zine, </w:t>
      </w:r>
      <w:r w:rsidR="00281076" w:rsidRPr="00281076">
        <w:rPr>
          <w:rFonts w:asciiTheme="minorHAnsi" w:hAnsiTheme="minorHAnsi" w:cstheme="minorHAnsi"/>
          <w:color w:val="231F20"/>
        </w:rPr>
        <w:t xml:space="preserve">had her </w:t>
      </w:r>
      <w:r w:rsidR="00281076" w:rsidRPr="00281076">
        <w:rPr>
          <w:rFonts w:asciiTheme="minorHAnsi" w:hAnsiTheme="minorHAnsi" w:cstheme="minorHAnsi"/>
          <w:color w:val="231F20"/>
          <w:spacing w:val="4"/>
        </w:rPr>
        <w:t xml:space="preserve">driver’s </w:t>
      </w:r>
      <w:r w:rsidR="00281076" w:rsidRPr="00281076">
        <w:rPr>
          <w:rFonts w:asciiTheme="minorHAnsi" w:hAnsiTheme="minorHAnsi" w:cstheme="minorHAnsi"/>
          <w:color w:val="231F20"/>
          <w:spacing w:val="2"/>
        </w:rPr>
        <w:t xml:space="preserve">license suspended </w:t>
      </w:r>
      <w:r w:rsidR="00281076" w:rsidRPr="00281076">
        <w:rPr>
          <w:rFonts w:asciiTheme="minorHAnsi" w:hAnsiTheme="minorHAnsi" w:cstheme="minorHAnsi"/>
          <w:color w:val="231F20"/>
        </w:rPr>
        <w:t xml:space="preserve">by the </w:t>
      </w:r>
      <w:r w:rsidR="00281076" w:rsidRPr="00281076">
        <w:rPr>
          <w:rFonts w:asciiTheme="minorHAnsi" w:hAnsiTheme="minorHAnsi" w:cstheme="minorHAnsi"/>
          <w:color w:val="231F20"/>
          <w:spacing w:val="2"/>
        </w:rPr>
        <w:t xml:space="preserve">state </w:t>
      </w:r>
      <w:r w:rsidR="00281076" w:rsidRPr="00281076">
        <w:rPr>
          <w:rFonts w:asciiTheme="minorHAnsi" w:hAnsiTheme="minorHAnsi" w:cstheme="minorHAnsi"/>
          <w:color w:val="231F20"/>
          <w:spacing w:val="3"/>
        </w:rPr>
        <w:t xml:space="preserve">of </w:t>
      </w:r>
      <w:r w:rsidR="00281076" w:rsidRPr="00281076">
        <w:rPr>
          <w:rFonts w:asciiTheme="minorHAnsi" w:hAnsiTheme="minorHAnsi" w:cstheme="minorHAnsi"/>
          <w:color w:val="231F20"/>
        </w:rPr>
        <w:t xml:space="preserve">California because of driving under the influence (DUI) or while intoxicated (DWI). She was then pulled over by officers for DUI while driving with a suspended license. </w:t>
      </w:r>
      <w:r w:rsidR="00281076" w:rsidRPr="00281076">
        <w:rPr>
          <w:rFonts w:asciiTheme="minorHAnsi" w:hAnsiTheme="minorHAnsi" w:cstheme="minorHAnsi"/>
          <w:color w:val="231F20"/>
          <w:spacing w:val="2"/>
        </w:rPr>
        <w:t xml:space="preserve">Following </w:t>
      </w:r>
      <w:r w:rsidR="00281076" w:rsidRPr="00281076">
        <w:rPr>
          <w:rFonts w:asciiTheme="minorHAnsi" w:hAnsiTheme="minorHAnsi" w:cstheme="minorHAnsi"/>
          <w:color w:val="231F20"/>
        </w:rPr>
        <w:t xml:space="preserve">a </w:t>
      </w:r>
      <w:r w:rsidR="00281076" w:rsidRPr="00281076">
        <w:rPr>
          <w:rFonts w:asciiTheme="minorHAnsi" w:hAnsiTheme="minorHAnsi" w:cstheme="minorHAnsi"/>
          <w:color w:val="231F20"/>
          <w:spacing w:val="2"/>
        </w:rPr>
        <w:t xml:space="preserve">hearing </w:t>
      </w:r>
      <w:r w:rsidR="00281076" w:rsidRPr="00281076">
        <w:rPr>
          <w:rFonts w:asciiTheme="minorHAnsi" w:hAnsiTheme="minorHAnsi" w:cstheme="minorHAnsi"/>
          <w:color w:val="231F20"/>
        </w:rPr>
        <w:t xml:space="preserve">on the </w:t>
      </w:r>
      <w:r w:rsidR="00281076" w:rsidRPr="00281076">
        <w:rPr>
          <w:rFonts w:asciiTheme="minorHAnsi" w:hAnsiTheme="minorHAnsi" w:cstheme="minorHAnsi"/>
          <w:color w:val="231F20"/>
          <w:spacing w:val="2"/>
        </w:rPr>
        <w:t xml:space="preserve">second traffic stop, </w:t>
      </w:r>
      <w:r w:rsidR="00281076" w:rsidRPr="00281076">
        <w:rPr>
          <w:rFonts w:asciiTheme="minorHAnsi" w:hAnsiTheme="minorHAnsi" w:cstheme="minorHAnsi"/>
          <w:color w:val="231F20"/>
        </w:rPr>
        <w:t xml:space="preserve">a </w:t>
      </w:r>
      <w:r w:rsidR="00281076" w:rsidRPr="00281076">
        <w:rPr>
          <w:rFonts w:asciiTheme="minorHAnsi" w:hAnsiTheme="minorHAnsi" w:cstheme="minorHAnsi"/>
          <w:color w:val="231F20"/>
          <w:spacing w:val="3"/>
        </w:rPr>
        <w:t xml:space="preserve">judge </w:t>
      </w:r>
      <w:r w:rsidR="00281076" w:rsidRPr="00281076">
        <w:rPr>
          <w:rFonts w:asciiTheme="minorHAnsi" w:hAnsiTheme="minorHAnsi" w:cstheme="minorHAnsi"/>
          <w:color w:val="231F20"/>
          <w:spacing w:val="6"/>
        </w:rPr>
        <w:t xml:space="preserve">sentenced </w:t>
      </w:r>
      <w:r w:rsidR="00281076" w:rsidRPr="00281076">
        <w:rPr>
          <w:rFonts w:asciiTheme="minorHAnsi" w:hAnsiTheme="minorHAnsi" w:cstheme="minorHAnsi"/>
          <w:color w:val="231F20"/>
          <w:spacing w:val="4"/>
        </w:rPr>
        <w:t xml:space="preserve">Ms. </w:t>
      </w:r>
      <w:r w:rsidR="00281076" w:rsidRPr="00281076">
        <w:rPr>
          <w:rFonts w:asciiTheme="minorHAnsi" w:hAnsiTheme="minorHAnsi" w:cstheme="minorHAnsi"/>
          <w:color w:val="231F20"/>
          <w:spacing w:val="5"/>
        </w:rPr>
        <w:t xml:space="preserve">Hilton </w:t>
      </w:r>
      <w:r w:rsidR="00281076" w:rsidRPr="00281076">
        <w:rPr>
          <w:rFonts w:asciiTheme="minorHAnsi" w:hAnsiTheme="minorHAnsi" w:cstheme="minorHAnsi"/>
          <w:color w:val="231F20"/>
          <w:spacing w:val="3"/>
        </w:rPr>
        <w:t xml:space="preserve">to 45 </w:t>
      </w:r>
      <w:r w:rsidR="00281076" w:rsidRPr="00281076">
        <w:rPr>
          <w:rFonts w:asciiTheme="minorHAnsi" w:hAnsiTheme="minorHAnsi" w:cstheme="minorHAnsi"/>
          <w:color w:val="231F20"/>
          <w:spacing w:val="5"/>
        </w:rPr>
        <w:t xml:space="preserve">days </w:t>
      </w:r>
      <w:r w:rsidR="00281076" w:rsidRPr="00281076">
        <w:rPr>
          <w:rFonts w:asciiTheme="minorHAnsi" w:hAnsiTheme="minorHAnsi" w:cstheme="minorHAnsi"/>
          <w:color w:val="231F20"/>
          <w:spacing w:val="3"/>
        </w:rPr>
        <w:t xml:space="preserve">in </w:t>
      </w:r>
      <w:r w:rsidR="00281076" w:rsidRPr="00281076">
        <w:rPr>
          <w:rFonts w:asciiTheme="minorHAnsi" w:hAnsiTheme="minorHAnsi" w:cstheme="minorHAnsi"/>
          <w:color w:val="231F20"/>
          <w:spacing w:val="5"/>
        </w:rPr>
        <w:t xml:space="preserve">jail </w:t>
      </w:r>
      <w:r w:rsidR="00281076" w:rsidRPr="00281076">
        <w:rPr>
          <w:rFonts w:asciiTheme="minorHAnsi" w:hAnsiTheme="minorHAnsi" w:cstheme="minorHAnsi"/>
          <w:color w:val="231F20"/>
          <w:spacing w:val="4"/>
        </w:rPr>
        <w:t xml:space="preserve">for </w:t>
      </w:r>
      <w:r w:rsidR="00281076" w:rsidRPr="00281076">
        <w:rPr>
          <w:rFonts w:asciiTheme="minorHAnsi" w:hAnsiTheme="minorHAnsi" w:cstheme="minorHAnsi"/>
          <w:color w:val="231F20"/>
          <w:spacing w:val="5"/>
        </w:rPr>
        <w:t xml:space="preserve">failure </w:t>
      </w:r>
      <w:r w:rsidR="00281076" w:rsidRPr="00281076">
        <w:rPr>
          <w:rFonts w:asciiTheme="minorHAnsi" w:hAnsiTheme="minorHAnsi" w:cstheme="minorHAnsi"/>
          <w:color w:val="231F20"/>
          <w:spacing w:val="7"/>
        </w:rPr>
        <w:t xml:space="preserve">to </w:t>
      </w:r>
      <w:r w:rsidR="00281076" w:rsidRPr="00281076">
        <w:rPr>
          <w:rFonts w:asciiTheme="minorHAnsi" w:hAnsiTheme="minorHAnsi" w:cstheme="minorHAnsi"/>
          <w:color w:val="231F20"/>
        </w:rPr>
        <w:t>honor the terms of her DUI probation, including driving while</w:t>
      </w:r>
      <w:r w:rsidR="00D240BC">
        <w:rPr>
          <w:rFonts w:asciiTheme="minorHAnsi" w:hAnsiTheme="minorHAnsi" w:cstheme="minorHAnsi"/>
          <w:color w:val="231F20"/>
        </w:rPr>
        <w:t xml:space="preserve"> </w:t>
      </w:r>
      <w:r w:rsidR="00281076" w:rsidRPr="00281076">
        <w:rPr>
          <w:rFonts w:asciiTheme="minorHAnsi" w:hAnsiTheme="minorHAnsi" w:cstheme="minorHAnsi"/>
          <w:color w:val="231F20"/>
        </w:rPr>
        <w:t>intoxicated.</w:t>
      </w:r>
    </w:p>
    <w:p w14:paraId="6113A267" w14:textId="77777777" w:rsidR="00281076" w:rsidRPr="00281076" w:rsidRDefault="00281076" w:rsidP="008178C5">
      <w:pPr>
        <w:spacing w:line="218" w:lineRule="auto"/>
        <w:ind w:left="360"/>
        <w:rPr>
          <w:rFonts w:asciiTheme="minorHAnsi" w:hAnsiTheme="minorHAnsi" w:cstheme="minorHAnsi"/>
        </w:rPr>
      </w:pPr>
      <w:r w:rsidRPr="00281076">
        <w:rPr>
          <w:rFonts w:asciiTheme="minorHAnsi" w:hAnsiTheme="minorHAnsi" w:cstheme="minorHAnsi"/>
          <w:color w:val="231F20"/>
        </w:rPr>
        <w:t>List all the types of laws that apply to Ms. Hilton in her situation and also where the specific California laws would appear on the pyramid of the sources of law. If Ms. Hilton asked for a pardon or commutation of her sentence by the governor of California, would the law allow it?</w:t>
      </w:r>
    </w:p>
    <w:p w14:paraId="494A3CCF" w14:textId="77777777" w:rsidR="008900B7" w:rsidRDefault="008900B7" w:rsidP="00A1378D">
      <w:pPr>
        <w:tabs>
          <w:tab w:val="left" w:pos="360"/>
          <w:tab w:val="left" w:pos="540"/>
          <w:tab w:val="left" w:pos="1260"/>
          <w:tab w:val="left" w:pos="1620"/>
          <w:tab w:val="left" w:pos="1980"/>
          <w:tab w:val="left" w:pos="2340"/>
        </w:tabs>
        <w:spacing w:after="0"/>
        <w:ind w:left="360" w:hanging="360"/>
        <w:jc w:val="both"/>
        <w:rPr>
          <w:rFonts w:asciiTheme="minorHAnsi" w:hAnsiTheme="minorHAnsi" w:cstheme="minorHAnsi"/>
        </w:rPr>
      </w:pPr>
      <w:r>
        <w:rPr>
          <w:rFonts w:asciiTheme="minorHAnsi" w:hAnsiTheme="minorHAnsi" w:cstheme="minorHAnsi"/>
          <w:b/>
          <w:bCs/>
        </w:rPr>
        <w:tab/>
      </w:r>
      <w:r w:rsidRPr="0092187C">
        <w:rPr>
          <w:rFonts w:asciiTheme="minorHAnsi" w:hAnsiTheme="minorHAnsi" w:cstheme="minorHAnsi"/>
          <w:b/>
          <w:bCs/>
        </w:rPr>
        <w:t>Solution</w:t>
      </w:r>
    </w:p>
    <w:p w14:paraId="400BA08C" w14:textId="77777777" w:rsidR="005B4667" w:rsidRPr="00524886" w:rsidRDefault="008900B7" w:rsidP="008178C5">
      <w:pPr>
        <w:tabs>
          <w:tab w:val="left" w:pos="360"/>
          <w:tab w:val="left" w:pos="540"/>
          <w:tab w:val="left" w:pos="1260"/>
          <w:tab w:val="left" w:pos="1620"/>
          <w:tab w:val="left" w:pos="1980"/>
          <w:tab w:val="left" w:pos="2340"/>
        </w:tabs>
        <w:ind w:left="360" w:hanging="360"/>
        <w:rPr>
          <w:rFonts w:asciiTheme="minorHAnsi" w:hAnsiTheme="minorHAnsi" w:cstheme="minorHAnsi"/>
        </w:rPr>
      </w:pPr>
      <w:r>
        <w:rPr>
          <w:rFonts w:asciiTheme="minorHAnsi" w:hAnsiTheme="minorHAnsi" w:cstheme="minorHAnsi"/>
        </w:rPr>
        <w:tab/>
      </w:r>
      <w:r w:rsidR="005B4667" w:rsidRPr="00524886">
        <w:rPr>
          <w:rFonts w:asciiTheme="minorHAnsi" w:hAnsiTheme="minorHAnsi" w:cstheme="minorHAnsi"/>
        </w:rPr>
        <w:t>Laws involved with Paris</w:t>
      </w:r>
      <w:r w:rsidR="00EA563A">
        <w:rPr>
          <w:rFonts w:asciiTheme="minorHAnsi" w:hAnsiTheme="minorHAnsi" w:cstheme="minorHAnsi"/>
        </w:rPr>
        <w:t xml:space="preserve"> are</w:t>
      </w:r>
      <w:r w:rsidR="005B4667" w:rsidRPr="00524886">
        <w:rPr>
          <w:rFonts w:asciiTheme="minorHAnsi" w:hAnsiTheme="minorHAnsi" w:cstheme="minorHAnsi"/>
        </w:rPr>
        <w:t>:  DWI—state criminal laws; Driver’s license—state laws, regulations of the Department of Motor Vehicles; Procedural laws for court process and commutation; U.S. Constitution for trial and process; California Constitution and statutes for whether governor can commute sentence; California laws would appear on the pyramid under state laws and state constitution and state regulations; Governor could commute sentence if authorized under California law.</w:t>
      </w:r>
    </w:p>
    <w:p w14:paraId="191B026A" w14:textId="77777777" w:rsidR="005B4667" w:rsidRPr="00524886" w:rsidRDefault="005B4667" w:rsidP="008178C5">
      <w:pPr>
        <w:tabs>
          <w:tab w:val="left" w:pos="360"/>
          <w:tab w:val="left" w:pos="540"/>
          <w:tab w:val="left" w:pos="1260"/>
          <w:tab w:val="left" w:pos="1620"/>
          <w:tab w:val="left" w:pos="1980"/>
          <w:tab w:val="left" w:pos="2340"/>
        </w:tabs>
        <w:ind w:left="360" w:hanging="360"/>
        <w:rPr>
          <w:rFonts w:asciiTheme="minorHAnsi" w:hAnsiTheme="minorHAnsi" w:cstheme="minorHAnsi"/>
          <w:color w:val="000000"/>
        </w:rPr>
      </w:pPr>
      <w:r w:rsidRPr="00524886">
        <w:rPr>
          <w:rFonts w:asciiTheme="minorHAnsi" w:hAnsiTheme="minorHAnsi" w:cstheme="minorHAnsi"/>
        </w:rPr>
        <w:tab/>
      </w:r>
      <w:r w:rsidRPr="00524886">
        <w:rPr>
          <w:rFonts w:asciiTheme="minorHAnsi" w:hAnsiTheme="minorHAnsi" w:cstheme="minorHAnsi"/>
          <w:color w:val="000000"/>
        </w:rPr>
        <w:t xml:space="preserve">These are criminal laws. They could be misdemeanor or felony charges, depending upon the nature of California laws. The laws that contain the provisions on DUI and DWI are substantive laws. The laws that determine her sentencing, hearing, and other process rights are procedural laws. Civil laws would be involved only if she had injured someone or property of another whilst driving DUI or DWI.  The laws could be local traffic laws (ordinances) or state statutes. They could also be county laws.  The procedural laws that apply to the court and </w:t>
      </w:r>
      <w:r w:rsidR="00D240BC">
        <w:rPr>
          <w:rFonts w:asciiTheme="minorHAnsi" w:hAnsiTheme="minorHAnsi" w:cstheme="minorHAnsi"/>
          <w:color w:val="000000"/>
        </w:rPr>
        <w:t xml:space="preserve">the </w:t>
      </w:r>
      <w:r w:rsidRPr="00524886">
        <w:rPr>
          <w:rFonts w:asciiTheme="minorHAnsi" w:hAnsiTheme="minorHAnsi" w:cstheme="minorHAnsi"/>
          <w:color w:val="000000"/>
        </w:rPr>
        <w:t xml:space="preserve">judge sentencing her could be local, county, or state courts. The laws would be enacted by the state legislature or the city council or county commissioners, depending on their level. These are public laws. Conceivably, a pardon is possible.  Such would be an executive order at a state level.  </w:t>
      </w:r>
    </w:p>
    <w:p w14:paraId="3C385108" w14:textId="77777777" w:rsidR="00C904E2" w:rsidRPr="00C904E2" w:rsidRDefault="005B4667" w:rsidP="00C904E2">
      <w:pPr>
        <w:pStyle w:val="ListNumber1"/>
        <w:tabs>
          <w:tab w:val="left" w:pos="360"/>
          <w:tab w:val="left" w:pos="720"/>
          <w:tab w:val="left" w:pos="1260"/>
          <w:tab w:val="left" w:pos="1620"/>
          <w:tab w:val="left" w:pos="1980"/>
          <w:tab w:val="left" w:pos="2340"/>
        </w:tabs>
        <w:spacing w:before="0" w:line="240" w:lineRule="auto"/>
        <w:ind w:left="360" w:hanging="360"/>
        <w:rPr>
          <w:rFonts w:asciiTheme="minorHAnsi" w:hAnsiTheme="minorHAnsi" w:cstheme="minorHAnsi"/>
          <w:sz w:val="22"/>
          <w:szCs w:val="22"/>
        </w:rPr>
      </w:pPr>
      <w:r w:rsidRPr="00524886">
        <w:rPr>
          <w:rFonts w:asciiTheme="minorHAnsi" w:hAnsiTheme="minorHAnsi" w:cstheme="minorHAnsi"/>
          <w:sz w:val="22"/>
          <w:szCs w:val="22"/>
        </w:rPr>
        <w:t>9.</w:t>
      </w:r>
      <w:r w:rsidRPr="00524886">
        <w:rPr>
          <w:rFonts w:asciiTheme="minorHAnsi" w:hAnsiTheme="minorHAnsi" w:cstheme="minorHAnsi"/>
          <w:sz w:val="22"/>
          <w:szCs w:val="22"/>
        </w:rPr>
        <w:tab/>
      </w:r>
      <w:r w:rsidR="00C904E2" w:rsidRPr="00C904E2">
        <w:rPr>
          <w:rFonts w:asciiTheme="minorHAnsi" w:hAnsiTheme="minorHAnsi" w:cstheme="minorHAnsi"/>
          <w:color w:val="231F20"/>
          <w:sz w:val="22"/>
          <w:szCs w:val="22"/>
        </w:rPr>
        <w:t>Classify the following subject matters as substantive or procedural</w:t>
      </w:r>
      <w:r w:rsidR="00D240BC">
        <w:rPr>
          <w:rFonts w:asciiTheme="minorHAnsi" w:hAnsiTheme="minorHAnsi" w:cstheme="minorHAnsi"/>
          <w:color w:val="231F20"/>
          <w:sz w:val="22"/>
          <w:szCs w:val="22"/>
        </w:rPr>
        <w:t xml:space="preserve"> </w:t>
      </w:r>
      <w:r w:rsidR="00C904E2" w:rsidRPr="00C904E2">
        <w:rPr>
          <w:rFonts w:asciiTheme="minorHAnsi" w:hAnsiTheme="minorHAnsi" w:cstheme="minorHAnsi"/>
          <w:color w:val="231F20"/>
          <w:sz w:val="22"/>
          <w:szCs w:val="22"/>
        </w:rPr>
        <w:t>laws:</w:t>
      </w:r>
    </w:p>
    <w:p w14:paraId="57898668" w14:textId="77777777" w:rsidR="00C904E2" w:rsidRPr="00C904E2" w:rsidRDefault="00C904E2" w:rsidP="00115238">
      <w:pPr>
        <w:pStyle w:val="ListParagraph"/>
        <w:widowControl w:val="0"/>
        <w:numPr>
          <w:ilvl w:val="1"/>
          <w:numId w:val="45"/>
        </w:numPr>
        <w:autoSpaceDE w:val="0"/>
        <w:autoSpaceDN w:val="0"/>
        <w:spacing w:after="0" w:line="212" w:lineRule="exact"/>
        <w:ind w:left="720" w:hanging="360"/>
        <w:contextualSpacing w:val="0"/>
        <w:rPr>
          <w:rFonts w:asciiTheme="minorHAnsi" w:hAnsiTheme="minorHAnsi" w:cstheme="minorHAnsi"/>
        </w:rPr>
      </w:pPr>
      <w:r w:rsidRPr="00C904E2">
        <w:rPr>
          <w:rFonts w:asciiTheme="minorHAnsi" w:hAnsiTheme="minorHAnsi" w:cstheme="minorHAnsi"/>
          <w:color w:val="231F20"/>
          <w:spacing w:val="-4"/>
        </w:rPr>
        <w:t xml:space="preserve">Traffic </w:t>
      </w:r>
      <w:r w:rsidRPr="00C904E2">
        <w:rPr>
          <w:rFonts w:asciiTheme="minorHAnsi" w:hAnsiTheme="minorHAnsi" w:cstheme="minorHAnsi"/>
          <w:color w:val="231F20"/>
        </w:rPr>
        <w:t>law on</w:t>
      </w:r>
      <w:r w:rsidR="00D240BC">
        <w:rPr>
          <w:rFonts w:asciiTheme="minorHAnsi" w:hAnsiTheme="minorHAnsi" w:cstheme="minorHAnsi"/>
          <w:color w:val="231F20"/>
        </w:rPr>
        <w:t xml:space="preserve"> </w:t>
      </w:r>
      <w:r w:rsidRPr="00C904E2">
        <w:rPr>
          <w:rFonts w:asciiTheme="minorHAnsi" w:hAnsiTheme="minorHAnsi" w:cstheme="minorHAnsi"/>
          <w:color w:val="231F20"/>
        </w:rPr>
        <w:t>speeding</w:t>
      </w:r>
    </w:p>
    <w:p w14:paraId="51F63034" w14:textId="77777777" w:rsidR="00C904E2" w:rsidRPr="00C904E2" w:rsidRDefault="00C904E2" w:rsidP="00115238">
      <w:pPr>
        <w:pStyle w:val="ListParagraph"/>
        <w:widowControl w:val="0"/>
        <w:numPr>
          <w:ilvl w:val="1"/>
          <w:numId w:val="45"/>
        </w:numPr>
        <w:autoSpaceDE w:val="0"/>
        <w:autoSpaceDN w:val="0"/>
        <w:spacing w:after="0" w:line="220" w:lineRule="exact"/>
        <w:ind w:left="720" w:hanging="360"/>
        <w:contextualSpacing w:val="0"/>
        <w:rPr>
          <w:rFonts w:asciiTheme="minorHAnsi" w:hAnsiTheme="minorHAnsi" w:cstheme="minorHAnsi"/>
        </w:rPr>
      </w:pPr>
      <w:r w:rsidRPr="00C904E2">
        <w:rPr>
          <w:rFonts w:asciiTheme="minorHAnsi" w:hAnsiTheme="minorHAnsi" w:cstheme="minorHAnsi"/>
          <w:color w:val="231F20"/>
        </w:rPr>
        <w:t>Small claims court</w:t>
      </w:r>
      <w:r w:rsidR="00D240BC">
        <w:rPr>
          <w:rFonts w:asciiTheme="minorHAnsi" w:hAnsiTheme="minorHAnsi" w:cstheme="minorHAnsi"/>
          <w:color w:val="231F20"/>
        </w:rPr>
        <w:t xml:space="preserve"> </w:t>
      </w:r>
      <w:r w:rsidRPr="00C904E2">
        <w:rPr>
          <w:rFonts w:asciiTheme="minorHAnsi" w:hAnsiTheme="minorHAnsi" w:cstheme="minorHAnsi"/>
          <w:color w:val="231F20"/>
        </w:rPr>
        <w:t>rules</w:t>
      </w:r>
    </w:p>
    <w:p w14:paraId="6CA40E5C" w14:textId="77777777" w:rsidR="00C904E2" w:rsidRPr="00C904E2" w:rsidRDefault="00C904E2" w:rsidP="00115238">
      <w:pPr>
        <w:pStyle w:val="ListParagraph"/>
        <w:widowControl w:val="0"/>
        <w:numPr>
          <w:ilvl w:val="1"/>
          <w:numId w:val="45"/>
        </w:numPr>
        <w:autoSpaceDE w:val="0"/>
        <w:autoSpaceDN w:val="0"/>
        <w:spacing w:after="0" w:line="220" w:lineRule="exact"/>
        <w:ind w:left="720" w:hanging="360"/>
        <w:contextualSpacing w:val="0"/>
        <w:rPr>
          <w:rFonts w:asciiTheme="minorHAnsi" w:hAnsiTheme="minorHAnsi" w:cstheme="minorHAnsi"/>
        </w:rPr>
      </w:pPr>
      <w:r w:rsidRPr="00C904E2">
        <w:rPr>
          <w:rFonts w:asciiTheme="minorHAnsi" w:hAnsiTheme="minorHAnsi" w:cstheme="minorHAnsi"/>
          <w:color w:val="231F20"/>
        </w:rPr>
        <w:t>Evidence</w:t>
      </w:r>
    </w:p>
    <w:p w14:paraId="6CC7C699" w14:textId="77777777" w:rsidR="00C904E2" w:rsidRPr="00C904E2" w:rsidRDefault="00C904E2" w:rsidP="00115238">
      <w:pPr>
        <w:pStyle w:val="ListParagraph"/>
        <w:widowControl w:val="0"/>
        <w:numPr>
          <w:ilvl w:val="1"/>
          <w:numId w:val="45"/>
        </w:numPr>
        <w:autoSpaceDE w:val="0"/>
        <w:autoSpaceDN w:val="0"/>
        <w:spacing w:after="0" w:line="220" w:lineRule="exact"/>
        <w:ind w:left="720" w:hanging="360"/>
        <w:contextualSpacing w:val="0"/>
        <w:rPr>
          <w:rFonts w:asciiTheme="minorHAnsi" w:hAnsiTheme="minorHAnsi" w:cstheme="minorHAnsi"/>
        </w:rPr>
      </w:pPr>
      <w:r w:rsidRPr="00C904E2">
        <w:rPr>
          <w:rFonts w:asciiTheme="minorHAnsi" w:hAnsiTheme="minorHAnsi" w:cstheme="minorHAnsi"/>
          <w:color w:val="231F20"/>
        </w:rPr>
        <w:t>Labor</w:t>
      </w:r>
      <w:r w:rsidR="00D240BC">
        <w:rPr>
          <w:rFonts w:asciiTheme="minorHAnsi" w:hAnsiTheme="minorHAnsi" w:cstheme="minorHAnsi"/>
          <w:color w:val="231F20"/>
        </w:rPr>
        <w:t xml:space="preserve"> </w:t>
      </w:r>
      <w:r w:rsidRPr="00C904E2">
        <w:rPr>
          <w:rFonts w:asciiTheme="minorHAnsi" w:hAnsiTheme="minorHAnsi" w:cstheme="minorHAnsi"/>
          <w:color w:val="231F20"/>
        </w:rPr>
        <w:t>law</w:t>
      </w:r>
    </w:p>
    <w:p w14:paraId="471ABA11" w14:textId="0270B4E4" w:rsidR="00C904E2" w:rsidRPr="00C904E2" w:rsidRDefault="00C904E2" w:rsidP="00115238">
      <w:pPr>
        <w:pStyle w:val="ListNumber1"/>
        <w:numPr>
          <w:ilvl w:val="1"/>
          <w:numId w:val="45"/>
        </w:numPr>
        <w:tabs>
          <w:tab w:val="left" w:pos="360"/>
          <w:tab w:val="left" w:pos="720"/>
          <w:tab w:val="left" w:pos="1260"/>
          <w:tab w:val="left" w:pos="1620"/>
          <w:tab w:val="left" w:pos="1980"/>
          <w:tab w:val="left" w:pos="2340"/>
        </w:tabs>
        <w:spacing w:before="0" w:line="240" w:lineRule="auto"/>
        <w:ind w:left="720" w:hanging="360"/>
        <w:rPr>
          <w:rFonts w:asciiTheme="minorHAnsi" w:hAnsiTheme="minorHAnsi" w:cstheme="minorHAnsi"/>
          <w:sz w:val="22"/>
          <w:szCs w:val="22"/>
        </w:rPr>
      </w:pPr>
      <w:r w:rsidRPr="00C904E2">
        <w:rPr>
          <w:rFonts w:asciiTheme="minorHAnsi" w:hAnsiTheme="minorHAnsi" w:cstheme="minorHAnsi"/>
          <w:color w:val="231F20"/>
          <w:sz w:val="22"/>
          <w:szCs w:val="22"/>
        </w:rPr>
        <w:t>Securities</w:t>
      </w:r>
    </w:p>
    <w:p w14:paraId="6760F9F6" w14:textId="77777777" w:rsidR="00C904E2" w:rsidRDefault="00C904E2" w:rsidP="00C904E2">
      <w:pPr>
        <w:pStyle w:val="ListNumber1"/>
        <w:tabs>
          <w:tab w:val="left" w:pos="360"/>
          <w:tab w:val="left" w:pos="720"/>
          <w:tab w:val="left" w:pos="1260"/>
          <w:tab w:val="left" w:pos="1620"/>
          <w:tab w:val="left" w:pos="1980"/>
          <w:tab w:val="left" w:pos="2340"/>
        </w:tabs>
        <w:spacing w:before="0" w:line="240" w:lineRule="auto"/>
        <w:ind w:left="789"/>
        <w:rPr>
          <w:rFonts w:asciiTheme="minorHAnsi" w:hAnsiTheme="minorHAnsi" w:cstheme="minorHAnsi"/>
          <w:sz w:val="22"/>
          <w:szCs w:val="22"/>
        </w:rPr>
      </w:pPr>
    </w:p>
    <w:p w14:paraId="0E623FC4" w14:textId="77777777" w:rsidR="00810DA7" w:rsidRPr="00DC27CA" w:rsidRDefault="00810DA7" w:rsidP="005B4667">
      <w:pPr>
        <w:pStyle w:val="ListNumber1"/>
        <w:tabs>
          <w:tab w:val="left" w:pos="360"/>
          <w:tab w:val="left" w:pos="720"/>
          <w:tab w:val="left" w:pos="1260"/>
          <w:tab w:val="left" w:pos="1620"/>
          <w:tab w:val="left" w:pos="1980"/>
          <w:tab w:val="left" w:pos="2340"/>
        </w:tabs>
        <w:spacing w:before="0" w:line="240" w:lineRule="auto"/>
        <w:ind w:left="360" w:hanging="360"/>
        <w:rPr>
          <w:rFonts w:asciiTheme="minorHAnsi" w:hAnsiTheme="minorHAnsi" w:cstheme="minorHAnsi"/>
          <w:b/>
          <w:bCs/>
          <w:sz w:val="22"/>
          <w:szCs w:val="22"/>
        </w:rPr>
      </w:pPr>
      <w:r>
        <w:rPr>
          <w:rFonts w:asciiTheme="minorHAnsi" w:hAnsiTheme="minorHAnsi" w:cstheme="minorHAnsi"/>
          <w:b/>
          <w:bCs/>
        </w:rPr>
        <w:tab/>
      </w:r>
      <w:r w:rsidRPr="00DC27CA">
        <w:rPr>
          <w:rFonts w:asciiTheme="minorHAnsi" w:hAnsiTheme="minorHAnsi" w:cstheme="minorHAnsi"/>
          <w:b/>
          <w:bCs/>
          <w:sz w:val="22"/>
          <w:szCs w:val="22"/>
        </w:rPr>
        <w:t>Solution</w:t>
      </w:r>
    </w:p>
    <w:p w14:paraId="6A34FD2B" w14:textId="77777777" w:rsidR="005B4667" w:rsidRPr="00524886" w:rsidRDefault="00810DA7" w:rsidP="005B4667">
      <w:pPr>
        <w:pStyle w:val="ListNumber1"/>
        <w:tabs>
          <w:tab w:val="left" w:pos="360"/>
          <w:tab w:val="left" w:pos="720"/>
          <w:tab w:val="left" w:pos="1260"/>
          <w:tab w:val="left" w:pos="1620"/>
          <w:tab w:val="left" w:pos="1980"/>
          <w:tab w:val="left" w:pos="2340"/>
        </w:tabs>
        <w:spacing w:before="0" w:line="240" w:lineRule="auto"/>
        <w:ind w:left="360" w:hanging="360"/>
        <w:rPr>
          <w:rFonts w:asciiTheme="minorHAnsi" w:hAnsiTheme="minorHAnsi" w:cstheme="minorHAnsi"/>
          <w:sz w:val="22"/>
          <w:szCs w:val="22"/>
        </w:rPr>
      </w:pPr>
      <w:r>
        <w:rPr>
          <w:rFonts w:asciiTheme="minorHAnsi" w:hAnsiTheme="minorHAnsi" w:cstheme="minorHAnsi"/>
          <w:sz w:val="22"/>
          <w:szCs w:val="22"/>
        </w:rPr>
        <w:tab/>
      </w:r>
      <w:r w:rsidR="005B4667" w:rsidRPr="00524886">
        <w:rPr>
          <w:rFonts w:asciiTheme="minorHAnsi" w:hAnsiTheme="minorHAnsi" w:cstheme="minorHAnsi"/>
          <w:sz w:val="22"/>
          <w:szCs w:val="22"/>
        </w:rPr>
        <w:t>a.</w:t>
      </w:r>
      <w:r w:rsidR="005B4667" w:rsidRPr="00524886">
        <w:rPr>
          <w:rFonts w:asciiTheme="minorHAnsi" w:hAnsiTheme="minorHAnsi" w:cstheme="minorHAnsi"/>
          <w:sz w:val="22"/>
          <w:szCs w:val="22"/>
        </w:rPr>
        <w:tab/>
        <w:t>Traffic law on speeding—substantive laws; governs what constitute traffic violation</w:t>
      </w:r>
    </w:p>
    <w:p w14:paraId="0DE158F4" w14:textId="77777777" w:rsidR="005B4667" w:rsidRPr="00524886" w:rsidRDefault="005B4667" w:rsidP="005B4667">
      <w:pPr>
        <w:pStyle w:val="ListNumber1"/>
        <w:tabs>
          <w:tab w:val="left" w:pos="360"/>
          <w:tab w:val="left" w:pos="720"/>
          <w:tab w:val="left" w:pos="1260"/>
          <w:tab w:val="left" w:pos="1620"/>
          <w:tab w:val="left" w:pos="1980"/>
          <w:tab w:val="left" w:pos="2340"/>
        </w:tabs>
        <w:spacing w:before="0" w:line="240" w:lineRule="auto"/>
        <w:ind w:left="360" w:hanging="360"/>
        <w:rPr>
          <w:rFonts w:asciiTheme="minorHAnsi" w:hAnsiTheme="minorHAnsi" w:cstheme="minorHAnsi"/>
          <w:sz w:val="22"/>
          <w:szCs w:val="22"/>
        </w:rPr>
      </w:pPr>
      <w:r w:rsidRPr="00524886">
        <w:rPr>
          <w:rFonts w:asciiTheme="minorHAnsi" w:hAnsiTheme="minorHAnsi" w:cstheme="minorHAnsi"/>
          <w:sz w:val="22"/>
          <w:szCs w:val="22"/>
        </w:rPr>
        <w:tab/>
        <w:t>b.</w:t>
      </w:r>
      <w:r w:rsidRPr="00524886">
        <w:rPr>
          <w:rFonts w:asciiTheme="minorHAnsi" w:hAnsiTheme="minorHAnsi" w:cstheme="minorHAnsi"/>
          <w:sz w:val="22"/>
          <w:szCs w:val="22"/>
        </w:rPr>
        <w:tab/>
        <w:t>Small claims court rules—procedural laws; governs how the court proceeds</w:t>
      </w:r>
    </w:p>
    <w:p w14:paraId="191E458F" w14:textId="77777777" w:rsidR="005B4667" w:rsidRPr="00524886" w:rsidRDefault="005B4667" w:rsidP="005B4667">
      <w:pPr>
        <w:pStyle w:val="ListNumber1"/>
        <w:tabs>
          <w:tab w:val="left" w:pos="360"/>
          <w:tab w:val="left" w:pos="720"/>
          <w:tab w:val="left" w:pos="1260"/>
          <w:tab w:val="left" w:pos="1620"/>
          <w:tab w:val="left" w:pos="1980"/>
          <w:tab w:val="left" w:pos="2340"/>
        </w:tabs>
        <w:spacing w:before="0" w:line="240" w:lineRule="auto"/>
        <w:ind w:left="360" w:hanging="360"/>
        <w:rPr>
          <w:rFonts w:asciiTheme="minorHAnsi" w:hAnsiTheme="minorHAnsi" w:cstheme="minorHAnsi"/>
          <w:sz w:val="22"/>
          <w:szCs w:val="22"/>
        </w:rPr>
      </w:pPr>
      <w:r w:rsidRPr="00524886">
        <w:rPr>
          <w:rFonts w:asciiTheme="minorHAnsi" w:hAnsiTheme="minorHAnsi" w:cstheme="minorHAnsi"/>
          <w:sz w:val="22"/>
          <w:szCs w:val="22"/>
        </w:rPr>
        <w:tab/>
        <w:t>c.</w:t>
      </w:r>
      <w:r w:rsidRPr="00524886">
        <w:rPr>
          <w:rFonts w:asciiTheme="minorHAnsi" w:hAnsiTheme="minorHAnsi" w:cstheme="minorHAnsi"/>
          <w:sz w:val="22"/>
          <w:szCs w:val="22"/>
        </w:rPr>
        <w:tab/>
        <w:t xml:space="preserve">Evidence—procedural law for trials </w:t>
      </w:r>
    </w:p>
    <w:p w14:paraId="395F4C47" w14:textId="77777777" w:rsidR="005B4667" w:rsidRPr="00524886" w:rsidRDefault="005B4667" w:rsidP="00BF6EAD">
      <w:pPr>
        <w:tabs>
          <w:tab w:val="left" w:pos="360"/>
          <w:tab w:val="left" w:pos="720"/>
          <w:tab w:val="left" w:pos="1260"/>
          <w:tab w:val="left" w:pos="1620"/>
          <w:tab w:val="left" w:pos="1980"/>
          <w:tab w:val="left" w:pos="2340"/>
        </w:tabs>
        <w:spacing w:after="0"/>
        <w:ind w:left="360" w:hanging="360"/>
        <w:jc w:val="both"/>
        <w:rPr>
          <w:rFonts w:asciiTheme="minorHAnsi" w:hAnsiTheme="minorHAnsi" w:cstheme="minorHAnsi"/>
        </w:rPr>
      </w:pPr>
      <w:r w:rsidRPr="00524886">
        <w:rPr>
          <w:rFonts w:asciiTheme="minorHAnsi" w:hAnsiTheme="minorHAnsi" w:cstheme="minorHAnsi"/>
        </w:rPr>
        <w:tab/>
        <w:t>d.</w:t>
      </w:r>
      <w:r w:rsidRPr="00524886">
        <w:rPr>
          <w:rFonts w:asciiTheme="minorHAnsi" w:hAnsiTheme="minorHAnsi" w:cstheme="minorHAnsi"/>
        </w:rPr>
        <w:tab/>
        <w:t xml:space="preserve">Labor law—has both substance and procedure </w:t>
      </w:r>
    </w:p>
    <w:p w14:paraId="17FE04A8" w14:textId="5421437B" w:rsidR="005B4667" w:rsidRPr="00524886" w:rsidRDefault="005B4667" w:rsidP="005B4667">
      <w:pPr>
        <w:tabs>
          <w:tab w:val="left" w:pos="360"/>
          <w:tab w:val="left" w:pos="720"/>
          <w:tab w:val="left" w:pos="1260"/>
          <w:tab w:val="left" w:pos="1620"/>
          <w:tab w:val="left" w:pos="1980"/>
          <w:tab w:val="left" w:pos="2340"/>
        </w:tabs>
        <w:ind w:left="360" w:hanging="360"/>
        <w:jc w:val="both"/>
        <w:rPr>
          <w:rFonts w:asciiTheme="minorHAnsi" w:hAnsiTheme="minorHAnsi" w:cstheme="minorHAnsi"/>
        </w:rPr>
      </w:pPr>
      <w:r w:rsidRPr="00524886">
        <w:rPr>
          <w:rFonts w:asciiTheme="minorHAnsi" w:hAnsiTheme="minorHAnsi" w:cstheme="minorHAnsi"/>
        </w:rPr>
        <w:tab/>
        <w:t>e.</w:t>
      </w:r>
      <w:r w:rsidRPr="00524886">
        <w:rPr>
          <w:rFonts w:asciiTheme="minorHAnsi" w:hAnsiTheme="minorHAnsi" w:cstheme="minorHAnsi"/>
        </w:rPr>
        <w:tab/>
        <w:t>Securities—ha</w:t>
      </w:r>
      <w:r w:rsidR="008405DF">
        <w:rPr>
          <w:rFonts w:asciiTheme="minorHAnsi" w:hAnsiTheme="minorHAnsi" w:cstheme="minorHAnsi"/>
        </w:rPr>
        <w:t>ve</w:t>
      </w:r>
      <w:r w:rsidRPr="00524886">
        <w:rPr>
          <w:rFonts w:asciiTheme="minorHAnsi" w:hAnsiTheme="minorHAnsi" w:cstheme="minorHAnsi"/>
        </w:rPr>
        <w:t xml:space="preserve"> both substance and procedure</w:t>
      </w:r>
    </w:p>
    <w:p w14:paraId="070551BD" w14:textId="77777777" w:rsidR="001D6350" w:rsidRPr="001D6350" w:rsidRDefault="005B4667" w:rsidP="008178C5">
      <w:pPr>
        <w:tabs>
          <w:tab w:val="left" w:pos="360"/>
          <w:tab w:val="left" w:pos="540"/>
          <w:tab w:val="left" w:pos="1260"/>
          <w:tab w:val="left" w:pos="1620"/>
          <w:tab w:val="left" w:pos="1980"/>
          <w:tab w:val="left" w:pos="2340"/>
        </w:tabs>
        <w:ind w:left="360" w:hanging="360"/>
        <w:rPr>
          <w:rFonts w:asciiTheme="minorHAnsi" w:hAnsiTheme="minorHAnsi" w:cstheme="minorHAnsi"/>
        </w:rPr>
      </w:pPr>
      <w:r w:rsidRPr="00524886">
        <w:rPr>
          <w:rFonts w:asciiTheme="minorHAnsi" w:hAnsiTheme="minorHAnsi" w:cstheme="minorHAnsi"/>
        </w:rPr>
        <w:t xml:space="preserve">10. </w:t>
      </w:r>
      <w:r w:rsidRPr="00524886">
        <w:rPr>
          <w:rFonts w:asciiTheme="minorHAnsi" w:hAnsiTheme="minorHAnsi" w:cstheme="minorHAnsi"/>
        </w:rPr>
        <w:tab/>
      </w:r>
      <w:r w:rsidR="001D6350" w:rsidRPr="001D6350">
        <w:rPr>
          <w:rFonts w:asciiTheme="minorHAnsi" w:hAnsiTheme="minorHAnsi" w:cstheme="minorHAnsi"/>
          <w:color w:val="231F20"/>
        </w:rPr>
        <w:t>Juul</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has</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been</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the</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leader</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in</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the</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development</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of</w:t>
      </w:r>
      <w:r w:rsidR="00D240BC">
        <w:rPr>
          <w:rFonts w:asciiTheme="minorHAnsi" w:hAnsiTheme="minorHAnsi" w:cstheme="minorHAnsi"/>
          <w:color w:val="231F20"/>
        </w:rPr>
        <w:t xml:space="preserve"> </w:t>
      </w:r>
      <w:r w:rsidR="001D6350" w:rsidRPr="001D6350">
        <w:rPr>
          <w:rFonts w:asciiTheme="minorHAnsi" w:hAnsiTheme="minorHAnsi" w:cstheme="minorHAnsi"/>
          <w:color w:val="231F20"/>
          <w:spacing w:val="-2"/>
        </w:rPr>
        <w:t xml:space="preserve">vaping </w:t>
      </w:r>
      <w:r w:rsidR="001D6350" w:rsidRPr="001D6350">
        <w:rPr>
          <w:rFonts w:asciiTheme="minorHAnsi" w:hAnsiTheme="minorHAnsi" w:cstheme="minorHAnsi"/>
          <w:color w:val="231F20"/>
        </w:rPr>
        <w:t xml:space="preserve">products. Its flavored products have been popular with high school students. As illnesses and deaths tied to the </w:t>
      </w:r>
      <w:r w:rsidR="001D6350" w:rsidRPr="001D6350">
        <w:rPr>
          <w:rFonts w:asciiTheme="minorHAnsi" w:hAnsiTheme="minorHAnsi" w:cstheme="minorHAnsi"/>
          <w:color w:val="231F20"/>
          <w:spacing w:val="4"/>
        </w:rPr>
        <w:t xml:space="preserve">use </w:t>
      </w:r>
      <w:r w:rsidR="001D6350" w:rsidRPr="001D6350">
        <w:rPr>
          <w:rFonts w:asciiTheme="minorHAnsi" w:hAnsiTheme="minorHAnsi" w:cstheme="minorHAnsi"/>
          <w:color w:val="231F20"/>
          <w:spacing w:val="3"/>
        </w:rPr>
        <w:t xml:space="preserve">of </w:t>
      </w:r>
      <w:r w:rsidR="001D6350" w:rsidRPr="001D6350">
        <w:rPr>
          <w:rFonts w:asciiTheme="minorHAnsi" w:hAnsiTheme="minorHAnsi" w:cstheme="minorHAnsi"/>
          <w:color w:val="231F20"/>
          <w:spacing w:val="5"/>
        </w:rPr>
        <w:t xml:space="preserve">vaping </w:t>
      </w:r>
      <w:r w:rsidR="001D6350" w:rsidRPr="001D6350">
        <w:rPr>
          <w:rFonts w:asciiTheme="minorHAnsi" w:hAnsiTheme="minorHAnsi" w:cstheme="minorHAnsi"/>
          <w:color w:val="231F20"/>
          <w:spacing w:val="4"/>
        </w:rPr>
        <w:t xml:space="preserve">products </w:t>
      </w:r>
      <w:r w:rsidR="001D6350" w:rsidRPr="001D6350">
        <w:rPr>
          <w:rFonts w:asciiTheme="minorHAnsi" w:hAnsiTheme="minorHAnsi" w:cstheme="minorHAnsi"/>
          <w:color w:val="231F20"/>
        </w:rPr>
        <w:t xml:space="preserve">grew, </w:t>
      </w:r>
      <w:r w:rsidR="001D6350" w:rsidRPr="001D6350">
        <w:rPr>
          <w:rFonts w:asciiTheme="minorHAnsi" w:hAnsiTheme="minorHAnsi" w:cstheme="minorHAnsi"/>
          <w:color w:val="231F20"/>
          <w:spacing w:val="5"/>
        </w:rPr>
        <w:t xml:space="preserve">cities </w:t>
      </w:r>
      <w:r w:rsidR="001D6350" w:rsidRPr="001D6350">
        <w:rPr>
          <w:rFonts w:asciiTheme="minorHAnsi" w:hAnsiTheme="minorHAnsi" w:cstheme="minorHAnsi"/>
          <w:color w:val="231F20"/>
          <w:spacing w:val="4"/>
        </w:rPr>
        <w:t xml:space="preserve">and </w:t>
      </w:r>
      <w:r w:rsidR="001D6350" w:rsidRPr="001D6350">
        <w:rPr>
          <w:rFonts w:asciiTheme="minorHAnsi" w:hAnsiTheme="minorHAnsi" w:cstheme="minorHAnsi"/>
          <w:color w:val="231F20"/>
          <w:spacing w:val="5"/>
        </w:rPr>
        <w:t xml:space="preserve">states </w:t>
      </w:r>
      <w:r w:rsidR="001D6350" w:rsidRPr="001D6350">
        <w:rPr>
          <w:rFonts w:asciiTheme="minorHAnsi" w:hAnsiTheme="minorHAnsi" w:cstheme="minorHAnsi"/>
          <w:color w:val="231F20"/>
          <w:spacing w:val="6"/>
        </w:rPr>
        <w:t xml:space="preserve">began </w:t>
      </w:r>
      <w:r w:rsidR="001D6350" w:rsidRPr="001D6350">
        <w:rPr>
          <w:rFonts w:asciiTheme="minorHAnsi" w:hAnsiTheme="minorHAnsi" w:cstheme="minorHAnsi"/>
          <w:color w:val="231F20"/>
        </w:rPr>
        <w:t>passing laws that restricted sales by age, required ID, or limited</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sales</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locations.</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Local</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retailers</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objected</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to</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the</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 xml:space="preserve">laws because the products were legal under federal </w:t>
      </w:r>
      <w:r w:rsidR="001D6350" w:rsidRPr="001D6350">
        <w:rPr>
          <w:rFonts w:asciiTheme="minorHAnsi" w:hAnsiTheme="minorHAnsi" w:cstheme="minorHAnsi"/>
          <w:color w:val="231F20"/>
          <w:spacing w:val="-3"/>
        </w:rPr>
        <w:t xml:space="preserve">law. </w:t>
      </w:r>
      <w:r w:rsidR="001D6350" w:rsidRPr="001D6350">
        <w:rPr>
          <w:rFonts w:asciiTheme="minorHAnsi" w:hAnsiTheme="minorHAnsi" w:cstheme="minorHAnsi"/>
          <w:color w:val="231F20"/>
        </w:rPr>
        <w:t>The Food</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and</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Drug</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Administration</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began</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holding</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 xml:space="preserve">discussions on </w:t>
      </w:r>
      <w:r w:rsidR="001D6350" w:rsidRPr="001D6350">
        <w:rPr>
          <w:rFonts w:asciiTheme="minorHAnsi" w:hAnsiTheme="minorHAnsi" w:cstheme="minorHAnsi"/>
          <w:color w:val="231F20"/>
          <w:spacing w:val="2"/>
        </w:rPr>
        <w:t xml:space="preserve">bans </w:t>
      </w:r>
      <w:r w:rsidR="001D6350" w:rsidRPr="001D6350">
        <w:rPr>
          <w:rFonts w:asciiTheme="minorHAnsi" w:hAnsiTheme="minorHAnsi" w:cstheme="minorHAnsi"/>
          <w:color w:val="231F20"/>
        </w:rPr>
        <w:t xml:space="preserve">of </w:t>
      </w:r>
      <w:r w:rsidR="001D6350" w:rsidRPr="001D6350">
        <w:rPr>
          <w:rFonts w:asciiTheme="minorHAnsi" w:hAnsiTheme="minorHAnsi" w:cstheme="minorHAnsi"/>
          <w:color w:val="231F20"/>
          <w:spacing w:val="2"/>
        </w:rPr>
        <w:t xml:space="preserve">vaping products </w:t>
      </w:r>
      <w:r w:rsidR="001D6350" w:rsidRPr="001D6350">
        <w:rPr>
          <w:rFonts w:asciiTheme="minorHAnsi" w:hAnsiTheme="minorHAnsi" w:cstheme="minorHAnsi"/>
          <w:color w:val="231F20"/>
        </w:rPr>
        <w:t xml:space="preserve">or </w:t>
      </w:r>
      <w:r w:rsidR="001D6350" w:rsidRPr="001D6350">
        <w:rPr>
          <w:rFonts w:asciiTheme="minorHAnsi" w:hAnsiTheme="minorHAnsi" w:cstheme="minorHAnsi"/>
          <w:color w:val="231F20"/>
          <w:spacing w:val="2"/>
        </w:rPr>
        <w:t xml:space="preserve">bans </w:t>
      </w:r>
      <w:r w:rsidR="001D6350" w:rsidRPr="001D6350">
        <w:rPr>
          <w:rFonts w:asciiTheme="minorHAnsi" w:hAnsiTheme="minorHAnsi" w:cstheme="minorHAnsi"/>
          <w:color w:val="231F20"/>
        </w:rPr>
        <w:t xml:space="preserve">of </w:t>
      </w:r>
      <w:r w:rsidR="001D6350" w:rsidRPr="001D6350">
        <w:rPr>
          <w:rFonts w:asciiTheme="minorHAnsi" w:hAnsiTheme="minorHAnsi" w:cstheme="minorHAnsi"/>
          <w:color w:val="231F20"/>
          <w:spacing w:val="2"/>
        </w:rPr>
        <w:t xml:space="preserve">flavored </w:t>
      </w:r>
      <w:r w:rsidR="001D6350" w:rsidRPr="001D6350">
        <w:rPr>
          <w:rFonts w:asciiTheme="minorHAnsi" w:hAnsiTheme="minorHAnsi" w:cstheme="minorHAnsi"/>
          <w:color w:val="231F20"/>
          <w:spacing w:val="3"/>
        </w:rPr>
        <w:t xml:space="preserve">vaping </w:t>
      </w:r>
      <w:r w:rsidR="001D6350" w:rsidRPr="001D6350">
        <w:rPr>
          <w:rFonts w:asciiTheme="minorHAnsi" w:hAnsiTheme="minorHAnsi" w:cstheme="minorHAnsi"/>
          <w:color w:val="231F20"/>
          <w:spacing w:val="4"/>
        </w:rPr>
        <w:t xml:space="preserve">products. </w:t>
      </w:r>
      <w:r w:rsidR="001D6350" w:rsidRPr="001D6350">
        <w:rPr>
          <w:rFonts w:asciiTheme="minorHAnsi" w:hAnsiTheme="minorHAnsi" w:cstheme="minorHAnsi"/>
          <w:color w:val="231F20"/>
          <w:spacing w:val="3"/>
        </w:rPr>
        <w:t xml:space="preserve">Juul </w:t>
      </w:r>
      <w:r w:rsidR="001D6350" w:rsidRPr="001D6350">
        <w:rPr>
          <w:rFonts w:asciiTheme="minorHAnsi" w:hAnsiTheme="minorHAnsi" w:cstheme="minorHAnsi"/>
          <w:color w:val="231F20"/>
          <w:spacing w:val="4"/>
        </w:rPr>
        <w:t xml:space="preserve">noted </w:t>
      </w:r>
      <w:r w:rsidR="001D6350" w:rsidRPr="001D6350">
        <w:rPr>
          <w:rFonts w:asciiTheme="minorHAnsi" w:hAnsiTheme="minorHAnsi" w:cstheme="minorHAnsi"/>
          <w:color w:val="231F20"/>
          <w:spacing w:val="3"/>
        </w:rPr>
        <w:t xml:space="preserve">the research that </w:t>
      </w:r>
      <w:r w:rsidR="001D6350" w:rsidRPr="001D6350">
        <w:rPr>
          <w:rFonts w:asciiTheme="minorHAnsi" w:hAnsiTheme="minorHAnsi" w:cstheme="minorHAnsi"/>
          <w:color w:val="231F20"/>
          <w:spacing w:val="4"/>
        </w:rPr>
        <w:t xml:space="preserve">concluded </w:t>
      </w:r>
      <w:r w:rsidR="001D6350" w:rsidRPr="001D6350">
        <w:rPr>
          <w:rFonts w:asciiTheme="minorHAnsi" w:hAnsiTheme="minorHAnsi" w:cstheme="minorHAnsi"/>
          <w:color w:val="231F20"/>
          <w:spacing w:val="5"/>
        </w:rPr>
        <w:t xml:space="preserve">that </w:t>
      </w:r>
      <w:r w:rsidR="001D6350" w:rsidRPr="001D6350">
        <w:rPr>
          <w:rFonts w:asciiTheme="minorHAnsi" w:hAnsiTheme="minorHAnsi" w:cstheme="minorHAnsi"/>
          <w:color w:val="231F20"/>
        </w:rPr>
        <w:t xml:space="preserve">its products help people to </w:t>
      </w:r>
      <w:r w:rsidR="001D6350" w:rsidRPr="001D6350">
        <w:rPr>
          <w:rFonts w:asciiTheme="minorHAnsi" w:hAnsiTheme="minorHAnsi" w:cstheme="minorHAnsi"/>
          <w:color w:val="231F20"/>
        </w:rPr>
        <w:lastRenderedPageBreak/>
        <w:t>stop smoking cigarettes. Juul also pulled its ads targeting young people and stopped selling</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flavored</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products</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to</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teens.</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Discuss</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all</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the</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levels</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of the</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pyramid</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of</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laws</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involved</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in</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this</w:t>
      </w:r>
      <w:r w:rsidR="00D240BC">
        <w:rPr>
          <w:rFonts w:asciiTheme="minorHAnsi" w:hAnsiTheme="minorHAnsi" w:cstheme="minorHAnsi"/>
          <w:color w:val="231F20"/>
        </w:rPr>
        <w:t xml:space="preserve"> </w:t>
      </w:r>
      <w:r w:rsidR="001D6350" w:rsidRPr="001D6350">
        <w:rPr>
          <w:rFonts w:asciiTheme="minorHAnsi" w:hAnsiTheme="minorHAnsi" w:cstheme="minorHAnsi"/>
          <w:color w:val="231F20"/>
          <w:spacing w:val="-3"/>
        </w:rPr>
        <w:t>controversial</w:t>
      </w:r>
      <w:r w:rsidR="00D240BC">
        <w:rPr>
          <w:rFonts w:asciiTheme="minorHAnsi" w:hAnsiTheme="minorHAnsi" w:cstheme="minorHAnsi"/>
          <w:color w:val="231F20"/>
          <w:spacing w:val="-3"/>
        </w:rPr>
        <w:t xml:space="preserve"> </w:t>
      </w:r>
      <w:r w:rsidR="001D6350" w:rsidRPr="001D6350">
        <w:rPr>
          <w:rFonts w:asciiTheme="minorHAnsi" w:hAnsiTheme="minorHAnsi" w:cstheme="minorHAnsi"/>
          <w:color w:val="231F20"/>
          <w:spacing w:val="-3"/>
        </w:rPr>
        <w:t xml:space="preserve">product. </w:t>
      </w:r>
      <w:r w:rsidR="001D6350" w:rsidRPr="001D6350">
        <w:rPr>
          <w:rFonts w:asciiTheme="minorHAnsi" w:hAnsiTheme="minorHAnsi" w:cstheme="minorHAnsi"/>
          <w:color w:val="231F20"/>
        </w:rPr>
        <w:t xml:space="preserve">Be sure to consider whether a federal ban would stop all sales or if the states could still allow the sale of </w:t>
      </w:r>
      <w:r w:rsidR="001D6350" w:rsidRPr="001D6350">
        <w:rPr>
          <w:rFonts w:asciiTheme="minorHAnsi" w:hAnsiTheme="minorHAnsi" w:cstheme="minorHAnsi"/>
          <w:color w:val="231F20"/>
          <w:spacing w:val="2"/>
        </w:rPr>
        <w:t xml:space="preserve">vaping </w:t>
      </w:r>
      <w:r w:rsidR="001D6350" w:rsidRPr="001D6350">
        <w:rPr>
          <w:rFonts w:asciiTheme="minorHAnsi" w:hAnsiTheme="minorHAnsi" w:cstheme="minorHAnsi"/>
          <w:color w:val="231F20"/>
          <w:spacing w:val="-3"/>
        </w:rPr>
        <w:t>products.</w:t>
      </w:r>
      <w:r w:rsidR="00D240BC">
        <w:rPr>
          <w:rFonts w:asciiTheme="minorHAnsi" w:hAnsiTheme="minorHAnsi" w:cstheme="minorHAnsi"/>
          <w:color w:val="231F20"/>
          <w:spacing w:val="-3"/>
        </w:rPr>
        <w:t xml:space="preserve"> </w:t>
      </w:r>
      <w:r w:rsidR="001D6350" w:rsidRPr="001D6350">
        <w:rPr>
          <w:rFonts w:asciiTheme="minorHAnsi" w:hAnsiTheme="minorHAnsi" w:cstheme="minorHAnsi"/>
          <w:color w:val="231F20"/>
        </w:rPr>
        <w:t>Explain</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why</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Juul</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took</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voluntary</w:t>
      </w:r>
      <w:r w:rsidR="00D240BC">
        <w:rPr>
          <w:rFonts w:asciiTheme="minorHAnsi" w:hAnsiTheme="minorHAnsi" w:cstheme="minorHAnsi"/>
          <w:color w:val="231F20"/>
        </w:rPr>
        <w:t xml:space="preserve"> </w:t>
      </w:r>
      <w:r w:rsidR="001D6350" w:rsidRPr="001D6350">
        <w:rPr>
          <w:rFonts w:asciiTheme="minorHAnsi" w:hAnsiTheme="minorHAnsi" w:cstheme="minorHAnsi"/>
          <w:color w:val="231F20"/>
        </w:rPr>
        <w:t>actions.</w:t>
      </w:r>
    </w:p>
    <w:p w14:paraId="721D75AE" w14:textId="77777777" w:rsidR="00810DA7" w:rsidRDefault="00810DA7" w:rsidP="00A1378D">
      <w:pPr>
        <w:tabs>
          <w:tab w:val="left" w:pos="360"/>
          <w:tab w:val="left" w:pos="540"/>
          <w:tab w:val="left" w:pos="1260"/>
          <w:tab w:val="left" w:pos="1620"/>
          <w:tab w:val="left" w:pos="1980"/>
          <w:tab w:val="left" w:pos="2340"/>
        </w:tabs>
        <w:spacing w:after="0"/>
        <w:ind w:left="360" w:hanging="360"/>
        <w:jc w:val="both"/>
        <w:rPr>
          <w:rFonts w:asciiTheme="minorHAnsi" w:hAnsiTheme="minorHAnsi" w:cstheme="minorHAnsi"/>
          <w:b/>
          <w:bCs/>
        </w:rPr>
      </w:pPr>
      <w:r>
        <w:rPr>
          <w:rFonts w:asciiTheme="minorHAnsi" w:hAnsiTheme="minorHAnsi" w:cstheme="minorHAnsi"/>
          <w:b/>
          <w:bCs/>
        </w:rPr>
        <w:tab/>
      </w:r>
      <w:r w:rsidRPr="0092187C">
        <w:rPr>
          <w:rFonts w:asciiTheme="minorHAnsi" w:hAnsiTheme="minorHAnsi" w:cstheme="minorHAnsi"/>
          <w:b/>
          <w:bCs/>
        </w:rPr>
        <w:t>Solution</w:t>
      </w:r>
    </w:p>
    <w:p w14:paraId="6F3892FD" w14:textId="77777777" w:rsidR="005B4667" w:rsidRPr="00524886" w:rsidRDefault="00810DA7" w:rsidP="008178C5">
      <w:pPr>
        <w:tabs>
          <w:tab w:val="left" w:pos="360"/>
          <w:tab w:val="left" w:pos="540"/>
          <w:tab w:val="left" w:pos="1260"/>
          <w:tab w:val="left" w:pos="1620"/>
          <w:tab w:val="left" w:pos="1980"/>
          <w:tab w:val="left" w:pos="2340"/>
        </w:tabs>
        <w:ind w:left="360" w:hanging="360"/>
        <w:rPr>
          <w:rFonts w:asciiTheme="minorHAnsi" w:hAnsiTheme="minorHAnsi" w:cstheme="minorHAnsi"/>
        </w:rPr>
      </w:pPr>
      <w:r>
        <w:rPr>
          <w:rFonts w:asciiTheme="minorHAnsi" w:hAnsiTheme="minorHAnsi" w:cstheme="minorHAnsi"/>
        </w:rPr>
        <w:tab/>
      </w:r>
      <w:r w:rsidR="005B4667" w:rsidRPr="00524886">
        <w:rPr>
          <w:rFonts w:asciiTheme="minorHAnsi" w:hAnsiTheme="minorHAnsi" w:cstheme="minorHAnsi"/>
        </w:rPr>
        <w:t>Vaping illustrates how difficult the interaction of all layers of laws can be when there is a safety or health issue that has everyone concerned. State laws and local ordinances were more quickly enacted, but the health effects brought federal notice and the move for national regulation. The question of constitutional question on preemption applied. There is also the effort of self-regulation by Juul and whether that would be sufficient as the full force of the pyramid descended on the products.</w:t>
      </w:r>
    </w:p>
    <w:p w14:paraId="686BDAA2" w14:textId="77777777" w:rsidR="00D82F36" w:rsidRPr="00FD29E7" w:rsidRDefault="00D82F36" w:rsidP="00D82F36">
      <w:pPr>
        <w:pStyle w:val="Heading1"/>
      </w:pPr>
      <w:bookmarkStart w:id="44" w:name="_Toc60149649"/>
      <w:r>
        <w:t>Economics, Ethics, &amp; the Law</w:t>
      </w:r>
      <w:r w:rsidR="00827FDA">
        <w:t xml:space="preserve">: </w:t>
      </w:r>
      <w:r w:rsidR="00827FDA" w:rsidRPr="00827FDA">
        <w:rPr>
          <w:rFonts w:cstheme="minorHAnsi"/>
        </w:rPr>
        <w:t>T</w:t>
      </w:r>
      <w:r w:rsidR="00BD004C">
        <w:rPr>
          <w:rFonts w:cstheme="minorHAnsi"/>
        </w:rPr>
        <w:t>he</w:t>
      </w:r>
      <w:r w:rsidR="00827FDA" w:rsidRPr="00827FDA">
        <w:rPr>
          <w:rFonts w:cstheme="minorHAnsi"/>
        </w:rPr>
        <w:t xml:space="preserve"> Cost </w:t>
      </w:r>
      <w:r w:rsidR="00827FDA">
        <w:rPr>
          <w:rFonts w:cstheme="minorHAnsi"/>
        </w:rPr>
        <w:t>o</w:t>
      </w:r>
      <w:r w:rsidR="00827FDA" w:rsidRPr="00827FDA">
        <w:rPr>
          <w:rFonts w:cstheme="minorHAnsi"/>
        </w:rPr>
        <w:t>f Corporate Wrongdoing</w:t>
      </w:r>
      <w:bookmarkEnd w:id="44"/>
    </w:p>
    <w:p w14:paraId="0CAF7A42" w14:textId="77777777" w:rsidR="00187EFC" w:rsidRPr="00187EFC" w:rsidRDefault="00187EFC" w:rsidP="00187EFC">
      <w:pPr>
        <w:spacing w:before="109" w:line="218" w:lineRule="auto"/>
        <w:ind w:right="2"/>
        <w:rPr>
          <w:rFonts w:asciiTheme="minorHAnsi" w:hAnsiTheme="minorHAnsi" w:cstheme="minorHAnsi"/>
        </w:rPr>
      </w:pPr>
      <w:r w:rsidRPr="00187EFC">
        <w:rPr>
          <w:rFonts w:asciiTheme="minorHAnsi" w:hAnsiTheme="minorHAnsi" w:cstheme="minorHAnsi"/>
          <w:color w:val="231F20"/>
        </w:rPr>
        <w:t xml:space="preserve">Read and analyze “Paying the Piper: An Empirical Examination of </w:t>
      </w:r>
      <w:r w:rsidRPr="00187EFC">
        <w:rPr>
          <w:rFonts w:asciiTheme="minorHAnsi" w:hAnsiTheme="minorHAnsi" w:cstheme="minorHAnsi"/>
          <w:color w:val="231F20"/>
          <w:spacing w:val="-4"/>
        </w:rPr>
        <w:t xml:space="preserve">Longer-Term </w:t>
      </w:r>
      <w:r w:rsidRPr="00187EFC">
        <w:rPr>
          <w:rFonts w:asciiTheme="minorHAnsi" w:hAnsiTheme="minorHAnsi" w:cstheme="minorHAnsi"/>
          <w:color w:val="231F20"/>
        </w:rPr>
        <w:t xml:space="preserve">Financial </w:t>
      </w:r>
      <w:r w:rsidRPr="00187EFC">
        <w:rPr>
          <w:rFonts w:asciiTheme="minorHAnsi" w:hAnsiTheme="minorHAnsi" w:cstheme="minorHAnsi"/>
          <w:color w:val="231F20"/>
          <w:spacing w:val="-2"/>
        </w:rPr>
        <w:t xml:space="preserve">Consequences </w:t>
      </w:r>
      <w:r w:rsidRPr="00187EFC">
        <w:rPr>
          <w:rFonts w:asciiTheme="minorHAnsi" w:hAnsiTheme="minorHAnsi" w:cstheme="minorHAnsi"/>
          <w:color w:val="231F20"/>
        </w:rPr>
        <w:t xml:space="preserve">of Illegal Corporate </w:t>
      </w:r>
      <w:r w:rsidRPr="00187EFC">
        <w:rPr>
          <w:rFonts w:asciiTheme="minorHAnsi" w:hAnsiTheme="minorHAnsi" w:cstheme="minorHAnsi"/>
          <w:color w:val="231F20"/>
          <w:spacing w:val="-4"/>
        </w:rPr>
        <w:t xml:space="preserve">Behavior,” </w:t>
      </w:r>
      <w:r w:rsidRPr="00187EFC">
        <w:rPr>
          <w:rFonts w:asciiTheme="minorHAnsi" w:hAnsiTheme="minorHAnsi" w:cstheme="minorHAnsi"/>
          <w:color w:val="231F20"/>
        </w:rPr>
        <w:t xml:space="preserve">40 </w:t>
      </w:r>
      <w:r w:rsidRPr="00187EFC">
        <w:rPr>
          <w:rFonts w:asciiTheme="minorHAnsi" w:hAnsiTheme="minorHAnsi" w:cstheme="minorHAnsi"/>
          <w:i/>
          <w:color w:val="231F20"/>
        </w:rPr>
        <w:t xml:space="preserve">Academy of Management Journal </w:t>
      </w:r>
      <w:r w:rsidRPr="00187EFC">
        <w:rPr>
          <w:rFonts w:asciiTheme="minorHAnsi" w:hAnsiTheme="minorHAnsi" w:cstheme="minorHAnsi"/>
          <w:color w:val="231F20"/>
        </w:rPr>
        <w:t xml:space="preserve">129 (1997), by Melissa S. Baucus </w:t>
      </w:r>
      <w:r w:rsidRPr="00187EFC">
        <w:rPr>
          <w:rFonts w:asciiTheme="minorHAnsi" w:hAnsiTheme="minorHAnsi" w:cstheme="minorHAnsi"/>
          <w:color w:val="231F20"/>
          <w:spacing w:val="-2"/>
        </w:rPr>
        <w:t xml:space="preserve">and </w:t>
      </w:r>
      <w:r w:rsidRPr="00187EFC">
        <w:rPr>
          <w:rFonts w:asciiTheme="minorHAnsi" w:hAnsiTheme="minorHAnsi" w:cstheme="minorHAnsi"/>
          <w:color w:val="231F20"/>
        </w:rPr>
        <w:t>David</w:t>
      </w:r>
      <w:r w:rsidR="000A3F07">
        <w:rPr>
          <w:rFonts w:asciiTheme="minorHAnsi" w:hAnsiTheme="minorHAnsi" w:cstheme="minorHAnsi"/>
          <w:color w:val="231F20"/>
        </w:rPr>
        <w:t xml:space="preserve"> </w:t>
      </w:r>
      <w:r w:rsidRPr="00187EFC">
        <w:rPr>
          <w:rFonts w:asciiTheme="minorHAnsi" w:hAnsiTheme="minorHAnsi" w:cstheme="minorHAnsi"/>
          <w:color w:val="231F20"/>
        </w:rPr>
        <w:t>A.</w:t>
      </w:r>
      <w:r w:rsidR="000A3F07">
        <w:rPr>
          <w:rFonts w:asciiTheme="minorHAnsi" w:hAnsiTheme="minorHAnsi" w:cstheme="minorHAnsi"/>
          <w:color w:val="231F20"/>
        </w:rPr>
        <w:t xml:space="preserve"> </w:t>
      </w:r>
      <w:r w:rsidRPr="00187EFC">
        <w:rPr>
          <w:rFonts w:asciiTheme="minorHAnsi" w:hAnsiTheme="minorHAnsi" w:cstheme="minorHAnsi"/>
          <w:color w:val="231F20"/>
        </w:rPr>
        <w:t>Baucus.</w:t>
      </w:r>
      <w:r w:rsidR="000A3F07">
        <w:rPr>
          <w:rFonts w:asciiTheme="minorHAnsi" w:hAnsiTheme="minorHAnsi" w:cstheme="minorHAnsi"/>
          <w:color w:val="231F20"/>
        </w:rPr>
        <w:t xml:space="preserve"> </w:t>
      </w:r>
      <w:r w:rsidRPr="00187EFC">
        <w:rPr>
          <w:rFonts w:asciiTheme="minorHAnsi" w:hAnsiTheme="minorHAnsi" w:cstheme="minorHAnsi"/>
          <w:color w:val="231F20"/>
        </w:rPr>
        <w:t>Then</w:t>
      </w:r>
      <w:r w:rsidR="000A3F07">
        <w:rPr>
          <w:rFonts w:asciiTheme="minorHAnsi" w:hAnsiTheme="minorHAnsi" w:cstheme="minorHAnsi"/>
          <w:color w:val="231F20"/>
        </w:rPr>
        <w:t xml:space="preserve"> </w:t>
      </w:r>
      <w:r w:rsidRPr="00187EFC">
        <w:rPr>
          <w:rFonts w:asciiTheme="minorHAnsi" w:hAnsiTheme="minorHAnsi" w:cstheme="minorHAnsi"/>
          <w:color w:val="231F20"/>
        </w:rPr>
        <w:t>answer</w:t>
      </w:r>
      <w:r w:rsidR="000A3F07">
        <w:rPr>
          <w:rFonts w:asciiTheme="minorHAnsi" w:hAnsiTheme="minorHAnsi" w:cstheme="minorHAnsi"/>
          <w:color w:val="231F20"/>
        </w:rPr>
        <w:t xml:space="preserve"> </w:t>
      </w:r>
      <w:r w:rsidRPr="00187EFC">
        <w:rPr>
          <w:rFonts w:asciiTheme="minorHAnsi" w:hAnsiTheme="minorHAnsi" w:cstheme="minorHAnsi"/>
          <w:color w:val="231F20"/>
        </w:rPr>
        <w:t>the</w:t>
      </w:r>
      <w:r w:rsidR="000A3F07">
        <w:rPr>
          <w:rFonts w:asciiTheme="minorHAnsi" w:hAnsiTheme="minorHAnsi" w:cstheme="minorHAnsi"/>
          <w:color w:val="231F20"/>
        </w:rPr>
        <w:t xml:space="preserve"> </w:t>
      </w:r>
      <w:r w:rsidRPr="00187EFC">
        <w:rPr>
          <w:rFonts w:asciiTheme="minorHAnsi" w:hAnsiTheme="minorHAnsi" w:cstheme="minorHAnsi"/>
          <w:color w:val="231F20"/>
        </w:rPr>
        <w:t>following</w:t>
      </w:r>
      <w:r w:rsidR="000A3F07">
        <w:rPr>
          <w:rFonts w:asciiTheme="minorHAnsi" w:hAnsiTheme="minorHAnsi" w:cstheme="minorHAnsi"/>
          <w:color w:val="231F20"/>
        </w:rPr>
        <w:t xml:space="preserve"> </w:t>
      </w:r>
      <w:r w:rsidRPr="00187EFC">
        <w:rPr>
          <w:rFonts w:asciiTheme="minorHAnsi" w:hAnsiTheme="minorHAnsi" w:cstheme="minorHAnsi"/>
          <w:color w:val="231F20"/>
        </w:rPr>
        <w:t>questions.</w:t>
      </w:r>
    </w:p>
    <w:p w14:paraId="42F1DDB0" w14:textId="77777777" w:rsidR="000F65C0" w:rsidRPr="00A1378D" w:rsidRDefault="000F65C0" w:rsidP="00A1378D">
      <w:pPr>
        <w:pStyle w:val="ListParagraph"/>
        <w:numPr>
          <w:ilvl w:val="0"/>
          <w:numId w:val="47"/>
        </w:numPr>
        <w:tabs>
          <w:tab w:val="left" w:pos="360"/>
          <w:tab w:val="left" w:pos="1260"/>
          <w:tab w:val="left" w:pos="1620"/>
          <w:tab w:val="left" w:pos="1980"/>
          <w:tab w:val="left" w:pos="2340"/>
        </w:tabs>
        <w:spacing w:after="0"/>
        <w:ind w:left="374"/>
        <w:jc w:val="both"/>
        <w:rPr>
          <w:rFonts w:asciiTheme="minorHAnsi" w:hAnsiTheme="minorHAnsi" w:cstheme="minorHAnsi"/>
        </w:rPr>
      </w:pPr>
      <w:r w:rsidRPr="0012187A">
        <w:rPr>
          <w:rFonts w:asciiTheme="minorHAnsi" w:hAnsiTheme="minorHAnsi" w:cstheme="minorHAnsi"/>
          <w:color w:val="231F20"/>
        </w:rPr>
        <w:t>What</w:t>
      </w:r>
      <w:r w:rsidR="000A3F07">
        <w:rPr>
          <w:rFonts w:asciiTheme="minorHAnsi" w:hAnsiTheme="minorHAnsi" w:cstheme="minorHAnsi"/>
          <w:color w:val="231F20"/>
        </w:rPr>
        <w:t xml:space="preserve"> </w:t>
      </w:r>
      <w:r w:rsidRPr="0012187A">
        <w:rPr>
          <w:rFonts w:asciiTheme="minorHAnsi" w:hAnsiTheme="minorHAnsi" w:cstheme="minorHAnsi"/>
          <w:color w:val="231F20"/>
        </w:rPr>
        <w:t>financial</w:t>
      </w:r>
      <w:r w:rsidR="000A3F07">
        <w:rPr>
          <w:rFonts w:asciiTheme="minorHAnsi" w:hAnsiTheme="minorHAnsi" w:cstheme="minorHAnsi"/>
          <w:color w:val="231F20"/>
        </w:rPr>
        <w:t xml:space="preserve"> </w:t>
      </w:r>
      <w:r w:rsidRPr="0012187A">
        <w:rPr>
          <w:rFonts w:asciiTheme="minorHAnsi" w:hAnsiTheme="minorHAnsi" w:cstheme="minorHAnsi"/>
          <w:color w:val="231F20"/>
        </w:rPr>
        <w:t>impact</w:t>
      </w:r>
      <w:r w:rsidR="000A3F07">
        <w:rPr>
          <w:rFonts w:asciiTheme="minorHAnsi" w:hAnsiTheme="minorHAnsi" w:cstheme="minorHAnsi"/>
          <w:color w:val="231F20"/>
        </w:rPr>
        <w:t xml:space="preserve"> </w:t>
      </w:r>
      <w:r w:rsidRPr="0012187A">
        <w:rPr>
          <w:rFonts w:asciiTheme="minorHAnsi" w:hAnsiTheme="minorHAnsi" w:cstheme="minorHAnsi"/>
          <w:color w:val="231F20"/>
        </w:rPr>
        <w:t>does</w:t>
      </w:r>
      <w:r w:rsidR="000A3F07">
        <w:rPr>
          <w:rFonts w:asciiTheme="minorHAnsi" w:hAnsiTheme="minorHAnsi" w:cstheme="minorHAnsi"/>
          <w:color w:val="231F20"/>
        </w:rPr>
        <w:t xml:space="preserve"> </w:t>
      </w:r>
      <w:r w:rsidRPr="0012187A">
        <w:rPr>
          <w:rFonts w:asciiTheme="minorHAnsi" w:hAnsiTheme="minorHAnsi" w:cstheme="minorHAnsi"/>
          <w:color w:val="231F20"/>
        </w:rPr>
        <w:t>illegal</w:t>
      </w:r>
      <w:r w:rsidR="000A3F07">
        <w:rPr>
          <w:rFonts w:asciiTheme="minorHAnsi" w:hAnsiTheme="minorHAnsi" w:cstheme="minorHAnsi"/>
          <w:color w:val="231F20"/>
        </w:rPr>
        <w:t xml:space="preserve"> </w:t>
      </w:r>
      <w:r w:rsidRPr="0012187A">
        <w:rPr>
          <w:rFonts w:asciiTheme="minorHAnsi" w:hAnsiTheme="minorHAnsi" w:cstheme="minorHAnsi"/>
          <w:color w:val="231F20"/>
        </w:rPr>
        <w:t>corporate</w:t>
      </w:r>
      <w:r w:rsidR="000A3F07">
        <w:rPr>
          <w:rFonts w:asciiTheme="minorHAnsi" w:hAnsiTheme="minorHAnsi" w:cstheme="minorHAnsi"/>
          <w:color w:val="231F20"/>
        </w:rPr>
        <w:t xml:space="preserve"> </w:t>
      </w:r>
      <w:r w:rsidRPr="0012187A">
        <w:rPr>
          <w:rFonts w:asciiTheme="minorHAnsi" w:hAnsiTheme="minorHAnsi" w:cstheme="minorHAnsi"/>
          <w:color w:val="231F20"/>
          <w:spacing w:val="-3"/>
        </w:rPr>
        <w:t>behav</w:t>
      </w:r>
      <w:r w:rsidRPr="0012187A">
        <w:rPr>
          <w:rFonts w:asciiTheme="minorHAnsi" w:hAnsiTheme="minorHAnsi" w:cstheme="minorHAnsi"/>
          <w:color w:val="231F20"/>
        </w:rPr>
        <w:t>ior have on a</w:t>
      </w:r>
      <w:r w:rsidR="000A3F07">
        <w:rPr>
          <w:rFonts w:asciiTheme="minorHAnsi" w:hAnsiTheme="minorHAnsi" w:cstheme="minorHAnsi"/>
          <w:color w:val="231F20"/>
        </w:rPr>
        <w:t xml:space="preserve"> </w:t>
      </w:r>
      <w:r w:rsidRPr="0012187A">
        <w:rPr>
          <w:rFonts w:asciiTheme="minorHAnsi" w:hAnsiTheme="minorHAnsi" w:cstheme="minorHAnsi"/>
          <w:color w:val="231F20"/>
        </w:rPr>
        <w:t>company?</w:t>
      </w:r>
    </w:p>
    <w:p w14:paraId="53D28D1E" w14:textId="77777777" w:rsidR="00A1378D" w:rsidRPr="0012187A" w:rsidRDefault="00A1378D" w:rsidP="00A1378D">
      <w:pPr>
        <w:pStyle w:val="ListParagraph"/>
        <w:tabs>
          <w:tab w:val="left" w:pos="360"/>
          <w:tab w:val="left" w:pos="1260"/>
          <w:tab w:val="left" w:pos="1620"/>
          <w:tab w:val="left" w:pos="1980"/>
          <w:tab w:val="left" w:pos="2340"/>
        </w:tabs>
        <w:spacing w:after="0"/>
        <w:ind w:left="374"/>
        <w:jc w:val="both"/>
        <w:rPr>
          <w:rFonts w:asciiTheme="minorHAnsi" w:hAnsiTheme="minorHAnsi" w:cstheme="minorHAnsi"/>
        </w:rPr>
      </w:pPr>
    </w:p>
    <w:p w14:paraId="4F7C8C1E" w14:textId="77777777" w:rsidR="00187EFC" w:rsidRPr="00187EFC" w:rsidRDefault="00187EFC" w:rsidP="00A1378D">
      <w:pPr>
        <w:pStyle w:val="ListParagraph"/>
        <w:tabs>
          <w:tab w:val="left" w:pos="360"/>
          <w:tab w:val="left" w:pos="1260"/>
          <w:tab w:val="left" w:pos="1620"/>
          <w:tab w:val="left" w:pos="1980"/>
          <w:tab w:val="left" w:pos="2340"/>
        </w:tabs>
        <w:spacing w:after="0"/>
        <w:ind w:left="374"/>
        <w:jc w:val="both"/>
        <w:rPr>
          <w:rFonts w:asciiTheme="minorHAnsi" w:hAnsiTheme="minorHAnsi" w:cstheme="minorHAnsi"/>
        </w:rPr>
      </w:pPr>
      <w:r w:rsidRPr="0092187C">
        <w:rPr>
          <w:rFonts w:asciiTheme="minorHAnsi" w:hAnsiTheme="minorHAnsi" w:cstheme="minorHAnsi"/>
          <w:b/>
          <w:bCs/>
        </w:rPr>
        <w:t>Solution</w:t>
      </w:r>
    </w:p>
    <w:p w14:paraId="78183B07" w14:textId="07B59EDC" w:rsidR="00827FDA" w:rsidRPr="00187EFC" w:rsidRDefault="00827FDA" w:rsidP="00DE268D">
      <w:pPr>
        <w:pStyle w:val="ListParagraph"/>
        <w:tabs>
          <w:tab w:val="left" w:pos="360"/>
          <w:tab w:val="left" w:pos="1260"/>
          <w:tab w:val="left" w:pos="1620"/>
          <w:tab w:val="left" w:pos="1980"/>
          <w:tab w:val="left" w:pos="2340"/>
        </w:tabs>
        <w:ind w:left="375"/>
        <w:rPr>
          <w:rFonts w:asciiTheme="minorHAnsi" w:hAnsiTheme="minorHAnsi" w:cstheme="minorHAnsi"/>
        </w:rPr>
      </w:pPr>
      <w:r w:rsidRPr="00187EFC">
        <w:rPr>
          <w:rFonts w:asciiTheme="minorHAnsi" w:hAnsiTheme="minorHAnsi" w:cstheme="minorHAnsi"/>
        </w:rPr>
        <w:t>Violations of laws and regulations have an immediate impact on a company’s share price. In the case of product liability, the result can be bankruptcy.</w:t>
      </w:r>
    </w:p>
    <w:p w14:paraId="549D7D78" w14:textId="77777777" w:rsidR="00187EFC" w:rsidRDefault="00187EFC" w:rsidP="00187EFC">
      <w:pPr>
        <w:pStyle w:val="ListParagraph"/>
        <w:tabs>
          <w:tab w:val="left" w:pos="360"/>
          <w:tab w:val="left" w:pos="1260"/>
          <w:tab w:val="left" w:pos="1620"/>
          <w:tab w:val="left" w:pos="1980"/>
          <w:tab w:val="left" w:pos="2340"/>
        </w:tabs>
        <w:ind w:left="375"/>
        <w:jc w:val="both"/>
        <w:rPr>
          <w:rFonts w:asciiTheme="minorHAnsi" w:hAnsiTheme="minorHAnsi" w:cstheme="minorHAnsi"/>
        </w:rPr>
      </w:pPr>
    </w:p>
    <w:p w14:paraId="38E33D3C" w14:textId="77777777" w:rsidR="008D6CF7" w:rsidRPr="008D6CF7" w:rsidRDefault="008D6CF7" w:rsidP="008D6CF7">
      <w:pPr>
        <w:pStyle w:val="ListParagraph"/>
        <w:numPr>
          <w:ilvl w:val="0"/>
          <w:numId w:val="47"/>
        </w:numPr>
        <w:tabs>
          <w:tab w:val="left" w:pos="360"/>
          <w:tab w:val="left" w:pos="562"/>
          <w:tab w:val="left" w:pos="1260"/>
          <w:tab w:val="left" w:pos="1620"/>
          <w:tab w:val="left" w:pos="1980"/>
          <w:tab w:val="left" w:pos="2340"/>
        </w:tabs>
        <w:jc w:val="both"/>
        <w:rPr>
          <w:rFonts w:asciiTheme="minorHAnsi" w:hAnsiTheme="minorHAnsi" w:cstheme="minorHAnsi"/>
        </w:rPr>
      </w:pPr>
      <w:r w:rsidRPr="008D6CF7">
        <w:rPr>
          <w:rFonts w:asciiTheme="minorHAnsi" w:hAnsiTheme="minorHAnsi" w:cstheme="minorHAnsi"/>
          <w:color w:val="231F20"/>
        </w:rPr>
        <w:t>How</w:t>
      </w:r>
      <w:r w:rsidR="000A3F07">
        <w:rPr>
          <w:rFonts w:asciiTheme="minorHAnsi" w:hAnsiTheme="minorHAnsi" w:cstheme="minorHAnsi"/>
          <w:color w:val="231F20"/>
        </w:rPr>
        <w:t xml:space="preserve"> </w:t>
      </w:r>
      <w:r w:rsidRPr="008D6CF7">
        <w:rPr>
          <w:rFonts w:asciiTheme="minorHAnsi" w:hAnsiTheme="minorHAnsi" w:cstheme="minorHAnsi"/>
          <w:color w:val="231F20"/>
        </w:rPr>
        <w:t>long</w:t>
      </w:r>
      <w:r w:rsidR="000A3F07">
        <w:rPr>
          <w:rFonts w:asciiTheme="minorHAnsi" w:hAnsiTheme="minorHAnsi" w:cstheme="minorHAnsi"/>
          <w:color w:val="231F20"/>
        </w:rPr>
        <w:t xml:space="preserve"> </w:t>
      </w:r>
      <w:r w:rsidRPr="008D6CF7">
        <w:rPr>
          <w:rFonts w:asciiTheme="minorHAnsi" w:hAnsiTheme="minorHAnsi" w:cstheme="minorHAnsi"/>
          <w:color w:val="231F20"/>
        </w:rPr>
        <w:t>does</w:t>
      </w:r>
      <w:r w:rsidR="000A3F07">
        <w:rPr>
          <w:rFonts w:asciiTheme="minorHAnsi" w:hAnsiTheme="minorHAnsi" w:cstheme="minorHAnsi"/>
          <w:color w:val="231F20"/>
        </w:rPr>
        <w:t xml:space="preserve"> </w:t>
      </w:r>
      <w:r w:rsidRPr="008D6CF7">
        <w:rPr>
          <w:rFonts w:asciiTheme="minorHAnsi" w:hAnsiTheme="minorHAnsi" w:cstheme="minorHAnsi"/>
          <w:color w:val="231F20"/>
        </w:rPr>
        <w:t>a</w:t>
      </w:r>
      <w:r w:rsidR="000A3F07">
        <w:rPr>
          <w:rFonts w:asciiTheme="minorHAnsi" w:hAnsiTheme="minorHAnsi" w:cstheme="minorHAnsi"/>
          <w:color w:val="231F20"/>
        </w:rPr>
        <w:t xml:space="preserve"> </w:t>
      </w:r>
      <w:r w:rsidRPr="008D6CF7">
        <w:rPr>
          <w:rFonts w:asciiTheme="minorHAnsi" w:hAnsiTheme="minorHAnsi" w:cstheme="minorHAnsi"/>
          <w:color w:val="231F20"/>
        </w:rPr>
        <w:t>company</w:t>
      </w:r>
      <w:r w:rsidR="000A3F07">
        <w:rPr>
          <w:rFonts w:asciiTheme="minorHAnsi" w:hAnsiTheme="minorHAnsi" w:cstheme="minorHAnsi"/>
          <w:color w:val="231F20"/>
        </w:rPr>
        <w:t xml:space="preserve"> </w:t>
      </w:r>
      <w:r w:rsidRPr="008D6CF7">
        <w:rPr>
          <w:rFonts w:asciiTheme="minorHAnsi" w:hAnsiTheme="minorHAnsi" w:cstheme="minorHAnsi"/>
          <w:color w:val="231F20"/>
        </w:rPr>
        <w:t>feel</w:t>
      </w:r>
      <w:r w:rsidR="000A3F07">
        <w:rPr>
          <w:rFonts w:asciiTheme="minorHAnsi" w:hAnsiTheme="minorHAnsi" w:cstheme="minorHAnsi"/>
          <w:color w:val="231F20"/>
        </w:rPr>
        <w:t xml:space="preserve"> </w:t>
      </w:r>
      <w:r w:rsidRPr="008D6CF7">
        <w:rPr>
          <w:rFonts w:asciiTheme="minorHAnsi" w:hAnsiTheme="minorHAnsi" w:cstheme="minorHAnsi"/>
          <w:color w:val="231F20"/>
        </w:rPr>
        <w:t>the</w:t>
      </w:r>
      <w:r w:rsidR="000A3F07">
        <w:rPr>
          <w:rFonts w:asciiTheme="minorHAnsi" w:hAnsiTheme="minorHAnsi" w:cstheme="minorHAnsi"/>
          <w:color w:val="231F20"/>
        </w:rPr>
        <w:t xml:space="preserve"> </w:t>
      </w:r>
      <w:r w:rsidRPr="008D6CF7">
        <w:rPr>
          <w:rFonts w:asciiTheme="minorHAnsi" w:hAnsiTheme="minorHAnsi" w:cstheme="minorHAnsi"/>
          <w:color w:val="231F20"/>
        </w:rPr>
        <w:t>impact</w:t>
      </w:r>
      <w:r w:rsidR="000A3F07">
        <w:rPr>
          <w:rFonts w:asciiTheme="minorHAnsi" w:hAnsiTheme="minorHAnsi" w:cstheme="minorHAnsi"/>
          <w:color w:val="231F20"/>
        </w:rPr>
        <w:t xml:space="preserve"> </w:t>
      </w:r>
      <w:r w:rsidRPr="008D6CF7">
        <w:rPr>
          <w:rFonts w:asciiTheme="minorHAnsi" w:hAnsiTheme="minorHAnsi" w:cstheme="minorHAnsi"/>
          <w:color w:val="231F20"/>
        </w:rPr>
        <w:t>of</w:t>
      </w:r>
      <w:r w:rsidR="000A3F07">
        <w:rPr>
          <w:rFonts w:asciiTheme="minorHAnsi" w:hAnsiTheme="minorHAnsi" w:cstheme="minorHAnsi"/>
          <w:color w:val="231F20"/>
        </w:rPr>
        <w:t xml:space="preserve"> </w:t>
      </w:r>
      <w:r w:rsidRPr="008D6CF7">
        <w:rPr>
          <w:rFonts w:asciiTheme="minorHAnsi" w:hAnsiTheme="minorHAnsi" w:cstheme="minorHAnsi"/>
          <w:color w:val="231F20"/>
          <w:spacing w:val="-3"/>
        </w:rPr>
        <w:t xml:space="preserve">illegal </w:t>
      </w:r>
      <w:r w:rsidRPr="008D6CF7">
        <w:rPr>
          <w:rFonts w:asciiTheme="minorHAnsi" w:hAnsiTheme="minorHAnsi" w:cstheme="minorHAnsi"/>
          <w:color w:val="231F20"/>
        </w:rPr>
        <w:t>behavior?</w:t>
      </w:r>
    </w:p>
    <w:p w14:paraId="00B0FC12" w14:textId="77777777" w:rsidR="008E17B6" w:rsidRPr="00187EFC" w:rsidRDefault="00827FDA" w:rsidP="00A1378D">
      <w:pPr>
        <w:tabs>
          <w:tab w:val="left" w:pos="360"/>
          <w:tab w:val="left" w:pos="540"/>
          <w:tab w:val="left" w:pos="1260"/>
          <w:tab w:val="left" w:pos="1620"/>
          <w:tab w:val="left" w:pos="1980"/>
          <w:tab w:val="left" w:pos="2340"/>
        </w:tabs>
        <w:spacing w:after="0"/>
        <w:ind w:left="360" w:hanging="346"/>
        <w:jc w:val="both"/>
        <w:rPr>
          <w:rFonts w:asciiTheme="minorHAnsi" w:hAnsiTheme="minorHAnsi" w:cstheme="minorHAnsi"/>
        </w:rPr>
      </w:pPr>
      <w:r w:rsidRPr="00827FDA">
        <w:rPr>
          <w:rFonts w:asciiTheme="minorHAnsi" w:hAnsiTheme="minorHAnsi" w:cstheme="minorHAnsi"/>
        </w:rPr>
        <w:tab/>
      </w:r>
      <w:r w:rsidR="008E17B6" w:rsidRPr="0092187C">
        <w:rPr>
          <w:rFonts w:asciiTheme="minorHAnsi" w:hAnsiTheme="minorHAnsi" w:cstheme="minorHAnsi"/>
          <w:b/>
          <w:bCs/>
        </w:rPr>
        <w:t>Solution</w:t>
      </w:r>
    </w:p>
    <w:p w14:paraId="20C2E6C7" w14:textId="77777777" w:rsidR="00827FDA" w:rsidRPr="00827FDA" w:rsidRDefault="008E17B6" w:rsidP="00827FDA">
      <w:pPr>
        <w:tabs>
          <w:tab w:val="left" w:pos="360"/>
          <w:tab w:val="left" w:pos="540"/>
          <w:tab w:val="left" w:pos="1260"/>
          <w:tab w:val="left" w:pos="1620"/>
          <w:tab w:val="left" w:pos="1980"/>
          <w:tab w:val="left" w:pos="2340"/>
        </w:tabs>
        <w:ind w:left="360" w:hanging="345"/>
        <w:jc w:val="both"/>
        <w:rPr>
          <w:rFonts w:asciiTheme="minorHAnsi" w:hAnsiTheme="minorHAnsi" w:cstheme="minorHAnsi"/>
        </w:rPr>
      </w:pPr>
      <w:r>
        <w:rPr>
          <w:rFonts w:asciiTheme="minorHAnsi" w:hAnsiTheme="minorHAnsi" w:cstheme="minorHAnsi"/>
        </w:rPr>
        <w:tab/>
      </w:r>
      <w:r w:rsidR="00827FDA" w:rsidRPr="00827FDA">
        <w:rPr>
          <w:rFonts w:asciiTheme="minorHAnsi" w:hAnsiTheme="minorHAnsi" w:cstheme="minorHAnsi"/>
        </w:rPr>
        <w:t>The authors found that for five years after the legal or regulatory misstep there was a continuing downward impact on earnings, asset growth</w:t>
      </w:r>
      <w:r w:rsidR="000A3F07">
        <w:rPr>
          <w:rFonts w:asciiTheme="minorHAnsi" w:hAnsiTheme="minorHAnsi" w:cstheme="minorHAnsi"/>
        </w:rPr>
        <w:t>,</w:t>
      </w:r>
      <w:r w:rsidR="00827FDA" w:rsidRPr="00827FDA">
        <w:rPr>
          <w:rFonts w:asciiTheme="minorHAnsi" w:hAnsiTheme="minorHAnsi" w:cstheme="minorHAnsi"/>
        </w:rPr>
        <w:t xml:space="preserve"> and returns.</w:t>
      </w:r>
    </w:p>
    <w:p w14:paraId="701C2886" w14:textId="77777777" w:rsidR="008A684F" w:rsidRPr="008A684F" w:rsidRDefault="008A684F" w:rsidP="008A684F">
      <w:pPr>
        <w:pStyle w:val="ListParagraph"/>
        <w:numPr>
          <w:ilvl w:val="0"/>
          <w:numId w:val="47"/>
        </w:numPr>
        <w:tabs>
          <w:tab w:val="left" w:pos="360"/>
          <w:tab w:val="left" w:pos="562"/>
          <w:tab w:val="left" w:pos="1260"/>
          <w:tab w:val="left" w:pos="1620"/>
          <w:tab w:val="left" w:pos="1980"/>
          <w:tab w:val="left" w:pos="2340"/>
        </w:tabs>
        <w:jc w:val="both"/>
        <w:rPr>
          <w:rFonts w:asciiTheme="minorHAnsi" w:hAnsiTheme="minorHAnsi" w:cstheme="minorHAnsi"/>
        </w:rPr>
      </w:pPr>
      <w:r w:rsidRPr="008A684F">
        <w:rPr>
          <w:rFonts w:asciiTheme="minorHAnsi" w:hAnsiTheme="minorHAnsi" w:cstheme="minorHAnsi"/>
          <w:color w:val="231F20"/>
        </w:rPr>
        <w:t>How does the market react to illegal</w:t>
      </w:r>
      <w:r w:rsidR="000A3F07">
        <w:rPr>
          <w:rFonts w:asciiTheme="minorHAnsi" w:hAnsiTheme="minorHAnsi" w:cstheme="minorHAnsi"/>
          <w:color w:val="231F20"/>
        </w:rPr>
        <w:t xml:space="preserve"> </w:t>
      </w:r>
      <w:r w:rsidRPr="008A684F">
        <w:rPr>
          <w:rFonts w:asciiTheme="minorHAnsi" w:hAnsiTheme="minorHAnsi" w:cstheme="minorHAnsi"/>
          <w:color w:val="231F20"/>
          <w:spacing w:val="-3"/>
        </w:rPr>
        <w:t xml:space="preserve">corporate </w:t>
      </w:r>
      <w:r w:rsidRPr="008A684F">
        <w:rPr>
          <w:rFonts w:asciiTheme="minorHAnsi" w:hAnsiTheme="minorHAnsi" w:cstheme="minorHAnsi"/>
          <w:color w:val="231F20"/>
        </w:rPr>
        <w:t>behavior?</w:t>
      </w:r>
    </w:p>
    <w:p w14:paraId="034B85EC" w14:textId="77777777" w:rsidR="008E17B6" w:rsidRPr="00187EFC" w:rsidRDefault="00827FDA" w:rsidP="00FE2668">
      <w:pPr>
        <w:tabs>
          <w:tab w:val="left" w:pos="360"/>
          <w:tab w:val="left" w:pos="540"/>
          <w:tab w:val="left" w:pos="1260"/>
          <w:tab w:val="left" w:pos="1620"/>
          <w:tab w:val="left" w:pos="1980"/>
          <w:tab w:val="left" w:pos="2340"/>
        </w:tabs>
        <w:spacing w:after="0"/>
        <w:ind w:left="360" w:hanging="346"/>
        <w:jc w:val="both"/>
        <w:rPr>
          <w:rFonts w:asciiTheme="minorHAnsi" w:hAnsiTheme="minorHAnsi" w:cstheme="minorHAnsi"/>
        </w:rPr>
      </w:pPr>
      <w:r w:rsidRPr="00827FDA">
        <w:rPr>
          <w:rFonts w:asciiTheme="minorHAnsi" w:hAnsiTheme="minorHAnsi" w:cstheme="minorHAnsi"/>
        </w:rPr>
        <w:tab/>
      </w:r>
      <w:r w:rsidR="008E17B6" w:rsidRPr="0092187C">
        <w:rPr>
          <w:rFonts w:asciiTheme="minorHAnsi" w:hAnsiTheme="minorHAnsi" w:cstheme="minorHAnsi"/>
          <w:b/>
          <w:bCs/>
        </w:rPr>
        <w:t>Solution</w:t>
      </w:r>
    </w:p>
    <w:p w14:paraId="035D5387" w14:textId="6770BA8A" w:rsidR="00827FDA" w:rsidRPr="00827FDA" w:rsidRDefault="008E17B6" w:rsidP="00827FDA">
      <w:pPr>
        <w:tabs>
          <w:tab w:val="left" w:pos="360"/>
          <w:tab w:val="left" w:pos="540"/>
          <w:tab w:val="left" w:pos="1260"/>
          <w:tab w:val="left" w:pos="1620"/>
          <w:tab w:val="left" w:pos="1980"/>
          <w:tab w:val="left" w:pos="2340"/>
        </w:tabs>
        <w:ind w:left="360" w:hanging="345"/>
        <w:jc w:val="both"/>
        <w:rPr>
          <w:rFonts w:asciiTheme="minorHAnsi" w:hAnsiTheme="minorHAnsi" w:cstheme="minorHAnsi"/>
        </w:rPr>
      </w:pPr>
      <w:r>
        <w:rPr>
          <w:rFonts w:asciiTheme="minorHAnsi" w:hAnsiTheme="minorHAnsi" w:cstheme="minorHAnsi"/>
        </w:rPr>
        <w:tab/>
      </w:r>
      <w:r w:rsidR="00827FDA" w:rsidRPr="00827FDA">
        <w:rPr>
          <w:rFonts w:asciiTheme="minorHAnsi" w:hAnsiTheme="minorHAnsi" w:cstheme="minorHAnsi"/>
        </w:rPr>
        <w:t>The market is forgiving and share price does rebound after the initial impact, but other financial factors remain depressed. Companies have difficulty recovering.</w:t>
      </w:r>
    </w:p>
    <w:p w14:paraId="2E5A1CA4" w14:textId="77777777" w:rsidR="008A684F" w:rsidRDefault="00827FDA" w:rsidP="008A684F">
      <w:pPr>
        <w:tabs>
          <w:tab w:val="left" w:pos="360"/>
          <w:tab w:val="left" w:pos="540"/>
          <w:tab w:val="left" w:pos="1260"/>
          <w:tab w:val="left" w:pos="1620"/>
          <w:tab w:val="left" w:pos="1980"/>
          <w:tab w:val="left" w:pos="2340"/>
        </w:tabs>
        <w:ind w:left="360" w:hanging="345"/>
        <w:jc w:val="both"/>
        <w:rPr>
          <w:rFonts w:asciiTheme="minorHAnsi" w:hAnsiTheme="minorHAnsi" w:cstheme="minorHAnsi"/>
          <w:b/>
          <w:bCs/>
        </w:rPr>
      </w:pPr>
      <w:r w:rsidRPr="00827FDA">
        <w:rPr>
          <w:rFonts w:asciiTheme="minorHAnsi" w:hAnsiTheme="minorHAnsi" w:cstheme="minorHAnsi"/>
        </w:rPr>
        <w:t>d.</w:t>
      </w:r>
      <w:r w:rsidRPr="00827FDA">
        <w:rPr>
          <w:rFonts w:asciiTheme="minorHAnsi" w:hAnsiTheme="minorHAnsi" w:cstheme="minorHAnsi"/>
        </w:rPr>
        <w:tab/>
      </w:r>
      <w:r w:rsidR="008A684F" w:rsidRPr="008A684F">
        <w:rPr>
          <w:rFonts w:asciiTheme="minorHAnsi" w:hAnsiTheme="minorHAnsi" w:cstheme="minorHAnsi"/>
          <w:color w:val="231F20"/>
        </w:rPr>
        <w:t>What are the financial costs of violating the</w:t>
      </w:r>
      <w:r w:rsidR="000A3F07">
        <w:rPr>
          <w:rFonts w:asciiTheme="minorHAnsi" w:hAnsiTheme="minorHAnsi" w:cstheme="minorHAnsi"/>
          <w:color w:val="231F20"/>
        </w:rPr>
        <w:t xml:space="preserve"> </w:t>
      </w:r>
      <w:r w:rsidR="008A684F" w:rsidRPr="008A684F">
        <w:rPr>
          <w:rFonts w:asciiTheme="minorHAnsi" w:hAnsiTheme="minorHAnsi" w:cstheme="minorHAnsi"/>
          <w:color w:val="231F20"/>
        </w:rPr>
        <w:t>law?</w:t>
      </w:r>
    </w:p>
    <w:p w14:paraId="52098BB2" w14:textId="77777777" w:rsidR="008E17B6" w:rsidRPr="00187EFC" w:rsidRDefault="008E17B6" w:rsidP="00FE2668">
      <w:pPr>
        <w:pStyle w:val="ListParagraph"/>
        <w:tabs>
          <w:tab w:val="left" w:pos="360"/>
          <w:tab w:val="left" w:pos="1260"/>
          <w:tab w:val="left" w:pos="1620"/>
          <w:tab w:val="left" w:pos="1980"/>
          <w:tab w:val="left" w:pos="2340"/>
        </w:tabs>
        <w:spacing w:after="0"/>
        <w:ind w:left="374"/>
        <w:jc w:val="both"/>
        <w:rPr>
          <w:rFonts w:asciiTheme="minorHAnsi" w:hAnsiTheme="minorHAnsi" w:cstheme="minorHAnsi"/>
        </w:rPr>
      </w:pPr>
      <w:r w:rsidRPr="0092187C">
        <w:rPr>
          <w:rFonts w:asciiTheme="minorHAnsi" w:hAnsiTheme="minorHAnsi" w:cstheme="minorHAnsi"/>
          <w:b/>
          <w:bCs/>
        </w:rPr>
        <w:t>Solution</w:t>
      </w:r>
    </w:p>
    <w:p w14:paraId="0158DD9C" w14:textId="6E3E272D" w:rsidR="00004992" w:rsidRPr="00004992" w:rsidRDefault="008E17B6" w:rsidP="003814DD">
      <w:pPr>
        <w:tabs>
          <w:tab w:val="left" w:pos="360"/>
          <w:tab w:val="left" w:pos="540"/>
          <w:tab w:val="left" w:pos="1260"/>
          <w:tab w:val="left" w:pos="1620"/>
          <w:tab w:val="left" w:pos="1980"/>
          <w:tab w:val="left" w:pos="2340"/>
        </w:tabs>
        <w:ind w:left="360" w:hanging="345"/>
      </w:pPr>
      <w:r>
        <w:rPr>
          <w:rFonts w:asciiTheme="minorHAnsi" w:hAnsiTheme="minorHAnsi" w:cstheme="minorHAnsi"/>
        </w:rPr>
        <w:tab/>
      </w:r>
      <w:r w:rsidR="00827FDA" w:rsidRPr="00827FDA">
        <w:rPr>
          <w:rFonts w:asciiTheme="minorHAnsi" w:hAnsiTheme="minorHAnsi" w:cstheme="minorHAnsi"/>
        </w:rPr>
        <w:t>The financial costs are that the market capitalization decreases, risk increases, and the cost of raising funds goes up—even with private lenders because the company is perceived as a higher risk. The stock price suffers because investors are wary. The company may be undervalued temporarily</w:t>
      </w:r>
      <w:r w:rsidR="000A3F07">
        <w:rPr>
          <w:rFonts w:asciiTheme="minorHAnsi" w:hAnsiTheme="minorHAnsi" w:cstheme="minorHAnsi"/>
        </w:rPr>
        <w:t>,</w:t>
      </w:r>
      <w:r w:rsidR="00827FDA" w:rsidRPr="00827FDA">
        <w:rPr>
          <w:rFonts w:asciiTheme="minorHAnsi" w:hAnsiTheme="minorHAnsi" w:cstheme="minorHAnsi"/>
        </w:rPr>
        <w:t xml:space="preserve"> but it is difficult to overcome the market perception once there is trouble at the company. Other financial costs include the penalties and the litigation.</w:t>
      </w:r>
    </w:p>
    <w:p w14:paraId="6C555E28" w14:textId="6171EDAB" w:rsidR="00004992" w:rsidRPr="00004992" w:rsidRDefault="00004992" w:rsidP="00004992">
      <w:pPr>
        <w:tabs>
          <w:tab w:val="left" w:pos="8280"/>
        </w:tabs>
      </w:pPr>
    </w:p>
    <w:sectPr w:rsidR="00004992" w:rsidRPr="00004992" w:rsidSect="0076142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42A05" w14:textId="77777777" w:rsidR="003E7D0D" w:rsidRDefault="003E7D0D" w:rsidP="00F45FCA">
      <w:r>
        <w:separator/>
      </w:r>
    </w:p>
  </w:endnote>
  <w:endnote w:type="continuationSeparator" w:id="0">
    <w:p w14:paraId="7DB607E5" w14:textId="77777777" w:rsidR="003E7D0D" w:rsidRDefault="003E7D0D" w:rsidP="00F45FCA">
      <w:r>
        <w:continuationSeparator/>
      </w:r>
    </w:p>
  </w:endnote>
  <w:endnote w:type="continuationNotice" w:id="1">
    <w:p w14:paraId="534BCAB6" w14:textId="77777777" w:rsidR="003E7D0D" w:rsidRDefault="003E7D0D" w:rsidP="00F45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8EE8A" w14:textId="77777777" w:rsidR="00743D28" w:rsidRPr="00932C78" w:rsidRDefault="003E7D0D" w:rsidP="00932C78">
    <w:pPr>
      <w:pStyle w:val="Footer"/>
      <w:jc w:val="right"/>
      <w:rPr>
        <w:b/>
        <w:bCs/>
        <w:color w:val="FFFFFF" w:themeColor="background1"/>
      </w:rPr>
    </w:pPr>
    <w:r>
      <w:rPr>
        <w:noProof/>
      </w:rPr>
      <w:pict w14:anchorId="02325D21">
        <v:shapetype id="_x0000_t202" coordsize="21600,21600" o:spt="202" path="m,l,21600r21600,l21600,xe">
          <v:stroke joinstyle="miter"/>
          <v:path gradientshapeok="t" o:connecttype="rect"/>
        </v:shapetype>
        <v:shape id="Text Box 7" o:spid="_x0000_s2049" type="#_x0000_t202" alt="&quot;&quot;" style="position:absolute;left:0;text-align:left;margin-left:0;margin-top:-2.6pt;width:419.25pt;height:2in;z-index:251658242;visibility:visible;mso-position-horizontal:left;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" filled="f" stroked="f" strokeweight=".5pt">
          <v:textbox style="mso-fit-shape-to-text:t">
            <w:txbxContent>
              <w:p w14:paraId="1647F472" w14:textId="77777777" w:rsidR="00743D28" w:rsidRPr="00276104" w:rsidRDefault="00743D28" w:rsidP="00932C78">
                <w:pPr>
                  <w:rPr>
                    <w:rFonts w:ascii="Calibri" w:hAnsi="Calibri"/>
                    <w:b/>
                    <w:bCs/>
                    <w:color w:val="003865"/>
                    <w:sz w:val="16"/>
                    <w:szCs w:val="16"/>
                  </w:rPr>
                </w:pPr>
                <w:r w:rsidRPr="00276104">
                  <w:rPr>
                    <w:rFonts w:ascii="Calibri" w:hAnsi="Calibri"/>
                    <w:b/>
                    <w:bCs/>
                    <w:color w:val="003865"/>
                    <w:sz w:val="16"/>
                    <w:szCs w:val="16"/>
                  </w:rPr>
                  <w:t>© 2022 Cengage. All Rights Reserved. May not be scanned, copied or duplicated, or posted to a publicly accessible website, in whole or in part. </w:t>
                </w:r>
              </w:p>
            </w:txbxContent>
          </v:textbox>
          <w10:wrap type="square" anchorx="margin"/>
        </v:shape>
      </w:pict>
    </w:r>
    <w:r w:rsidR="00743D28" w:rsidRPr="003A01EC">
      <w:rPr>
        <w:rFonts w:ascii="Calibri" w:hAnsi="Calibri"/>
        <w:b/>
        <w:bCs/>
        <w:noProof/>
        <w:color w:val="FFFFFF" w:themeColor="background1"/>
      </w:rPr>
      <w:drawing>
        <wp:anchor distT="0" distB="0" distL="114300" distR="114300" simplePos="0" relativeHeight="251657728" behindDoc="1" locked="0" layoutInCell="1" allowOverlap="1" wp14:anchorId="612B7D73" wp14:editId="5C78830A">
          <wp:simplePos x="0" y="0"/>
          <wp:positionH relativeFrom="page">
            <wp:align>left</wp:align>
          </wp:positionH>
          <wp:positionV relativeFrom="paragraph">
            <wp:posOffset>-164118</wp:posOffset>
          </wp:positionV>
          <wp:extent cx="7784954" cy="648709"/>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roke-branding-footer.png"/>
                  <pic:cNvPicPr/>
                </pic:nvPicPr>
                <pic:blipFill>
                  <a:blip r:embed="rId1" cstate="email">
                    <a:extLst>
                      <a:ext uri="{28A0092B-C50C-407E-A947-70E740481C1C}">
                        <a14:useLocalDpi xmlns:a14="http://schemas.microsoft.com/office/drawing/2010/main"/>
                      </a:ext>
                    </a:extLst>
                  </a:blip>
                  <a:stretch>
                    <a:fillRect/>
                  </a:stretch>
                </pic:blipFill>
                <pic:spPr>
                  <a:xfrm>
                    <a:off x="0" y="0"/>
                    <a:ext cx="7784954" cy="648709"/>
                  </a:xfrm>
                  <a:prstGeom prst="rect">
                    <a:avLst/>
                  </a:prstGeom>
                </pic:spPr>
              </pic:pic>
            </a:graphicData>
          </a:graphic>
        </wp:anchor>
      </w:drawing>
    </w:r>
    <w:sdt>
      <w:sdtPr>
        <w:id w:val="-720908374"/>
        <w:docPartObj>
          <w:docPartGallery w:val="Page Numbers (Bottom of Page)"/>
          <w:docPartUnique/>
        </w:docPartObj>
      </w:sdtPr>
      <w:sdtEndPr>
        <w:rPr>
          <w:b/>
          <w:bCs/>
          <w:noProof/>
          <w:color w:val="FFFFFF" w:themeColor="background1"/>
        </w:rPr>
      </w:sdtEndPr>
      <w:sdtContent>
        <w:r w:rsidR="00743D28" w:rsidRPr="003A01EC">
          <w:rPr>
            <w:b/>
            <w:bCs/>
            <w:color w:val="FFFFFF" w:themeColor="background1"/>
          </w:rPr>
          <w:fldChar w:fldCharType="begin"/>
        </w:r>
        <w:r w:rsidR="00743D28" w:rsidRPr="003A01EC">
          <w:rPr>
            <w:b/>
            <w:bCs/>
            <w:color w:val="FFFFFF" w:themeColor="background1"/>
          </w:rPr>
          <w:instrText xml:space="preserve"> PAGE   \* MERGEFORMAT </w:instrText>
        </w:r>
        <w:r w:rsidR="00743D28" w:rsidRPr="003A01EC">
          <w:rPr>
            <w:b/>
            <w:bCs/>
            <w:color w:val="FFFFFF" w:themeColor="background1"/>
          </w:rPr>
          <w:fldChar w:fldCharType="separate"/>
        </w:r>
        <w:r w:rsidR="00743D28">
          <w:rPr>
            <w:b/>
            <w:bCs/>
            <w:noProof/>
            <w:color w:val="FFFFFF" w:themeColor="background1"/>
          </w:rPr>
          <w:t>1</w:t>
        </w:r>
        <w:r w:rsidR="00743D28" w:rsidRPr="003A01EC">
          <w:rPr>
            <w:b/>
            <w:bCs/>
            <w:noProof/>
            <w:color w:val="FFFFFF" w:themeColor="background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1C2F6" w14:textId="77777777" w:rsidR="003E7D0D" w:rsidRDefault="003E7D0D" w:rsidP="00F45FCA">
      <w:r>
        <w:separator/>
      </w:r>
    </w:p>
  </w:footnote>
  <w:footnote w:type="continuationSeparator" w:id="0">
    <w:p w14:paraId="562DB52C" w14:textId="77777777" w:rsidR="003E7D0D" w:rsidRDefault="003E7D0D" w:rsidP="00F45FCA">
      <w:r>
        <w:continuationSeparator/>
      </w:r>
    </w:p>
  </w:footnote>
  <w:footnote w:type="continuationNotice" w:id="1">
    <w:p w14:paraId="47195F3D" w14:textId="77777777" w:rsidR="003E7D0D" w:rsidRDefault="003E7D0D" w:rsidP="00F45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D1E0B" w14:textId="6164C721" w:rsidR="00743D28" w:rsidRDefault="00743D28" w:rsidP="00440E23">
    <w:pPr>
      <w:pStyle w:val="Page-header-with-book-title"/>
    </w:pPr>
    <w:r w:rsidRPr="00865264">
      <w:drawing>
        <wp:anchor distT="0" distB="0" distL="114300" distR="114300" simplePos="0" relativeHeight="251656704" behindDoc="1" locked="0" layoutInCell="1" allowOverlap="1" wp14:anchorId="592C9BDF" wp14:editId="06B13B72">
          <wp:simplePos x="0" y="0"/>
          <wp:positionH relativeFrom="page">
            <wp:posOffset>1574</wp:posOffset>
          </wp:positionH>
          <wp:positionV relativeFrom="paragraph">
            <wp:posOffset>-457200</wp:posOffset>
          </wp:positionV>
          <wp:extent cx="7787640" cy="771525"/>
          <wp:effectExtent l="0" t="0" r="3810" b="9525"/>
          <wp:wrapThrough wrapText="bothSides">
            <wp:wrapPolygon edited="0">
              <wp:start x="0" y="0"/>
              <wp:lineTo x="0" y="21333"/>
              <wp:lineTo x="634" y="21333"/>
              <wp:lineTo x="21558" y="21333"/>
              <wp:lineTo x="21558"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oke-branding.png"/>
                  <pic:cNvPicPr/>
                </pic:nvPicPr>
                <pic:blipFill rotWithShape="1">
                  <a:blip r:embed="rId1" cstate="email">
                    <a:extLst>
                      <a:ext uri="{28A0092B-C50C-407E-A947-70E740481C1C}">
                        <a14:useLocalDpi xmlns:a14="http://schemas.microsoft.com/office/drawing/2010/main" val="0"/>
                      </a:ext>
                    </a:extLst>
                  </a:blip>
                  <a:srcRect b="12965"/>
                  <a:stretch/>
                </pic:blipFill>
                <pic:spPr bwMode="auto">
                  <a:xfrm>
                    <a:off x="0" y="0"/>
                    <a:ext cx="7787640" cy="771525"/>
                  </a:xfrm>
                  <a:prstGeom prst="rect">
                    <a:avLst/>
                  </a:prstGeom>
                  <a:ln>
                    <a:noFill/>
                  </a:ln>
                  <a:extLst>
                    <a:ext uri="{53640926-AAD7-44D8-BBD7-CCE9431645EC}">
                      <a14:shadowObscured xmlns:a14="http://schemas.microsoft.com/office/drawing/2010/main"/>
                    </a:ext>
                  </a:extLst>
                </pic:spPr>
              </pic:pic>
            </a:graphicData>
          </a:graphic>
        </wp:anchor>
      </w:drawing>
    </w:r>
    <w:r w:rsidRPr="00865264">
      <w:drawing>
        <wp:anchor distT="0" distB="0" distL="114300" distR="114300" simplePos="0" relativeHeight="251658752" behindDoc="0" locked="0" layoutInCell="1" allowOverlap="1" wp14:anchorId="71521AD0" wp14:editId="75DB8962">
          <wp:simplePos x="0" y="0"/>
          <wp:positionH relativeFrom="column">
            <wp:posOffset>-842645</wp:posOffset>
          </wp:positionH>
          <wp:positionV relativeFrom="paragraph">
            <wp:posOffset>-365125</wp:posOffset>
          </wp:positionV>
          <wp:extent cx="1088136" cy="246888"/>
          <wp:effectExtent l="0" t="0" r="0"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gage_Logo_White.eps"/>
                  <pic:cNvPicPr/>
                </pic:nvPicPr>
                <pic:blipFill>
                  <a:blip r:embed="rId2">
                    <a:extLst>
                      <a:ext uri="{28A0092B-C50C-407E-A947-70E740481C1C}">
                        <a14:useLocalDpi xmlns:a14="http://schemas.microsoft.com/office/drawing/2010/main" val="0"/>
                      </a:ext>
                    </a:extLst>
                  </a:blip>
                  <a:stretch>
                    <a:fillRect/>
                  </a:stretch>
                </pic:blipFill>
                <pic:spPr>
                  <a:xfrm>
                    <a:off x="0" y="0"/>
                    <a:ext cx="1088136" cy="246888"/>
                  </a:xfrm>
                  <a:prstGeom prst="rect">
                    <a:avLst/>
                  </a:prstGeom>
                </pic:spPr>
              </pic:pic>
            </a:graphicData>
          </a:graphic>
        </wp:anchor>
      </w:drawing>
    </w:r>
  </w:p>
  <w:p w14:paraId="1DDEE530" w14:textId="0B0B1C83" w:rsidR="00743D28" w:rsidRDefault="00743D28" w:rsidP="00440E23">
    <w:pPr>
      <w:pStyle w:val="Page-header-with-book-title"/>
    </w:pPr>
  </w:p>
  <w:p w14:paraId="4451784D" w14:textId="1005ED1B" w:rsidR="00743D28" w:rsidRPr="00865264" w:rsidRDefault="003E31B8" w:rsidP="004B78EB">
    <w:pPr>
      <w:pStyle w:val="Page-header-with-book-title"/>
    </w:pPr>
    <w:fldSimple w:instr=" STYLEREF  Title  \* MERGEFORMAT ">
      <w:r w:rsidR="001641CC">
        <w:t>Solution and Answer Guide</w:t>
      </w:r>
    </w:fldSimple>
    <w:r w:rsidR="00743D28" w:rsidRPr="00865264">
      <w:t xml:space="preserve">: </w:t>
    </w:r>
    <w:r w:rsidR="00743D28">
      <w:t>Jennings, BLEG 12e,</w:t>
    </w:r>
    <w:r w:rsidR="00892E6A">
      <w:t xml:space="preserve"> </w:t>
    </w:r>
    <w:r w:rsidR="00743D28" w:rsidRPr="00B0462A">
      <w:rPr>
        <w:rFonts w:asciiTheme="minorHAnsi" w:hAnsiTheme="minorHAnsi"/>
      </w:rPr>
      <w:t>9780357447642</w:t>
    </w:r>
    <w:r w:rsidR="00743D28">
      <w:t>; Chapter 01: Introduction to Law</w:t>
    </w:r>
  </w:p>
</w:hdr>
</file>

<file path=word/intelligence.xml><?xml version="1.0" encoding="utf-8"?>
<int:Intelligence xmlns:int="http://schemas.microsoft.com/office/intelligence/2019/intelligence">
  <int:IntelligenceSettings/>
  <int:Manifest>
    <int:WordHash hashCode="aYLl5PrbxXtyco" id="c1b05af2-5095-5ccd-933d-6cb1f761e933"/>
    <int:WordHash hashCode="3XG1uxnYVAvBpH" id="5a535237-ed27-5572-8dbf-bd64caa64708"/>
    <int:WordHash hashCode="/RNBTZ/ZCz3gaE" id="7d0d81fd-97f2-5542-abe5-c6f6f4cd1f45"/>
    <int:WordHash hashCode="v8uILlqSacbTmI" id="83a4e6cb-3274-5c73-b339-74cf632aeb8d"/>
  </int:Manifest>
  <int:Observations>
    <int:Content id="c1b05af2-5095-5ccd-933d-6cb1f761e933">
      <int:Rejection type="AugLoop_Intent_Intent"/>
    </int:Content>
    <int:Content id="5a535237-ed27-5572-8dbf-bd64caa64708">
      <int:Rejection type="AugLoop_Intent_Intent"/>
    </int:Content>
    <int:Content id="7d0d81fd-97f2-5542-abe5-c6f6f4cd1f45">
      <int:Rejection type="AugLoop_Intent_Intent"/>
    </int:Content>
    <int:Content id="83a4e6cb-3274-5c73-b339-74cf632aeb8d">
      <int:Rejection type="AugLoop_Intent_Inten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2C88"/>
    <w:multiLevelType w:val="hybridMultilevel"/>
    <w:tmpl w:val="DB829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A5E09"/>
    <w:multiLevelType w:val="hybridMultilevel"/>
    <w:tmpl w:val="6F80DDD4"/>
    <w:lvl w:ilvl="0" w:tplc="A26814DC">
      <w:start w:val="1"/>
      <w:numFmt w:val="lowerLetter"/>
      <w:lvlText w:val="%1."/>
      <w:lvlJc w:val="left"/>
      <w:pPr>
        <w:ind w:left="699" w:hanging="240"/>
        <w:jc w:val="right"/>
      </w:pPr>
      <w:rPr>
        <w:rFonts w:ascii="Palatino Linotype" w:eastAsia="Palatino Linotype" w:hAnsi="Palatino Linotype" w:cs="Palatino Linotype" w:hint="default"/>
        <w:b/>
        <w:bCs/>
        <w:color w:val="231F20"/>
        <w:spacing w:val="-1"/>
        <w:w w:val="100"/>
        <w:sz w:val="18"/>
        <w:szCs w:val="18"/>
      </w:rPr>
    </w:lvl>
    <w:lvl w:ilvl="1" w:tplc="BB32FF92">
      <w:numFmt w:val="bullet"/>
      <w:lvlText w:val="•"/>
      <w:lvlJc w:val="left"/>
      <w:pPr>
        <w:ind w:left="1113" w:hanging="240"/>
      </w:pPr>
      <w:rPr>
        <w:rFonts w:hint="default"/>
      </w:rPr>
    </w:lvl>
    <w:lvl w:ilvl="2" w:tplc="2C623A8E">
      <w:numFmt w:val="bullet"/>
      <w:lvlText w:val="•"/>
      <w:lvlJc w:val="left"/>
      <w:pPr>
        <w:ind w:left="1527" w:hanging="240"/>
      </w:pPr>
      <w:rPr>
        <w:rFonts w:hint="default"/>
      </w:rPr>
    </w:lvl>
    <w:lvl w:ilvl="3" w:tplc="C9F41CDC">
      <w:numFmt w:val="bullet"/>
      <w:lvlText w:val="•"/>
      <w:lvlJc w:val="left"/>
      <w:pPr>
        <w:ind w:left="1941" w:hanging="240"/>
      </w:pPr>
      <w:rPr>
        <w:rFonts w:hint="default"/>
      </w:rPr>
    </w:lvl>
    <w:lvl w:ilvl="4" w:tplc="7BC6E4F8">
      <w:numFmt w:val="bullet"/>
      <w:lvlText w:val="•"/>
      <w:lvlJc w:val="left"/>
      <w:pPr>
        <w:ind w:left="2355" w:hanging="240"/>
      </w:pPr>
      <w:rPr>
        <w:rFonts w:hint="default"/>
      </w:rPr>
    </w:lvl>
    <w:lvl w:ilvl="5" w:tplc="97E83746">
      <w:numFmt w:val="bullet"/>
      <w:lvlText w:val="•"/>
      <w:lvlJc w:val="left"/>
      <w:pPr>
        <w:ind w:left="2769" w:hanging="240"/>
      </w:pPr>
      <w:rPr>
        <w:rFonts w:hint="default"/>
      </w:rPr>
    </w:lvl>
    <w:lvl w:ilvl="6" w:tplc="0760421E">
      <w:numFmt w:val="bullet"/>
      <w:lvlText w:val="•"/>
      <w:lvlJc w:val="left"/>
      <w:pPr>
        <w:ind w:left="3183" w:hanging="240"/>
      </w:pPr>
      <w:rPr>
        <w:rFonts w:hint="default"/>
      </w:rPr>
    </w:lvl>
    <w:lvl w:ilvl="7" w:tplc="FEDCCE44">
      <w:numFmt w:val="bullet"/>
      <w:lvlText w:val="•"/>
      <w:lvlJc w:val="left"/>
      <w:pPr>
        <w:ind w:left="3597" w:hanging="240"/>
      </w:pPr>
      <w:rPr>
        <w:rFonts w:hint="default"/>
      </w:rPr>
    </w:lvl>
    <w:lvl w:ilvl="8" w:tplc="A31C060E">
      <w:numFmt w:val="bullet"/>
      <w:lvlText w:val="•"/>
      <w:lvlJc w:val="left"/>
      <w:pPr>
        <w:ind w:left="4010" w:hanging="240"/>
      </w:pPr>
      <w:rPr>
        <w:rFonts w:hint="default"/>
      </w:rPr>
    </w:lvl>
  </w:abstractNum>
  <w:abstractNum w:abstractNumId="2" w15:restartNumberingAfterBreak="0">
    <w:nsid w:val="083C13C5"/>
    <w:multiLevelType w:val="hybridMultilevel"/>
    <w:tmpl w:val="FFFFFFFF"/>
    <w:lvl w:ilvl="0" w:tplc="4CAA695E">
      <w:start w:val="1"/>
      <w:numFmt w:val="decimal"/>
      <w:lvlText w:val="%1."/>
      <w:lvlJc w:val="left"/>
      <w:pPr>
        <w:ind w:left="720" w:hanging="360"/>
      </w:pPr>
    </w:lvl>
    <w:lvl w:ilvl="1" w:tplc="939A1AF8">
      <w:start w:val="1"/>
      <w:numFmt w:val="upperRoman"/>
      <w:lvlText w:val="%2."/>
      <w:lvlJc w:val="left"/>
      <w:pPr>
        <w:ind w:left="1440" w:hanging="360"/>
      </w:pPr>
    </w:lvl>
    <w:lvl w:ilvl="2" w:tplc="0DEEC78E">
      <w:start w:val="1"/>
      <w:numFmt w:val="lowerRoman"/>
      <w:lvlText w:val="%3."/>
      <w:lvlJc w:val="right"/>
      <w:pPr>
        <w:ind w:left="2160" w:hanging="180"/>
      </w:pPr>
    </w:lvl>
    <w:lvl w:ilvl="3" w:tplc="1E74C14A">
      <w:start w:val="1"/>
      <w:numFmt w:val="decimal"/>
      <w:lvlText w:val="%4."/>
      <w:lvlJc w:val="left"/>
      <w:pPr>
        <w:ind w:left="2880" w:hanging="360"/>
      </w:pPr>
    </w:lvl>
    <w:lvl w:ilvl="4" w:tplc="D3B0B92C">
      <w:start w:val="1"/>
      <w:numFmt w:val="lowerLetter"/>
      <w:lvlText w:val="%5."/>
      <w:lvlJc w:val="left"/>
      <w:pPr>
        <w:ind w:left="3600" w:hanging="360"/>
      </w:pPr>
    </w:lvl>
    <w:lvl w:ilvl="5" w:tplc="57C22FCC">
      <w:start w:val="1"/>
      <w:numFmt w:val="lowerRoman"/>
      <w:lvlText w:val="%6."/>
      <w:lvlJc w:val="right"/>
      <w:pPr>
        <w:ind w:left="4320" w:hanging="180"/>
      </w:pPr>
    </w:lvl>
    <w:lvl w:ilvl="6" w:tplc="F31060CC">
      <w:start w:val="1"/>
      <w:numFmt w:val="decimal"/>
      <w:lvlText w:val="%7."/>
      <w:lvlJc w:val="left"/>
      <w:pPr>
        <w:ind w:left="5040" w:hanging="360"/>
      </w:pPr>
    </w:lvl>
    <w:lvl w:ilvl="7" w:tplc="E6E8F122">
      <w:start w:val="1"/>
      <w:numFmt w:val="lowerLetter"/>
      <w:lvlText w:val="%8."/>
      <w:lvlJc w:val="left"/>
      <w:pPr>
        <w:ind w:left="5760" w:hanging="360"/>
      </w:pPr>
    </w:lvl>
    <w:lvl w:ilvl="8" w:tplc="33362A90">
      <w:start w:val="1"/>
      <w:numFmt w:val="lowerRoman"/>
      <w:lvlText w:val="%9."/>
      <w:lvlJc w:val="right"/>
      <w:pPr>
        <w:ind w:left="6480" w:hanging="180"/>
      </w:pPr>
    </w:lvl>
  </w:abstractNum>
  <w:abstractNum w:abstractNumId="3" w15:restartNumberingAfterBreak="0">
    <w:nsid w:val="08F42A36"/>
    <w:multiLevelType w:val="hybridMultilevel"/>
    <w:tmpl w:val="FFFFFFFF"/>
    <w:lvl w:ilvl="0" w:tplc="920A1064">
      <w:start w:val="1"/>
      <w:numFmt w:val="decimal"/>
      <w:lvlText w:val="%1)"/>
      <w:lvlJc w:val="left"/>
      <w:pPr>
        <w:ind w:left="720" w:hanging="360"/>
      </w:pPr>
    </w:lvl>
    <w:lvl w:ilvl="1" w:tplc="0DA00AA0">
      <w:start w:val="1"/>
      <w:numFmt w:val="lowerLetter"/>
      <w:lvlText w:val="%2."/>
      <w:lvlJc w:val="left"/>
      <w:pPr>
        <w:ind w:left="1440" w:hanging="360"/>
      </w:pPr>
    </w:lvl>
    <w:lvl w:ilvl="2" w:tplc="EFC61A28">
      <w:start w:val="1"/>
      <w:numFmt w:val="lowerRoman"/>
      <w:lvlText w:val="%3)"/>
      <w:lvlJc w:val="right"/>
      <w:pPr>
        <w:ind w:left="2160" w:hanging="180"/>
      </w:pPr>
    </w:lvl>
    <w:lvl w:ilvl="3" w:tplc="B9B4E31E">
      <w:start w:val="1"/>
      <w:numFmt w:val="decimal"/>
      <w:lvlText w:val="(%4)"/>
      <w:lvlJc w:val="left"/>
      <w:pPr>
        <w:ind w:left="2880" w:hanging="360"/>
      </w:pPr>
    </w:lvl>
    <w:lvl w:ilvl="4" w:tplc="BAAAA926">
      <w:start w:val="1"/>
      <w:numFmt w:val="lowerLetter"/>
      <w:lvlText w:val="(%5)"/>
      <w:lvlJc w:val="left"/>
      <w:pPr>
        <w:ind w:left="3600" w:hanging="360"/>
      </w:pPr>
    </w:lvl>
    <w:lvl w:ilvl="5" w:tplc="911C70E8">
      <w:start w:val="1"/>
      <w:numFmt w:val="lowerRoman"/>
      <w:lvlText w:val="(%6)"/>
      <w:lvlJc w:val="right"/>
      <w:pPr>
        <w:ind w:left="4320" w:hanging="180"/>
      </w:pPr>
    </w:lvl>
    <w:lvl w:ilvl="6" w:tplc="E2F2FEBE">
      <w:start w:val="1"/>
      <w:numFmt w:val="decimal"/>
      <w:lvlText w:val="%7."/>
      <w:lvlJc w:val="left"/>
      <w:pPr>
        <w:ind w:left="5040" w:hanging="360"/>
      </w:pPr>
    </w:lvl>
    <w:lvl w:ilvl="7" w:tplc="856A9370">
      <w:start w:val="1"/>
      <w:numFmt w:val="lowerLetter"/>
      <w:lvlText w:val="%8."/>
      <w:lvlJc w:val="left"/>
      <w:pPr>
        <w:ind w:left="5760" w:hanging="360"/>
      </w:pPr>
    </w:lvl>
    <w:lvl w:ilvl="8" w:tplc="A072D058">
      <w:start w:val="1"/>
      <w:numFmt w:val="lowerRoman"/>
      <w:lvlText w:val="%9."/>
      <w:lvlJc w:val="right"/>
      <w:pPr>
        <w:ind w:left="6480" w:hanging="180"/>
      </w:pPr>
    </w:lvl>
  </w:abstractNum>
  <w:abstractNum w:abstractNumId="4" w15:restartNumberingAfterBreak="0">
    <w:nsid w:val="0BE27FFD"/>
    <w:multiLevelType w:val="hybridMultilevel"/>
    <w:tmpl w:val="FFFFFFFF"/>
    <w:lvl w:ilvl="0" w:tplc="C0343354">
      <w:start w:val="1"/>
      <w:numFmt w:val="bullet"/>
      <w:lvlText w:val=""/>
      <w:lvlJc w:val="left"/>
      <w:pPr>
        <w:ind w:left="720" w:hanging="360"/>
      </w:pPr>
      <w:rPr>
        <w:rFonts w:ascii="Symbol" w:hAnsi="Symbol" w:hint="default"/>
      </w:rPr>
    </w:lvl>
    <w:lvl w:ilvl="1" w:tplc="73281F10">
      <w:start w:val="1"/>
      <w:numFmt w:val="bullet"/>
      <w:lvlText w:val="o"/>
      <w:lvlJc w:val="left"/>
      <w:pPr>
        <w:ind w:left="1440" w:hanging="360"/>
      </w:pPr>
      <w:rPr>
        <w:rFonts w:ascii="Courier New" w:hAnsi="Courier New" w:hint="default"/>
      </w:rPr>
    </w:lvl>
    <w:lvl w:ilvl="2" w:tplc="3320B532">
      <w:start w:val="1"/>
      <w:numFmt w:val="bullet"/>
      <w:lvlText w:val=""/>
      <w:lvlJc w:val="left"/>
      <w:pPr>
        <w:ind w:left="2160" w:hanging="360"/>
      </w:pPr>
      <w:rPr>
        <w:rFonts w:ascii="Wingdings" w:hAnsi="Wingdings" w:hint="default"/>
      </w:rPr>
    </w:lvl>
    <w:lvl w:ilvl="3" w:tplc="C0BEE5FE">
      <w:start w:val="1"/>
      <w:numFmt w:val="bullet"/>
      <w:lvlText w:val=""/>
      <w:lvlJc w:val="left"/>
      <w:pPr>
        <w:ind w:left="2880" w:hanging="360"/>
      </w:pPr>
      <w:rPr>
        <w:rFonts w:ascii="Symbol" w:hAnsi="Symbol" w:hint="default"/>
      </w:rPr>
    </w:lvl>
    <w:lvl w:ilvl="4" w:tplc="FB8E15D6">
      <w:start w:val="1"/>
      <w:numFmt w:val="bullet"/>
      <w:lvlText w:val="o"/>
      <w:lvlJc w:val="left"/>
      <w:pPr>
        <w:ind w:left="3600" w:hanging="360"/>
      </w:pPr>
      <w:rPr>
        <w:rFonts w:ascii="Courier New" w:hAnsi="Courier New" w:hint="default"/>
      </w:rPr>
    </w:lvl>
    <w:lvl w:ilvl="5" w:tplc="0FCC4044">
      <w:start w:val="1"/>
      <w:numFmt w:val="bullet"/>
      <w:lvlText w:val=""/>
      <w:lvlJc w:val="left"/>
      <w:pPr>
        <w:ind w:left="4320" w:hanging="360"/>
      </w:pPr>
      <w:rPr>
        <w:rFonts w:ascii="Wingdings" w:hAnsi="Wingdings" w:hint="default"/>
      </w:rPr>
    </w:lvl>
    <w:lvl w:ilvl="6" w:tplc="DB76DA52">
      <w:start w:val="1"/>
      <w:numFmt w:val="bullet"/>
      <w:lvlText w:val=""/>
      <w:lvlJc w:val="left"/>
      <w:pPr>
        <w:ind w:left="5040" w:hanging="360"/>
      </w:pPr>
      <w:rPr>
        <w:rFonts w:ascii="Symbol" w:hAnsi="Symbol" w:hint="default"/>
      </w:rPr>
    </w:lvl>
    <w:lvl w:ilvl="7" w:tplc="3FF61EEA">
      <w:start w:val="1"/>
      <w:numFmt w:val="bullet"/>
      <w:lvlText w:val="o"/>
      <w:lvlJc w:val="left"/>
      <w:pPr>
        <w:ind w:left="5760" w:hanging="360"/>
      </w:pPr>
      <w:rPr>
        <w:rFonts w:ascii="Courier New" w:hAnsi="Courier New" w:hint="default"/>
      </w:rPr>
    </w:lvl>
    <w:lvl w:ilvl="8" w:tplc="782A8856">
      <w:start w:val="1"/>
      <w:numFmt w:val="bullet"/>
      <w:lvlText w:val=""/>
      <w:lvlJc w:val="left"/>
      <w:pPr>
        <w:ind w:left="6480" w:hanging="360"/>
      </w:pPr>
      <w:rPr>
        <w:rFonts w:ascii="Wingdings" w:hAnsi="Wingdings" w:hint="default"/>
      </w:rPr>
    </w:lvl>
  </w:abstractNum>
  <w:abstractNum w:abstractNumId="5" w15:restartNumberingAfterBreak="0">
    <w:nsid w:val="0C8F087D"/>
    <w:multiLevelType w:val="hybridMultilevel"/>
    <w:tmpl w:val="2A9E6A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D122216"/>
    <w:multiLevelType w:val="hybridMultilevel"/>
    <w:tmpl w:val="D6E25CFE"/>
    <w:lvl w:ilvl="0" w:tplc="15642632">
      <w:start w:val="1"/>
      <w:numFmt w:val="decimal"/>
      <w:lvlText w:val="%1."/>
      <w:lvlJc w:val="left"/>
      <w:pPr>
        <w:ind w:left="219" w:hanging="301"/>
        <w:jc w:val="right"/>
      </w:pPr>
      <w:rPr>
        <w:rFonts w:ascii="Palatino Linotype" w:eastAsia="Palatino Linotype" w:hAnsi="Palatino Linotype" w:cs="Palatino Linotype" w:hint="default"/>
        <w:b/>
        <w:bCs/>
        <w:color w:val="231F20"/>
        <w:spacing w:val="0"/>
        <w:w w:val="100"/>
        <w:sz w:val="18"/>
        <w:szCs w:val="18"/>
      </w:rPr>
    </w:lvl>
    <w:lvl w:ilvl="1" w:tplc="CDEE9A1A">
      <w:start w:val="1"/>
      <w:numFmt w:val="lowerLetter"/>
      <w:lvlText w:val="%2."/>
      <w:lvlJc w:val="left"/>
      <w:pPr>
        <w:ind w:left="789" w:hanging="301"/>
      </w:pPr>
      <w:rPr>
        <w:rFonts w:ascii="Palatino Linotype" w:eastAsia="Palatino Linotype" w:hAnsi="Palatino Linotype" w:cs="Palatino Linotype" w:hint="default"/>
        <w:b/>
        <w:bCs/>
        <w:color w:val="231F20"/>
        <w:spacing w:val="-1"/>
        <w:w w:val="100"/>
        <w:sz w:val="18"/>
        <w:szCs w:val="18"/>
      </w:rPr>
    </w:lvl>
    <w:lvl w:ilvl="2" w:tplc="657CCDA4">
      <w:numFmt w:val="bullet"/>
      <w:lvlText w:val="•"/>
      <w:lvlJc w:val="left"/>
      <w:pPr>
        <w:ind w:left="608" w:hanging="301"/>
      </w:pPr>
      <w:rPr>
        <w:rFonts w:hint="default"/>
      </w:rPr>
    </w:lvl>
    <w:lvl w:ilvl="3" w:tplc="8D94D23E">
      <w:numFmt w:val="bullet"/>
      <w:lvlText w:val="•"/>
      <w:lvlJc w:val="left"/>
      <w:pPr>
        <w:ind w:left="437" w:hanging="301"/>
      </w:pPr>
      <w:rPr>
        <w:rFonts w:hint="default"/>
      </w:rPr>
    </w:lvl>
    <w:lvl w:ilvl="4" w:tplc="1ACC485A">
      <w:numFmt w:val="bullet"/>
      <w:lvlText w:val="•"/>
      <w:lvlJc w:val="left"/>
      <w:pPr>
        <w:ind w:left="266" w:hanging="301"/>
      </w:pPr>
      <w:rPr>
        <w:rFonts w:hint="default"/>
      </w:rPr>
    </w:lvl>
    <w:lvl w:ilvl="5" w:tplc="0B309464">
      <w:numFmt w:val="bullet"/>
      <w:lvlText w:val="•"/>
      <w:lvlJc w:val="left"/>
      <w:pPr>
        <w:ind w:left="95" w:hanging="301"/>
      </w:pPr>
      <w:rPr>
        <w:rFonts w:hint="default"/>
      </w:rPr>
    </w:lvl>
    <w:lvl w:ilvl="6" w:tplc="446675B2">
      <w:numFmt w:val="bullet"/>
      <w:lvlText w:val="•"/>
      <w:lvlJc w:val="left"/>
      <w:pPr>
        <w:ind w:left="-76" w:hanging="301"/>
      </w:pPr>
      <w:rPr>
        <w:rFonts w:hint="default"/>
      </w:rPr>
    </w:lvl>
    <w:lvl w:ilvl="7" w:tplc="98240D4A">
      <w:numFmt w:val="bullet"/>
      <w:lvlText w:val="•"/>
      <w:lvlJc w:val="left"/>
      <w:pPr>
        <w:ind w:left="-247" w:hanging="301"/>
      </w:pPr>
      <w:rPr>
        <w:rFonts w:hint="default"/>
      </w:rPr>
    </w:lvl>
    <w:lvl w:ilvl="8" w:tplc="5166061A">
      <w:numFmt w:val="bullet"/>
      <w:lvlText w:val="•"/>
      <w:lvlJc w:val="left"/>
      <w:pPr>
        <w:ind w:left="-418" w:hanging="301"/>
      </w:pPr>
      <w:rPr>
        <w:rFonts w:hint="default"/>
      </w:rPr>
    </w:lvl>
  </w:abstractNum>
  <w:abstractNum w:abstractNumId="7" w15:restartNumberingAfterBreak="0">
    <w:nsid w:val="0D7919B4"/>
    <w:multiLevelType w:val="hybridMultilevel"/>
    <w:tmpl w:val="73BA0168"/>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EE9C5A7E">
      <w:start w:val="4"/>
      <w:numFmt w:val="bullet"/>
      <w:lvlText w:val=""/>
      <w:lvlJc w:val="left"/>
      <w:pPr>
        <w:ind w:left="2160" w:hanging="180"/>
      </w:pPr>
      <w:rPr>
        <w:rFonts w:ascii="Symbol" w:eastAsiaTheme="minorHAnsi" w:hAnsi="Symbol" w:cstheme="minorBidi" w:hint="default"/>
      </w:r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8" w15:restartNumberingAfterBreak="0">
    <w:nsid w:val="1A5559C5"/>
    <w:multiLevelType w:val="hybridMultilevel"/>
    <w:tmpl w:val="FFFFFFFF"/>
    <w:lvl w:ilvl="0" w:tplc="4DA4FB4C">
      <w:start w:val="1"/>
      <w:numFmt w:val="decimal"/>
      <w:lvlText w:val="%1."/>
      <w:lvlJc w:val="left"/>
      <w:pPr>
        <w:ind w:left="720" w:hanging="360"/>
      </w:pPr>
    </w:lvl>
    <w:lvl w:ilvl="1" w:tplc="41B4FABE">
      <w:start w:val="1"/>
      <w:numFmt w:val="lowerLetter"/>
      <w:lvlText w:val="%2."/>
      <w:lvlJc w:val="left"/>
      <w:pPr>
        <w:ind w:left="1440" w:hanging="360"/>
      </w:pPr>
    </w:lvl>
    <w:lvl w:ilvl="2" w:tplc="04323D24">
      <w:start w:val="1"/>
      <w:numFmt w:val="lowerRoman"/>
      <w:lvlText w:val="%3."/>
      <w:lvlJc w:val="right"/>
      <w:pPr>
        <w:ind w:left="2160" w:hanging="180"/>
      </w:pPr>
    </w:lvl>
    <w:lvl w:ilvl="3" w:tplc="D700B720">
      <w:start w:val="1"/>
      <w:numFmt w:val="decimal"/>
      <w:lvlText w:val="%4."/>
      <w:lvlJc w:val="left"/>
      <w:pPr>
        <w:ind w:left="2880" w:hanging="360"/>
      </w:pPr>
    </w:lvl>
    <w:lvl w:ilvl="4" w:tplc="D1DECB74">
      <w:start w:val="1"/>
      <w:numFmt w:val="lowerLetter"/>
      <w:lvlText w:val="%5."/>
      <w:lvlJc w:val="left"/>
      <w:pPr>
        <w:ind w:left="3600" w:hanging="360"/>
      </w:pPr>
    </w:lvl>
    <w:lvl w:ilvl="5" w:tplc="A1E2D6BE">
      <w:start w:val="1"/>
      <w:numFmt w:val="lowerRoman"/>
      <w:lvlText w:val="%6."/>
      <w:lvlJc w:val="right"/>
      <w:pPr>
        <w:ind w:left="4320" w:hanging="180"/>
      </w:pPr>
    </w:lvl>
    <w:lvl w:ilvl="6" w:tplc="C484A056">
      <w:start w:val="1"/>
      <w:numFmt w:val="decimal"/>
      <w:lvlText w:val="%7."/>
      <w:lvlJc w:val="left"/>
      <w:pPr>
        <w:ind w:left="5040" w:hanging="360"/>
      </w:pPr>
    </w:lvl>
    <w:lvl w:ilvl="7" w:tplc="9176DD32">
      <w:start w:val="1"/>
      <w:numFmt w:val="lowerLetter"/>
      <w:lvlText w:val="%8."/>
      <w:lvlJc w:val="left"/>
      <w:pPr>
        <w:ind w:left="5760" w:hanging="360"/>
      </w:pPr>
    </w:lvl>
    <w:lvl w:ilvl="8" w:tplc="73BEA34A">
      <w:start w:val="1"/>
      <w:numFmt w:val="lowerRoman"/>
      <w:lvlText w:val="%9."/>
      <w:lvlJc w:val="right"/>
      <w:pPr>
        <w:ind w:left="6480" w:hanging="180"/>
      </w:pPr>
    </w:lvl>
  </w:abstractNum>
  <w:abstractNum w:abstractNumId="9" w15:restartNumberingAfterBreak="0">
    <w:nsid w:val="1EB41A16"/>
    <w:multiLevelType w:val="hybridMultilevel"/>
    <w:tmpl w:val="FFFFFFFF"/>
    <w:lvl w:ilvl="0" w:tplc="EDA80136">
      <w:start w:val="1"/>
      <w:numFmt w:val="bullet"/>
      <w:lvlText w:val=""/>
      <w:lvlJc w:val="left"/>
      <w:pPr>
        <w:ind w:left="720" w:hanging="360"/>
      </w:pPr>
      <w:rPr>
        <w:rFonts w:ascii="Symbol" w:hAnsi="Symbol" w:hint="default"/>
      </w:rPr>
    </w:lvl>
    <w:lvl w:ilvl="1" w:tplc="C030763E">
      <w:start w:val="1"/>
      <w:numFmt w:val="bullet"/>
      <w:lvlText w:val="o"/>
      <w:lvlJc w:val="left"/>
      <w:pPr>
        <w:ind w:left="1440" w:hanging="360"/>
      </w:pPr>
      <w:rPr>
        <w:rFonts w:ascii="Courier New" w:hAnsi="Courier New" w:hint="default"/>
      </w:rPr>
    </w:lvl>
    <w:lvl w:ilvl="2" w:tplc="9C8C3A00">
      <w:start w:val="1"/>
      <w:numFmt w:val="bullet"/>
      <w:lvlText w:val=""/>
      <w:lvlJc w:val="left"/>
      <w:pPr>
        <w:ind w:left="2160" w:hanging="360"/>
      </w:pPr>
      <w:rPr>
        <w:rFonts w:ascii="Wingdings" w:hAnsi="Wingdings" w:hint="default"/>
      </w:rPr>
    </w:lvl>
    <w:lvl w:ilvl="3" w:tplc="8D9AC9B6">
      <w:start w:val="1"/>
      <w:numFmt w:val="bullet"/>
      <w:lvlText w:val=""/>
      <w:lvlJc w:val="left"/>
      <w:pPr>
        <w:ind w:left="2880" w:hanging="360"/>
      </w:pPr>
      <w:rPr>
        <w:rFonts w:ascii="Symbol" w:hAnsi="Symbol" w:hint="default"/>
      </w:rPr>
    </w:lvl>
    <w:lvl w:ilvl="4" w:tplc="C9A076EC">
      <w:start w:val="1"/>
      <w:numFmt w:val="bullet"/>
      <w:lvlText w:val="o"/>
      <w:lvlJc w:val="left"/>
      <w:pPr>
        <w:ind w:left="3600" w:hanging="360"/>
      </w:pPr>
      <w:rPr>
        <w:rFonts w:ascii="Courier New" w:hAnsi="Courier New" w:hint="default"/>
      </w:rPr>
    </w:lvl>
    <w:lvl w:ilvl="5" w:tplc="AA40C4FC">
      <w:start w:val="1"/>
      <w:numFmt w:val="bullet"/>
      <w:lvlText w:val=""/>
      <w:lvlJc w:val="left"/>
      <w:pPr>
        <w:ind w:left="4320" w:hanging="360"/>
      </w:pPr>
      <w:rPr>
        <w:rFonts w:ascii="Wingdings" w:hAnsi="Wingdings" w:hint="default"/>
      </w:rPr>
    </w:lvl>
    <w:lvl w:ilvl="6" w:tplc="70528882">
      <w:start w:val="1"/>
      <w:numFmt w:val="bullet"/>
      <w:lvlText w:val=""/>
      <w:lvlJc w:val="left"/>
      <w:pPr>
        <w:ind w:left="5040" w:hanging="360"/>
      </w:pPr>
      <w:rPr>
        <w:rFonts w:ascii="Symbol" w:hAnsi="Symbol" w:hint="default"/>
      </w:rPr>
    </w:lvl>
    <w:lvl w:ilvl="7" w:tplc="4762CC76">
      <w:start w:val="1"/>
      <w:numFmt w:val="bullet"/>
      <w:lvlText w:val="o"/>
      <w:lvlJc w:val="left"/>
      <w:pPr>
        <w:ind w:left="5760" w:hanging="360"/>
      </w:pPr>
      <w:rPr>
        <w:rFonts w:ascii="Courier New" w:hAnsi="Courier New" w:hint="default"/>
      </w:rPr>
    </w:lvl>
    <w:lvl w:ilvl="8" w:tplc="7D522A6A">
      <w:start w:val="1"/>
      <w:numFmt w:val="bullet"/>
      <w:lvlText w:val=""/>
      <w:lvlJc w:val="left"/>
      <w:pPr>
        <w:ind w:left="6480" w:hanging="360"/>
      </w:pPr>
      <w:rPr>
        <w:rFonts w:ascii="Wingdings" w:hAnsi="Wingdings" w:hint="default"/>
      </w:rPr>
    </w:lvl>
  </w:abstractNum>
  <w:abstractNum w:abstractNumId="10" w15:restartNumberingAfterBreak="0">
    <w:nsid w:val="20771CEF"/>
    <w:multiLevelType w:val="hybridMultilevel"/>
    <w:tmpl w:val="9F90F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851E0C"/>
    <w:multiLevelType w:val="hybridMultilevel"/>
    <w:tmpl w:val="FFFFFFFF"/>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5CCEAD7E">
      <w:start w:val="1"/>
      <w:numFmt w:val="upperRoman"/>
      <w:lvlText w:val="%3."/>
      <w:lvlJc w:val="right"/>
      <w:pPr>
        <w:ind w:left="2160" w:hanging="180"/>
      </w:p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12" w15:restartNumberingAfterBreak="0">
    <w:nsid w:val="21DB752A"/>
    <w:multiLevelType w:val="hybridMultilevel"/>
    <w:tmpl w:val="D6E25CFE"/>
    <w:lvl w:ilvl="0" w:tplc="15642632">
      <w:start w:val="1"/>
      <w:numFmt w:val="decimal"/>
      <w:lvlText w:val="%1."/>
      <w:lvlJc w:val="left"/>
      <w:pPr>
        <w:ind w:left="219" w:hanging="301"/>
        <w:jc w:val="right"/>
      </w:pPr>
      <w:rPr>
        <w:rFonts w:ascii="Palatino Linotype" w:eastAsia="Palatino Linotype" w:hAnsi="Palatino Linotype" w:cs="Palatino Linotype" w:hint="default"/>
        <w:b/>
        <w:bCs/>
        <w:color w:val="231F20"/>
        <w:spacing w:val="0"/>
        <w:w w:val="100"/>
        <w:sz w:val="18"/>
        <w:szCs w:val="18"/>
      </w:rPr>
    </w:lvl>
    <w:lvl w:ilvl="1" w:tplc="CDEE9A1A">
      <w:start w:val="1"/>
      <w:numFmt w:val="lowerLetter"/>
      <w:lvlText w:val="%2."/>
      <w:lvlJc w:val="left"/>
      <w:pPr>
        <w:ind w:left="789" w:hanging="301"/>
      </w:pPr>
      <w:rPr>
        <w:rFonts w:ascii="Palatino Linotype" w:eastAsia="Palatino Linotype" w:hAnsi="Palatino Linotype" w:cs="Palatino Linotype" w:hint="default"/>
        <w:b/>
        <w:bCs/>
        <w:color w:val="231F20"/>
        <w:spacing w:val="-1"/>
        <w:w w:val="100"/>
        <w:sz w:val="18"/>
        <w:szCs w:val="18"/>
      </w:rPr>
    </w:lvl>
    <w:lvl w:ilvl="2" w:tplc="657CCDA4">
      <w:numFmt w:val="bullet"/>
      <w:lvlText w:val="•"/>
      <w:lvlJc w:val="left"/>
      <w:pPr>
        <w:ind w:left="608" w:hanging="301"/>
      </w:pPr>
      <w:rPr>
        <w:rFonts w:hint="default"/>
      </w:rPr>
    </w:lvl>
    <w:lvl w:ilvl="3" w:tplc="8D94D23E">
      <w:numFmt w:val="bullet"/>
      <w:lvlText w:val="•"/>
      <w:lvlJc w:val="left"/>
      <w:pPr>
        <w:ind w:left="437" w:hanging="301"/>
      </w:pPr>
      <w:rPr>
        <w:rFonts w:hint="default"/>
      </w:rPr>
    </w:lvl>
    <w:lvl w:ilvl="4" w:tplc="1ACC485A">
      <w:numFmt w:val="bullet"/>
      <w:lvlText w:val="•"/>
      <w:lvlJc w:val="left"/>
      <w:pPr>
        <w:ind w:left="266" w:hanging="301"/>
      </w:pPr>
      <w:rPr>
        <w:rFonts w:hint="default"/>
      </w:rPr>
    </w:lvl>
    <w:lvl w:ilvl="5" w:tplc="0B309464">
      <w:numFmt w:val="bullet"/>
      <w:lvlText w:val="•"/>
      <w:lvlJc w:val="left"/>
      <w:pPr>
        <w:ind w:left="95" w:hanging="301"/>
      </w:pPr>
      <w:rPr>
        <w:rFonts w:hint="default"/>
      </w:rPr>
    </w:lvl>
    <w:lvl w:ilvl="6" w:tplc="446675B2">
      <w:numFmt w:val="bullet"/>
      <w:lvlText w:val="•"/>
      <w:lvlJc w:val="left"/>
      <w:pPr>
        <w:ind w:left="-76" w:hanging="301"/>
      </w:pPr>
      <w:rPr>
        <w:rFonts w:hint="default"/>
      </w:rPr>
    </w:lvl>
    <w:lvl w:ilvl="7" w:tplc="98240D4A">
      <w:numFmt w:val="bullet"/>
      <w:lvlText w:val="•"/>
      <w:lvlJc w:val="left"/>
      <w:pPr>
        <w:ind w:left="-247" w:hanging="301"/>
      </w:pPr>
      <w:rPr>
        <w:rFonts w:hint="default"/>
      </w:rPr>
    </w:lvl>
    <w:lvl w:ilvl="8" w:tplc="5166061A">
      <w:numFmt w:val="bullet"/>
      <w:lvlText w:val="•"/>
      <w:lvlJc w:val="left"/>
      <w:pPr>
        <w:ind w:left="-418" w:hanging="301"/>
      </w:pPr>
      <w:rPr>
        <w:rFonts w:hint="default"/>
      </w:rPr>
    </w:lvl>
  </w:abstractNum>
  <w:abstractNum w:abstractNumId="13" w15:restartNumberingAfterBreak="0">
    <w:nsid w:val="231F20AC"/>
    <w:multiLevelType w:val="hybridMultilevel"/>
    <w:tmpl w:val="227EB850"/>
    <w:lvl w:ilvl="0" w:tplc="EE9C5A7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73A08BA"/>
    <w:multiLevelType w:val="hybridMultilevel"/>
    <w:tmpl w:val="FFFFFFFF"/>
    <w:lvl w:ilvl="0" w:tplc="E33CF7C8">
      <w:start w:val="1"/>
      <w:numFmt w:val="bullet"/>
      <w:lvlText w:val=""/>
      <w:lvlJc w:val="left"/>
      <w:pPr>
        <w:ind w:left="720" w:hanging="360"/>
      </w:pPr>
      <w:rPr>
        <w:rFonts w:ascii="Symbol" w:hAnsi="Symbol" w:hint="default"/>
      </w:rPr>
    </w:lvl>
    <w:lvl w:ilvl="1" w:tplc="3954DBFA">
      <w:start w:val="1"/>
      <w:numFmt w:val="bullet"/>
      <w:lvlText w:val="o"/>
      <w:lvlJc w:val="left"/>
      <w:pPr>
        <w:ind w:left="1440" w:hanging="360"/>
      </w:pPr>
      <w:rPr>
        <w:rFonts w:ascii="Courier New" w:hAnsi="Courier New" w:hint="default"/>
      </w:rPr>
    </w:lvl>
    <w:lvl w:ilvl="2" w:tplc="A10A7DA2">
      <w:start w:val="1"/>
      <w:numFmt w:val="bullet"/>
      <w:lvlText w:val=""/>
      <w:lvlJc w:val="left"/>
      <w:pPr>
        <w:ind w:left="2160" w:hanging="360"/>
      </w:pPr>
      <w:rPr>
        <w:rFonts w:ascii="Wingdings" w:hAnsi="Wingdings" w:hint="default"/>
      </w:rPr>
    </w:lvl>
    <w:lvl w:ilvl="3" w:tplc="0C045C9C">
      <w:start w:val="1"/>
      <w:numFmt w:val="bullet"/>
      <w:lvlText w:val=""/>
      <w:lvlJc w:val="left"/>
      <w:pPr>
        <w:ind w:left="2880" w:hanging="360"/>
      </w:pPr>
      <w:rPr>
        <w:rFonts w:ascii="Symbol" w:hAnsi="Symbol" w:hint="default"/>
      </w:rPr>
    </w:lvl>
    <w:lvl w:ilvl="4" w:tplc="560457A2">
      <w:start w:val="1"/>
      <w:numFmt w:val="bullet"/>
      <w:lvlText w:val="o"/>
      <w:lvlJc w:val="left"/>
      <w:pPr>
        <w:ind w:left="3600" w:hanging="360"/>
      </w:pPr>
      <w:rPr>
        <w:rFonts w:ascii="Courier New" w:hAnsi="Courier New" w:hint="default"/>
      </w:rPr>
    </w:lvl>
    <w:lvl w:ilvl="5" w:tplc="587E4B34">
      <w:start w:val="1"/>
      <w:numFmt w:val="bullet"/>
      <w:lvlText w:val=""/>
      <w:lvlJc w:val="left"/>
      <w:pPr>
        <w:ind w:left="4320" w:hanging="360"/>
      </w:pPr>
      <w:rPr>
        <w:rFonts w:ascii="Wingdings" w:hAnsi="Wingdings" w:hint="default"/>
      </w:rPr>
    </w:lvl>
    <w:lvl w:ilvl="6" w:tplc="895291F8">
      <w:start w:val="1"/>
      <w:numFmt w:val="bullet"/>
      <w:lvlText w:val=""/>
      <w:lvlJc w:val="left"/>
      <w:pPr>
        <w:ind w:left="5040" w:hanging="360"/>
      </w:pPr>
      <w:rPr>
        <w:rFonts w:ascii="Symbol" w:hAnsi="Symbol" w:hint="default"/>
      </w:rPr>
    </w:lvl>
    <w:lvl w:ilvl="7" w:tplc="8502338E">
      <w:start w:val="1"/>
      <w:numFmt w:val="bullet"/>
      <w:lvlText w:val="o"/>
      <w:lvlJc w:val="left"/>
      <w:pPr>
        <w:ind w:left="5760" w:hanging="360"/>
      </w:pPr>
      <w:rPr>
        <w:rFonts w:ascii="Courier New" w:hAnsi="Courier New" w:hint="default"/>
      </w:rPr>
    </w:lvl>
    <w:lvl w:ilvl="8" w:tplc="15966D5E">
      <w:start w:val="1"/>
      <w:numFmt w:val="bullet"/>
      <w:lvlText w:val=""/>
      <w:lvlJc w:val="left"/>
      <w:pPr>
        <w:ind w:left="6480" w:hanging="360"/>
      </w:pPr>
      <w:rPr>
        <w:rFonts w:ascii="Wingdings" w:hAnsi="Wingdings" w:hint="default"/>
      </w:rPr>
    </w:lvl>
  </w:abstractNum>
  <w:abstractNum w:abstractNumId="15" w15:restartNumberingAfterBreak="0">
    <w:nsid w:val="2B744E99"/>
    <w:multiLevelType w:val="hybridMultilevel"/>
    <w:tmpl w:val="21CC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C94756"/>
    <w:multiLevelType w:val="hybridMultilevel"/>
    <w:tmpl w:val="F66ADCF6"/>
    <w:lvl w:ilvl="0" w:tplc="69E29A6C">
      <w:start w:val="1"/>
      <w:numFmt w:val="decimal"/>
      <w:pStyle w:val="Question"/>
      <w:lvlText w:val="%1."/>
      <w:lvlJc w:val="left"/>
      <w:pPr>
        <w:ind w:left="720" w:hanging="360"/>
      </w:pPr>
      <w:rPr>
        <w:rFonts w:asciiTheme="minorHAnsi" w:hAnsiTheme="minorHAnsi"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63163"/>
    <w:multiLevelType w:val="hybridMultilevel"/>
    <w:tmpl w:val="F62A61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3928AE"/>
    <w:multiLevelType w:val="hybridMultilevel"/>
    <w:tmpl w:val="FFFFFFFF"/>
    <w:lvl w:ilvl="0" w:tplc="AD22653E">
      <w:start w:val="5"/>
      <w:numFmt w:val="upperRoman"/>
      <w:lvlText w:val="%1."/>
      <w:lvlJc w:val="right"/>
      <w:pPr>
        <w:ind w:left="720" w:hanging="360"/>
      </w:pPr>
    </w:lvl>
    <w:lvl w:ilvl="1" w:tplc="7DB068E4">
      <w:start w:val="1"/>
      <w:numFmt w:val="lowerLetter"/>
      <w:lvlText w:val="%2."/>
      <w:lvlJc w:val="left"/>
      <w:pPr>
        <w:ind w:left="1440" w:hanging="360"/>
      </w:pPr>
    </w:lvl>
    <w:lvl w:ilvl="2" w:tplc="4AC8347E">
      <w:start w:val="1"/>
      <w:numFmt w:val="lowerRoman"/>
      <w:lvlText w:val="%3."/>
      <w:lvlJc w:val="right"/>
      <w:pPr>
        <w:ind w:left="2160" w:hanging="180"/>
      </w:pPr>
    </w:lvl>
    <w:lvl w:ilvl="3" w:tplc="1486A07C">
      <w:start w:val="1"/>
      <w:numFmt w:val="decimal"/>
      <w:lvlText w:val="%4."/>
      <w:lvlJc w:val="left"/>
      <w:pPr>
        <w:ind w:left="2880" w:hanging="360"/>
      </w:pPr>
    </w:lvl>
    <w:lvl w:ilvl="4" w:tplc="20CCAF36">
      <w:start w:val="1"/>
      <w:numFmt w:val="lowerLetter"/>
      <w:lvlText w:val="%5."/>
      <w:lvlJc w:val="left"/>
      <w:pPr>
        <w:ind w:left="3600" w:hanging="360"/>
      </w:pPr>
    </w:lvl>
    <w:lvl w:ilvl="5" w:tplc="48BA7B40">
      <w:start w:val="1"/>
      <w:numFmt w:val="lowerRoman"/>
      <w:lvlText w:val="%6."/>
      <w:lvlJc w:val="right"/>
      <w:pPr>
        <w:ind w:left="4320" w:hanging="180"/>
      </w:pPr>
    </w:lvl>
    <w:lvl w:ilvl="6" w:tplc="A6B0565E">
      <w:start w:val="1"/>
      <w:numFmt w:val="decimal"/>
      <w:lvlText w:val="%7."/>
      <w:lvlJc w:val="left"/>
      <w:pPr>
        <w:ind w:left="5040" w:hanging="360"/>
      </w:pPr>
    </w:lvl>
    <w:lvl w:ilvl="7" w:tplc="E0582C88">
      <w:start w:val="1"/>
      <w:numFmt w:val="lowerLetter"/>
      <w:lvlText w:val="%8."/>
      <w:lvlJc w:val="left"/>
      <w:pPr>
        <w:ind w:left="5760" w:hanging="360"/>
      </w:pPr>
    </w:lvl>
    <w:lvl w:ilvl="8" w:tplc="D3E809CE">
      <w:start w:val="1"/>
      <w:numFmt w:val="lowerRoman"/>
      <w:lvlText w:val="%9."/>
      <w:lvlJc w:val="right"/>
      <w:pPr>
        <w:ind w:left="6480" w:hanging="180"/>
      </w:pPr>
    </w:lvl>
  </w:abstractNum>
  <w:abstractNum w:abstractNumId="19" w15:restartNumberingAfterBreak="0">
    <w:nsid w:val="382D52FB"/>
    <w:multiLevelType w:val="hybridMultilevel"/>
    <w:tmpl w:val="579C6050"/>
    <w:lvl w:ilvl="0" w:tplc="5428FD6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5640B7"/>
    <w:multiLevelType w:val="hybridMultilevel"/>
    <w:tmpl w:val="D6E25CFE"/>
    <w:lvl w:ilvl="0" w:tplc="15642632">
      <w:start w:val="1"/>
      <w:numFmt w:val="decimal"/>
      <w:lvlText w:val="%1."/>
      <w:lvlJc w:val="left"/>
      <w:pPr>
        <w:ind w:left="219" w:hanging="301"/>
        <w:jc w:val="right"/>
      </w:pPr>
      <w:rPr>
        <w:rFonts w:ascii="Palatino Linotype" w:eastAsia="Palatino Linotype" w:hAnsi="Palatino Linotype" w:cs="Palatino Linotype" w:hint="default"/>
        <w:b/>
        <w:bCs/>
        <w:color w:val="231F20"/>
        <w:spacing w:val="0"/>
        <w:w w:val="100"/>
        <w:sz w:val="18"/>
        <w:szCs w:val="18"/>
      </w:rPr>
    </w:lvl>
    <w:lvl w:ilvl="1" w:tplc="CDEE9A1A">
      <w:start w:val="1"/>
      <w:numFmt w:val="lowerLetter"/>
      <w:lvlText w:val="%2."/>
      <w:lvlJc w:val="left"/>
      <w:pPr>
        <w:ind w:left="789" w:hanging="301"/>
      </w:pPr>
      <w:rPr>
        <w:rFonts w:ascii="Palatino Linotype" w:eastAsia="Palatino Linotype" w:hAnsi="Palatino Linotype" w:cs="Palatino Linotype" w:hint="default"/>
        <w:b/>
        <w:bCs/>
        <w:color w:val="231F20"/>
        <w:spacing w:val="-1"/>
        <w:w w:val="100"/>
        <w:sz w:val="18"/>
        <w:szCs w:val="18"/>
      </w:rPr>
    </w:lvl>
    <w:lvl w:ilvl="2" w:tplc="657CCDA4">
      <w:numFmt w:val="bullet"/>
      <w:lvlText w:val="•"/>
      <w:lvlJc w:val="left"/>
      <w:pPr>
        <w:ind w:left="608" w:hanging="301"/>
      </w:pPr>
      <w:rPr>
        <w:rFonts w:hint="default"/>
      </w:rPr>
    </w:lvl>
    <w:lvl w:ilvl="3" w:tplc="8D94D23E">
      <w:numFmt w:val="bullet"/>
      <w:lvlText w:val="•"/>
      <w:lvlJc w:val="left"/>
      <w:pPr>
        <w:ind w:left="437" w:hanging="301"/>
      </w:pPr>
      <w:rPr>
        <w:rFonts w:hint="default"/>
      </w:rPr>
    </w:lvl>
    <w:lvl w:ilvl="4" w:tplc="1ACC485A">
      <w:numFmt w:val="bullet"/>
      <w:lvlText w:val="•"/>
      <w:lvlJc w:val="left"/>
      <w:pPr>
        <w:ind w:left="266" w:hanging="301"/>
      </w:pPr>
      <w:rPr>
        <w:rFonts w:hint="default"/>
      </w:rPr>
    </w:lvl>
    <w:lvl w:ilvl="5" w:tplc="0B309464">
      <w:numFmt w:val="bullet"/>
      <w:lvlText w:val="•"/>
      <w:lvlJc w:val="left"/>
      <w:pPr>
        <w:ind w:left="95" w:hanging="301"/>
      </w:pPr>
      <w:rPr>
        <w:rFonts w:hint="default"/>
      </w:rPr>
    </w:lvl>
    <w:lvl w:ilvl="6" w:tplc="446675B2">
      <w:numFmt w:val="bullet"/>
      <w:lvlText w:val="•"/>
      <w:lvlJc w:val="left"/>
      <w:pPr>
        <w:ind w:left="-76" w:hanging="301"/>
      </w:pPr>
      <w:rPr>
        <w:rFonts w:hint="default"/>
      </w:rPr>
    </w:lvl>
    <w:lvl w:ilvl="7" w:tplc="98240D4A">
      <w:numFmt w:val="bullet"/>
      <w:lvlText w:val="•"/>
      <w:lvlJc w:val="left"/>
      <w:pPr>
        <w:ind w:left="-247" w:hanging="301"/>
      </w:pPr>
      <w:rPr>
        <w:rFonts w:hint="default"/>
      </w:rPr>
    </w:lvl>
    <w:lvl w:ilvl="8" w:tplc="5166061A">
      <w:numFmt w:val="bullet"/>
      <w:lvlText w:val="•"/>
      <w:lvlJc w:val="left"/>
      <w:pPr>
        <w:ind w:left="-418" w:hanging="301"/>
      </w:pPr>
      <w:rPr>
        <w:rFonts w:hint="default"/>
      </w:rPr>
    </w:lvl>
  </w:abstractNum>
  <w:abstractNum w:abstractNumId="21" w15:restartNumberingAfterBreak="0">
    <w:nsid w:val="3B2D5C3E"/>
    <w:multiLevelType w:val="hybridMultilevel"/>
    <w:tmpl w:val="15F6C5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22" w15:restartNumberingAfterBreak="0">
    <w:nsid w:val="3E1438C8"/>
    <w:multiLevelType w:val="hybridMultilevel"/>
    <w:tmpl w:val="FFFFFFFF"/>
    <w:lvl w:ilvl="0" w:tplc="272C0EF2">
      <w:start w:val="1"/>
      <w:numFmt w:val="bullet"/>
      <w:lvlText w:val=""/>
      <w:lvlJc w:val="left"/>
      <w:pPr>
        <w:ind w:left="720" w:hanging="360"/>
      </w:pPr>
      <w:rPr>
        <w:rFonts w:ascii="Symbol" w:hAnsi="Symbol" w:hint="default"/>
      </w:rPr>
    </w:lvl>
    <w:lvl w:ilvl="1" w:tplc="D7BAB9F8">
      <w:start w:val="1"/>
      <w:numFmt w:val="bullet"/>
      <w:lvlText w:val="o"/>
      <w:lvlJc w:val="left"/>
      <w:pPr>
        <w:ind w:left="1440" w:hanging="360"/>
      </w:pPr>
      <w:rPr>
        <w:rFonts w:ascii="Courier New" w:hAnsi="Courier New" w:hint="default"/>
      </w:rPr>
    </w:lvl>
    <w:lvl w:ilvl="2" w:tplc="D76A9BAC">
      <w:start w:val="1"/>
      <w:numFmt w:val="bullet"/>
      <w:lvlText w:val=""/>
      <w:lvlJc w:val="left"/>
      <w:pPr>
        <w:ind w:left="2160" w:hanging="360"/>
      </w:pPr>
      <w:rPr>
        <w:rFonts w:ascii="Wingdings" w:hAnsi="Wingdings" w:hint="default"/>
      </w:rPr>
    </w:lvl>
    <w:lvl w:ilvl="3" w:tplc="8404FA20">
      <w:start w:val="1"/>
      <w:numFmt w:val="bullet"/>
      <w:lvlText w:val=""/>
      <w:lvlJc w:val="left"/>
      <w:pPr>
        <w:ind w:left="2880" w:hanging="360"/>
      </w:pPr>
      <w:rPr>
        <w:rFonts w:ascii="Symbol" w:hAnsi="Symbol" w:hint="default"/>
      </w:rPr>
    </w:lvl>
    <w:lvl w:ilvl="4" w:tplc="220EEE1C">
      <w:start w:val="1"/>
      <w:numFmt w:val="bullet"/>
      <w:lvlText w:val="o"/>
      <w:lvlJc w:val="left"/>
      <w:pPr>
        <w:ind w:left="3600" w:hanging="360"/>
      </w:pPr>
      <w:rPr>
        <w:rFonts w:ascii="Courier New" w:hAnsi="Courier New" w:hint="default"/>
      </w:rPr>
    </w:lvl>
    <w:lvl w:ilvl="5" w:tplc="5016E450">
      <w:start w:val="1"/>
      <w:numFmt w:val="bullet"/>
      <w:lvlText w:val=""/>
      <w:lvlJc w:val="left"/>
      <w:pPr>
        <w:ind w:left="4320" w:hanging="360"/>
      </w:pPr>
      <w:rPr>
        <w:rFonts w:ascii="Wingdings" w:hAnsi="Wingdings" w:hint="default"/>
      </w:rPr>
    </w:lvl>
    <w:lvl w:ilvl="6" w:tplc="9432F05C">
      <w:start w:val="1"/>
      <w:numFmt w:val="bullet"/>
      <w:lvlText w:val=""/>
      <w:lvlJc w:val="left"/>
      <w:pPr>
        <w:ind w:left="5040" w:hanging="360"/>
      </w:pPr>
      <w:rPr>
        <w:rFonts w:ascii="Symbol" w:hAnsi="Symbol" w:hint="default"/>
      </w:rPr>
    </w:lvl>
    <w:lvl w:ilvl="7" w:tplc="9892AF02">
      <w:start w:val="1"/>
      <w:numFmt w:val="bullet"/>
      <w:lvlText w:val="o"/>
      <w:lvlJc w:val="left"/>
      <w:pPr>
        <w:ind w:left="5760" w:hanging="360"/>
      </w:pPr>
      <w:rPr>
        <w:rFonts w:ascii="Courier New" w:hAnsi="Courier New" w:hint="default"/>
      </w:rPr>
    </w:lvl>
    <w:lvl w:ilvl="8" w:tplc="7D4C56D8">
      <w:start w:val="1"/>
      <w:numFmt w:val="bullet"/>
      <w:lvlText w:val=""/>
      <w:lvlJc w:val="left"/>
      <w:pPr>
        <w:ind w:left="6480" w:hanging="360"/>
      </w:pPr>
      <w:rPr>
        <w:rFonts w:ascii="Wingdings" w:hAnsi="Wingdings" w:hint="default"/>
      </w:rPr>
    </w:lvl>
  </w:abstractNum>
  <w:abstractNum w:abstractNumId="23" w15:restartNumberingAfterBreak="0">
    <w:nsid w:val="40497316"/>
    <w:multiLevelType w:val="hybridMultilevel"/>
    <w:tmpl w:val="FFFFFFFF"/>
    <w:lvl w:ilvl="0" w:tplc="890CF816">
      <w:start w:val="1"/>
      <w:numFmt w:val="upperRoman"/>
      <w:lvlText w:val="%1."/>
      <w:lvlJc w:val="right"/>
      <w:pPr>
        <w:ind w:left="720" w:hanging="360"/>
      </w:pPr>
    </w:lvl>
    <w:lvl w:ilvl="1" w:tplc="205CE276">
      <w:start w:val="1"/>
      <w:numFmt w:val="lowerLetter"/>
      <w:lvlText w:val="%2."/>
      <w:lvlJc w:val="left"/>
      <w:pPr>
        <w:ind w:left="1440" w:hanging="360"/>
      </w:pPr>
    </w:lvl>
    <w:lvl w:ilvl="2" w:tplc="5754A4C6">
      <w:start w:val="1"/>
      <w:numFmt w:val="lowerRoman"/>
      <w:lvlText w:val="%3."/>
      <w:lvlJc w:val="right"/>
      <w:pPr>
        <w:ind w:left="2160" w:hanging="180"/>
      </w:pPr>
    </w:lvl>
    <w:lvl w:ilvl="3" w:tplc="DE061CF8">
      <w:start w:val="1"/>
      <w:numFmt w:val="decimal"/>
      <w:lvlText w:val="(%4)"/>
      <w:lvlJc w:val="left"/>
      <w:pPr>
        <w:ind w:left="2880" w:hanging="360"/>
      </w:pPr>
    </w:lvl>
    <w:lvl w:ilvl="4" w:tplc="B09015D0">
      <w:start w:val="1"/>
      <w:numFmt w:val="lowerLetter"/>
      <w:lvlText w:val="(%5)"/>
      <w:lvlJc w:val="left"/>
      <w:pPr>
        <w:ind w:left="3600" w:hanging="360"/>
      </w:pPr>
    </w:lvl>
    <w:lvl w:ilvl="5" w:tplc="19925696">
      <w:start w:val="1"/>
      <w:numFmt w:val="lowerRoman"/>
      <w:lvlText w:val="(%6)"/>
      <w:lvlJc w:val="right"/>
      <w:pPr>
        <w:ind w:left="4320" w:hanging="180"/>
      </w:pPr>
    </w:lvl>
    <w:lvl w:ilvl="6" w:tplc="3E5A8E08">
      <w:start w:val="1"/>
      <w:numFmt w:val="decimal"/>
      <w:lvlText w:val="%7."/>
      <w:lvlJc w:val="left"/>
      <w:pPr>
        <w:ind w:left="5040" w:hanging="360"/>
      </w:pPr>
    </w:lvl>
    <w:lvl w:ilvl="7" w:tplc="3940D456">
      <w:start w:val="1"/>
      <w:numFmt w:val="lowerLetter"/>
      <w:lvlText w:val="%8."/>
      <w:lvlJc w:val="left"/>
      <w:pPr>
        <w:ind w:left="5760" w:hanging="360"/>
      </w:pPr>
    </w:lvl>
    <w:lvl w:ilvl="8" w:tplc="680607CE">
      <w:start w:val="1"/>
      <w:numFmt w:val="lowerRoman"/>
      <w:lvlText w:val="%9."/>
      <w:lvlJc w:val="right"/>
      <w:pPr>
        <w:ind w:left="6480" w:hanging="180"/>
      </w:pPr>
    </w:lvl>
  </w:abstractNum>
  <w:abstractNum w:abstractNumId="24" w15:restartNumberingAfterBreak="0">
    <w:nsid w:val="410522BB"/>
    <w:multiLevelType w:val="hybridMultilevel"/>
    <w:tmpl w:val="FFFFFFFF"/>
    <w:lvl w:ilvl="0" w:tplc="0F8CB298">
      <w:start w:val="1"/>
      <w:numFmt w:val="bullet"/>
      <w:lvlText w:val=""/>
      <w:lvlJc w:val="left"/>
      <w:pPr>
        <w:ind w:left="720" w:hanging="360"/>
      </w:pPr>
      <w:rPr>
        <w:rFonts w:ascii="Symbol" w:hAnsi="Symbol" w:hint="default"/>
      </w:rPr>
    </w:lvl>
    <w:lvl w:ilvl="1" w:tplc="1A64C9A2">
      <w:start w:val="1"/>
      <w:numFmt w:val="bullet"/>
      <w:lvlText w:val="o"/>
      <w:lvlJc w:val="left"/>
      <w:pPr>
        <w:ind w:left="1440" w:hanging="360"/>
      </w:pPr>
      <w:rPr>
        <w:rFonts w:ascii="Courier New" w:hAnsi="Courier New" w:hint="default"/>
      </w:rPr>
    </w:lvl>
    <w:lvl w:ilvl="2" w:tplc="F266FA6A">
      <w:start w:val="1"/>
      <w:numFmt w:val="bullet"/>
      <w:lvlText w:val=""/>
      <w:lvlJc w:val="left"/>
      <w:pPr>
        <w:ind w:left="2160" w:hanging="360"/>
      </w:pPr>
      <w:rPr>
        <w:rFonts w:ascii="Wingdings" w:hAnsi="Wingdings" w:hint="default"/>
      </w:rPr>
    </w:lvl>
    <w:lvl w:ilvl="3" w:tplc="6E868ACA">
      <w:start w:val="1"/>
      <w:numFmt w:val="bullet"/>
      <w:lvlText w:val=""/>
      <w:lvlJc w:val="left"/>
      <w:pPr>
        <w:ind w:left="2880" w:hanging="360"/>
      </w:pPr>
      <w:rPr>
        <w:rFonts w:ascii="Symbol" w:hAnsi="Symbol" w:hint="default"/>
      </w:rPr>
    </w:lvl>
    <w:lvl w:ilvl="4" w:tplc="D8585F58">
      <w:start w:val="1"/>
      <w:numFmt w:val="bullet"/>
      <w:lvlText w:val="o"/>
      <w:lvlJc w:val="left"/>
      <w:pPr>
        <w:ind w:left="3600" w:hanging="360"/>
      </w:pPr>
      <w:rPr>
        <w:rFonts w:ascii="Courier New" w:hAnsi="Courier New" w:hint="default"/>
      </w:rPr>
    </w:lvl>
    <w:lvl w:ilvl="5" w:tplc="0A245616">
      <w:start w:val="1"/>
      <w:numFmt w:val="bullet"/>
      <w:lvlText w:val=""/>
      <w:lvlJc w:val="left"/>
      <w:pPr>
        <w:ind w:left="4320" w:hanging="360"/>
      </w:pPr>
      <w:rPr>
        <w:rFonts w:ascii="Wingdings" w:hAnsi="Wingdings" w:hint="default"/>
      </w:rPr>
    </w:lvl>
    <w:lvl w:ilvl="6" w:tplc="063EBCF2">
      <w:start w:val="1"/>
      <w:numFmt w:val="bullet"/>
      <w:lvlText w:val=""/>
      <w:lvlJc w:val="left"/>
      <w:pPr>
        <w:ind w:left="5040" w:hanging="360"/>
      </w:pPr>
      <w:rPr>
        <w:rFonts w:ascii="Symbol" w:hAnsi="Symbol" w:hint="default"/>
      </w:rPr>
    </w:lvl>
    <w:lvl w:ilvl="7" w:tplc="2BF2618C">
      <w:start w:val="1"/>
      <w:numFmt w:val="bullet"/>
      <w:lvlText w:val="o"/>
      <w:lvlJc w:val="left"/>
      <w:pPr>
        <w:ind w:left="5760" w:hanging="360"/>
      </w:pPr>
      <w:rPr>
        <w:rFonts w:ascii="Courier New" w:hAnsi="Courier New" w:hint="default"/>
      </w:rPr>
    </w:lvl>
    <w:lvl w:ilvl="8" w:tplc="951856C4">
      <w:start w:val="1"/>
      <w:numFmt w:val="bullet"/>
      <w:lvlText w:val=""/>
      <w:lvlJc w:val="left"/>
      <w:pPr>
        <w:ind w:left="6480" w:hanging="360"/>
      </w:pPr>
      <w:rPr>
        <w:rFonts w:ascii="Wingdings" w:hAnsi="Wingdings" w:hint="default"/>
      </w:rPr>
    </w:lvl>
  </w:abstractNum>
  <w:abstractNum w:abstractNumId="25" w15:restartNumberingAfterBreak="0">
    <w:nsid w:val="410B046B"/>
    <w:multiLevelType w:val="hybridMultilevel"/>
    <w:tmpl w:val="D6E25CFE"/>
    <w:lvl w:ilvl="0" w:tplc="15642632">
      <w:start w:val="1"/>
      <w:numFmt w:val="decimal"/>
      <w:lvlText w:val="%1."/>
      <w:lvlJc w:val="left"/>
      <w:pPr>
        <w:ind w:left="219" w:hanging="301"/>
        <w:jc w:val="right"/>
      </w:pPr>
      <w:rPr>
        <w:rFonts w:ascii="Palatino Linotype" w:eastAsia="Palatino Linotype" w:hAnsi="Palatino Linotype" w:cs="Palatino Linotype" w:hint="default"/>
        <w:b/>
        <w:bCs/>
        <w:color w:val="231F20"/>
        <w:spacing w:val="0"/>
        <w:w w:val="100"/>
        <w:sz w:val="18"/>
        <w:szCs w:val="18"/>
      </w:rPr>
    </w:lvl>
    <w:lvl w:ilvl="1" w:tplc="CDEE9A1A">
      <w:start w:val="1"/>
      <w:numFmt w:val="lowerLetter"/>
      <w:lvlText w:val="%2."/>
      <w:lvlJc w:val="left"/>
      <w:pPr>
        <w:ind w:left="789" w:hanging="301"/>
      </w:pPr>
      <w:rPr>
        <w:rFonts w:ascii="Palatino Linotype" w:eastAsia="Palatino Linotype" w:hAnsi="Palatino Linotype" w:cs="Palatino Linotype" w:hint="default"/>
        <w:b/>
        <w:bCs/>
        <w:color w:val="231F20"/>
        <w:spacing w:val="-1"/>
        <w:w w:val="100"/>
        <w:sz w:val="18"/>
        <w:szCs w:val="18"/>
      </w:rPr>
    </w:lvl>
    <w:lvl w:ilvl="2" w:tplc="657CCDA4">
      <w:numFmt w:val="bullet"/>
      <w:lvlText w:val="•"/>
      <w:lvlJc w:val="left"/>
      <w:pPr>
        <w:ind w:left="608" w:hanging="301"/>
      </w:pPr>
      <w:rPr>
        <w:rFonts w:hint="default"/>
      </w:rPr>
    </w:lvl>
    <w:lvl w:ilvl="3" w:tplc="8D94D23E">
      <w:numFmt w:val="bullet"/>
      <w:lvlText w:val="•"/>
      <w:lvlJc w:val="left"/>
      <w:pPr>
        <w:ind w:left="437" w:hanging="301"/>
      </w:pPr>
      <w:rPr>
        <w:rFonts w:hint="default"/>
      </w:rPr>
    </w:lvl>
    <w:lvl w:ilvl="4" w:tplc="1ACC485A">
      <w:numFmt w:val="bullet"/>
      <w:lvlText w:val="•"/>
      <w:lvlJc w:val="left"/>
      <w:pPr>
        <w:ind w:left="266" w:hanging="301"/>
      </w:pPr>
      <w:rPr>
        <w:rFonts w:hint="default"/>
      </w:rPr>
    </w:lvl>
    <w:lvl w:ilvl="5" w:tplc="0B309464">
      <w:numFmt w:val="bullet"/>
      <w:lvlText w:val="•"/>
      <w:lvlJc w:val="left"/>
      <w:pPr>
        <w:ind w:left="95" w:hanging="301"/>
      </w:pPr>
      <w:rPr>
        <w:rFonts w:hint="default"/>
      </w:rPr>
    </w:lvl>
    <w:lvl w:ilvl="6" w:tplc="446675B2">
      <w:numFmt w:val="bullet"/>
      <w:lvlText w:val="•"/>
      <w:lvlJc w:val="left"/>
      <w:pPr>
        <w:ind w:left="-76" w:hanging="301"/>
      </w:pPr>
      <w:rPr>
        <w:rFonts w:hint="default"/>
      </w:rPr>
    </w:lvl>
    <w:lvl w:ilvl="7" w:tplc="98240D4A">
      <w:numFmt w:val="bullet"/>
      <w:lvlText w:val="•"/>
      <w:lvlJc w:val="left"/>
      <w:pPr>
        <w:ind w:left="-247" w:hanging="301"/>
      </w:pPr>
      <w:rPr>
        <w:rFonts w:hint="default"/>
      </w:rPr>
    </w:lvl>
    <w:lvl w:ilvl="8" w:tplc="5166061A">
      <w:numFmt w:val="bullet"/>
      <w:lvlText w:val="•"/>
      <w:lvlJc w:val="left"/>
      <w:pPr>
        <w:ind w:left="-418" w:hanging="301"/>
      </w:pPr>
      <w:rPr>
        <w:rFonts w:hint="default"/>
      </w:rPr>
    </w:lvl>
  </w:abstractNum>
  <w:abstractNum w:abstractNumId="26" w15:restartNumberingAfterBreak="0">
    <w:nsid w:val="415B7B35"/>
    <w:multiLevelType w:val="hybridMultilevel"/>
    <w:tmpl w:val="57DC1DDA"/>
    <w:lvl w:ilvl="0" w:tplc="8BFCB0CE">
      <w:start w:val="1"/>
      <w:numFmt w:val="lowerLetter"/>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7" w15:restartNumberingAfterBreak="0">
    <w:nsid w:val="44012572"/>
    <w:multiLevelType w:val="hybridMultilevel"/>
    <w:tmpl w:val="D6E25CFE"/>
    <w:lvl w:ilvl="0" w:tplc="15642632">
      <w:start w:val="1"/>
      <w:numFmt w:val="decimal"/>
      <w:lvlText w:val="%1."/>
      <w:lvlJc w:val="left"/>
      <w:pPr>
        <w:ind w:left="219" w:hanging="301"/>
        <w:jc w:val="right"/>
      </w:pPr>
      <w:rPr>
        <w:rFonts w:ascii="Palatino Linotype" w:eastAsia="Palatino Linotype" w:hAnsi="Palatino Linotype" w:cs="Palatino Linotype" w:hint="default"/>
        <w:b/>
        <w:bCs/>
        <w:color w:val="231F20"/>
        <w:spacing w:val="0"/>
        <w:w w:val="100"/>
        <w:sz w:val="18"/>
        <w:szCs w:val="18"/>
      </w:rPr>
    </w:lvl>
    <w:lvl w:ilvl="1" w:tplc="CDEE9A1A">
      <w:start w:val="1"/>
      <w:numFmt w:val="lowerLetter"/>
      <w:lvlText w:val="%2."/>
      <w:lvlJc w:val="left"/>
      <w:pPr>
        <w:ind w:left="789" w:hanging="301"/>
      </w:pPr>
      <w:rPr>
        <w:rFonts w:ascii="Palatino Linotype" w:eastAsia="Palatino Linotype" w:hAnsi="Palatino Linotype" w:cs="Palatino Linotype" w:hint="default"/>
        <w:b/>
        <w:bCs/>
        <w:color w:val="231F20"/>
        <w:spacing w:val="-1"/>
        <w:w w:val="100"/>
        <w:sz w:val="18"/>
        <w:szCs w:val="18"/>
      </w:rPr>
    </w:lvl>
    <w:lvl w:ilvl="2" w:tplc="657CCDA4">
      <w:numFmt w:val="bullet"/>
      <w:lvlText w:val="•"/>
      <w:lvlJc w:val="left"/>
      <w:pPr>
        <w:ind w:left="608" w:hanging="301"/>
      </w:pPr>
      <w:rPr>
        <w:rFonts w:hint="default"/>
      </w:rPr>
    </w:lvl>
    <w:lvl w:ilvl="3" w:tplc="8D94D23E">
      <w:numFmt w:val="bullet"/>
      <w:lvlText w:val="•"/>
      <w:lvlJc w:val="left"/>
      <w:pPr>
        <w:ind w:left="437" w:hanging="301"/>
      </w:pPr>
      <w:rPr>
        <w:rFonts w:hint="default"/>
      </w:rPr>
    </w:lvl>
    <w:lvl w:ilvl="4" w:tplc="1ACC485A">
      <w:numFmt w:val="bullet"/>
      <w:lvlText w:val="•"/>
      <w:lvlJc w:val="left"/>
      <w:pPr>
        <w:ind w:left="266" w:hanging="301"/>
      </w:pPr>
      <w:rPr>
        <w:rFonts w:hint="default"/>
      </w:rPr>
    </w:lvl>
    <w:lvl w:ilvl="5" w:tplc="0B309464">
      <w:numFmt w:val="bullet"/>
      <w:lvlText w:val="•"/>
      <w:lvlJc w:val="left"/>
      <w:pPr>
        <w:ind w:left="95" w:hanging="301"/>
      </w:pPr>
      <w:rPr>
        <w:rFonts w:hint="default"/>
      </w:rPr>
    </w:lvl>
    <w:lvl w:ilvl="6" w:tplc="446675B2">
      <w:numFmt w:val="bullet"/>
      <w:lvlText w:val="•"/>
      <w:lvlJc w:val="left"/>
      <w:pPr>
        <w:ind w:left="-76" w:hanging="301"/>
      </w:pPr>
      <w:rPr>
        <w:rFonts w:hint="default"/>
      </w:rPr>
    </w:lvl>
    <w:lvl w:ilvl="7" w:tplc="98240D4A">
      <w:numFmt w:val="bullet"/>
      <w:lvlText w:val="•"/>
      <w:lvlJc w:val="left"/>
      <w:pPr>
        <w:ind w:left="-247" w:hanging="301"/>
      </w:pPr>
      <w:rPr>
        <w:rFonts w:hint="default"/>
      </w:rPr>
    </w:lvl>
    <w:lvl w:ilvl="8" w:tplc="5166061A">
      <w:numFmt w:val="bullet"/>
      <w:lvlText w:val="•"/>
      <w:lvlJc w:val="left"/>
      <w:pPr>
        <w:ind w:left="-418" w:hanging="301"/>
      </w:pPr>
      <w:rPr>
        <w:rFonts w:hint="default"/>
      </w:rPr>
    </w:lvl>
  </w:abstractNum>
  <w:abstractNum w:abstractNumId="28" w15:restartNumberingAfterBreak="0">
    <w:nsid w:val="442E56B3"/>
    <w:multiLevelType w:val="hybridMultilevel"/>
    <w:tmpl w:val="3CF4D802"/>
    <w:lvl w:ilvl="0" w:tplc="CA40B526">
      <w:start w:val="1"/>
      <w:numFmt w:val="bullet"/>
      <w:lvlText w:val=""/>
      <w:lvlJc w:val="left"/>
      <w:pPr>
        <w:ind w:left="720" w:hanging="360"/>
      </w:pPr>
      <w:rPr>
        <w:rFonts w:ascii="Symbol" w:hAnsi="Symbol" w:hint="default"/>
      </w:rPr>
    </w:lvl>
    <w:lvl w:ilvl="1" w:tplc="E5B041C2">
      <w:start w:val="1"/>
      <w:numFmt w:val="bullet"/>
      <w:lvlText w:val="o"/>
      <w:lvlJc w:val="left"/>
      <w:pPr>
        <w:ind w:left="1440" w:hanging="360"/>
      </w:pPr>
      <w:rPr>
        <w:rFonts w:ascii="Courier New" w:hAnsi="Courier New" w:hint="default"/>
      </w:rPr>
    </w:lvl>
    <w:lvl w:ilvl="2" w:tplc="310AA7A4">
      <w:start w:val="1"/>
      <w:numFmt w:val="bullet"/>
      <w:lvlText w:val=""/>
      <w:lvlJc w:val="left"/>
      <w:pPr>
        <w:ind w:left="2160" w:hanging="360"/>
      </w:pPr>
      <w:rPr>
        <w:rFonts w:ascii="Wingdings" w:hAnsi="Wingdings" w:hint="default"/>
      </w:rPr>
    </w:lvl>
    <w:lvl w:ilvl="3" w:tplc="DF9AAB74">
      <w:start w:val="1"/>
      <w:numFmt w:val="bullet"/>
      <w:lvlText w:val=""/>
      <w:lvlJc w:val="left"/>
      <w:pPr>
        <w:ind w:left="2880" w:hanging="360"/>
      </w:pPr>
      <w:rPr>
        <w:rFonts w:ascii="Symbol" w:hAnsi="Symbol" w:hint="default"/>
      </w:rPr>
    </w:lvl>
    <w:lvl w:ilvl="4" w:tplc="18749342">
      <w:start w:val="1"/>
      <w:numFmt w:val="bullet"/>
      <w:lvlText w:val="o"/>
      <w:lvlJc w:val="left"/>
      <w:pPr>
        <w:ind w:left="3600" w:hanging="360"/>
      </w:pPr>
      <w:rPr>
        <w:rFonts w:ascii="Courier New" w:hAnsi="Courier New" w:hint="default"/>
      </w:rPr>
    </w:lvl>
    <w:lvl w:ilvl="5" w:tplc="D1485480">
      <w:start w:val="1"/>
      <w:numFmt w:val="bullet"/>
      <w:lvlText w:val=""/>
      <w:lvlJc w:val="left"/>
      <w:pPr>
        <w:ind w:left="4320" w:hanging="360"/>
      </w:pPr>
      <w:rPr>
        <w:rFonts w:ascii="Wingdings" w:hAnsi="Wingdings" w:hint="default"/>
      </w:rPr>
    </w:lvl>
    <w:lvl w:ilvl="6" w:tplc="0CD82202">
      <w:start w:val="1"/>
      <w:numFmt w:val="bullet"/>
      <w:lvlText w:val=""/>
      <w:lvlJc w:val="left"/>
      <w:pPr>
        <w:ind w:left="5040" w:hanging="360"/>
      </w:pPr>
      <w:rPr>
        <w:rFonts w:ascii="Symbol" w:hAnsi="Symbol" w:hint="default"/>
      </w:rPr>
    </w:lvl>
    <w:lvl w:ilvl="7" w:tplc="0B82B72E">
      <w:start w:val="1"/>
      <w:numFmt w:val="bullet"/>
      <w:lvlText w:val="o"/>
      <w:lvlJc w:val="left"/>
      <w:pPr>
        <w:ind w:left="5760" w:hanging="360"/>
      </w:pPr>
      <w:rPr>
        <w:rFonts w:ascii="Courier New" w:hAnsi="Courier New" w:hint="default"/>
      </w:rPr>
    </w:lvl>
    <w:lvl w:ilvl="8" w:tplc="0030AC58">
      <w:start w:val="1"/>
      <w:numFmt w:val="bullet"/>
      <w:lvlText w:val=""/>
      <w:lvlJc w:val="left"/>
      <w:pPr>
        <w:ind w:left="6480" w:hanging="360"/>
      </w:pPr>
      <w:rPr>
        <w:rFonts w:ascii="Wingdings" w:hAnsi="Wingdings" w:hint="default"/>
      </w:rPr>
    </w:lvl>
  </w:abstractNum>
  <w:abstractNum w:abstractNumId="29" w15:restartNumberingAfterBreak="0">
    <w:nsid w:val="471B1DAA"/>
    <w:multiLevelType w:val="hybridMultilevel"/>
    <w:tmpl w:val="FFFFFFFF"/>
    <w:lvl w:ilvl="0" w:tplc="863E7B28">
      <w:start w:val="1"/>
      <w:numFmt w:val="upperLetter"/>
      <w:lvlText w:val="%1."/>
      <w:lvlJc w:val="left"/>
      <w:pPr>
        <w:ind w:left="720" w:hanging="360"/>
      </w:pPr>
    </w:lvl>
    <w:lvl w:ilvl="1" w:tplc="181A09D0">
      <w:start w:val="1"/>
      <w:numFmt w:val="lowerLetter"/>
      <w:lvlText w:val="%2."/>
      <w:lvlJc w:val="left"/>
      <w:pPr>
        <w:ind w:left="1440" w:hanging="360"/>
      </w:pPr>
    </w:lvl>
    <w:lvl w:ilvl="2" w:tplc="E872F2FC">
      <w:start w:val="1"/>
      <w:numFmt w:val="lowerRoman"/>
      <w:lvlText w:val="%3."/>
      <w:lvlJc w:val="right"/>
      <w:pPr>
        <w:ind w:left="2160" w:hanging="180"/>
      </w:pPr>
    </w:lvl>
    <w:lvl w:ilvl="3" w:tplc="5D36573C">
      <w:start w:val="1"/>
      <w:numFmt w:val="decimal"/>
      <w:lvlText w:val="%4."/>
      <w:lvlJc w:val="left"/>
      <w:pPr>
        <w:ind w:left="2880" w:hanging="360"/>
      </w:pPr>
    </w:lvl>
    <w:lvl w:ilvl="4" w:tplc="2904CCD0">
      <w:start w:val="1"/>
      <w:numFmt w:val="lowerLetter"/>
      <w:lvlText w:val="%5."/>
      <w:lvlJc w:val="left"/>
      <w:pPr>
        <w:ind w:left="3600" w:hanging="360"/>
      </w:pPr>
    </w:lvl>
    <w:lvl w:ilvl="5" w:tplc="E42895EA">
      <w:start w:val="1"/>
      <w:numFmt w:val="lowerRoman"/>
      <w:lvlText w:val="%6."/>
      <w:lvlJc w:val="right"/>
      <w:pPr>
        <w:ind w:left="4320" w:hanging="180"/>
      </w:pPr>
    </w:lvl>
    <w:lvl w:ilvl="6" w:tplc="D96A6D56">
      <w:start w:val="1"/>
      <w:numFmt w:val="decimal"/>
      <w:lvlText w:val="%7."/>
      <w:lvlJc w:val="left"/>
      <w:pPr>
        <w:ind w:left="5040" w:hanging="360"/>
      </w:pPr>
    </w:lvl>
    <w:lvl w:ilvl="7" w:tplc="E2A0D884">
      <w:start w:val="1"/>
      <w:numFmt w:val="lowerLetter"/>
      <w:lvlText w:val="%8."/>
      <w:lvlJc w:val="left"/>
      <w:pPr>
        <w:ind w:left="5760" w:hanging="360"/>
      </w:pPr>
    </w:lvl>
    <w:lvl w:ilvl="8" w:tplc="D6C83A3A">
      <w:start w:val="1"/>
      <w:numFmt w:val="lowerRoman"/>
      <w:lvlText w:val="%9."/>
      <w:lvlJc w:val="right"/>
      <w:pPr>
        <w:ind w:left="6480" w:hanging="180"/>
      </w:pPr>
    </w:lvl>
  </w:abstractNum>
  <w:abstractNum w:abstractNumId="30" w15:restartNumberingAfterBreak="0">
    <w:nsid w:val="4ABA7DA6"/>
    <w:multiLevelType w:val="hybridMultilevel"/>
    <w:tmpl w:val="FFFFFFFF"/>
    <w:lvl w:ilvl="0" w:tplc="52061E8E">
      <w:start w:val="1"/>
      <w:numFmt w:val="decimal"/>
      <w:lvlText w:val="%1."/>
      <w:lvlJc w:val="left"/>
      <w:pPr>
        <w:ind w:left="720" w:hanging="360"/>
      </w:pPr>
    </w:lvl>
    <w:lvl w:ilvl="1" w:tplc="80C0AB02">
      <w:start w:val="1"/>
      <w:numFmt w:val="lowerLetter"/>
      <w:lvlText w:val="%2."/>
      <w:lvlJc w:val="left"/>
      <w:pPr>
        <w:ind w:left="1440" w:hanging="360"/>
      </w:pPr>
    </w:lvl>
    <w:lvl w:ilvl="2" w:tplc="12F0EDCC">
      <w:start w:val="1"/>
      <w:numFmt w:val="lowerRoman"/>
      <w:lvlText w:val="%3."/>
      <w:lvlJc w:val="right"/>
      <w:pPr>
        <w:ind w:left="2160" w:hanging="180"/>
      </w:pPr>
    </w:lvl>
    <w:lvl w:ilvl="3" w:tplc="6B68E33E">
      <w:start w:val="1"/>
      <w:numFmt w:val="decimal"/>
      <w:lvlText w:val="%4."/>
      <w:lvlJc w:val="left"/>
      <w:pPr>
        <w:ind w:left="2880" w:hanging="360"/>
      </w:pPr>
    </w:lvl>
    <w:lvl w:ilvl="4" w:tplc="5E60097C">
      <w:start w:val="1"/>
      <w:numFmt w:val="lowerLetter"/>
      <w:lvlText w:val="%5."/>
      <w:lvlJc w:val="left"/>
      <w:pPr>
        <w:ind w:left="3600" w:hanging="360"/>
      </w:pPr>
    </w:lvl>
    <w:lvl w:ilvl="5" w:tplc="25023336">
      <w:start w:val="1"/>
      <w:numFmt w:val="lowerRoman"/>
      <w:lvlText w:val="%6."/>
      <w:lvlJc w:val="right"/>
      <w:pPr>
        <w:ind w:left="4320" w:hanging="180"/>
      </w:pPr>
    </w:lvl>
    <w:lvl w:ilvl="6" w:tplc="1A1CF16C">
      <w:start w:val="1"/>
      <w:numFmt w:val="decimal"/>
      <w:lvlText w:val="%7."/>
      <w:lvlJc w:val="left"/>
      <w:pPr>
        <w:ind w:left="5040" w:hanging="360"/>
      </w:pPr>
    </w:lvl>
    <w:lvl w:ilvl="7" w:tplc="72F6AB20">
      <w:start w:val="1"/>
      <w:numFmt w:val="lowerLetter"/>
      <w:lvlText w:val="%8."/>
      <w:lvlJc w:val="left"/>
      <w:pPr>
        <w:ind w:left="5760" w:hanging="360"/>
      </w:pPr>
    </w:lvl>
    <w:lvl w:ilvl="8" w:tplc="8E001410">
      <w:start w:val="1"/>
      <w:numFmt w:val="lowerRoman"/>
      <w:lvlText w:val="%9."/>
      <w:lvlJc w:val="right"/>
      <w:pPr>
        <w:ind w:left="6480" w:hanging="180"/>
      </w:pPr>
    </w:lvl>
  </w:abstractNum>
  <w:abstractNum w:abstractNumId="31" w15:restartNumberingAfterBreak="0">
    <w:nsid w:val="4DF86273"/>
    <w:multiLevelType w:val="hybridMultilevel"/>
    <w:tmpl w:val="FFFFFFFF"/>
    <w:lvl w:ilvl="0" w:tplc="1E200AC0">
      <w:start w:val="1"/>
      <w:numFmt w:val="decimal"/>
      <w:lvlText w:val="%1)"/>
      <w:lvlJc w:val="left"/>
      <w:pPr>
        <w:ind w:left="720" w:hanging="360"/>
      </w:pPr>
    </w:lvl>
    <w:lvl w:ilvl="1" w:tplc="D7F8CB3C">
      <w:start w:val="1"/>
      <w:numFmt w:val="lowerLetter"/>
      <w:lvlText w:val="%2."/>
      <w:lvlJc w:val="left"/>
      <w:pPr>
        <w:ind w:left="1440" w:hanging="360"/>
      </w:pPr>
    </w:lvl>
    <w:lvl w:ilvl="2" w:tplc="702E1F0E">
      <w:start w:val="1"/>
      <w:numFmt w:val="lowerRoman"/>
      <w:lvlText w:val="%3)"/>
      <w:lvlJc w:val="right"/>
      <w:pPr>
        <w:ind w:left="2160" w:hanging="180"/>
      </w:pPr>
    </w:lvl>
    <w:lvl w:ilvl="3" w:tplc="C492CD50">
      <w:start w:val="1"/>
      <w:numFmt w:val="decimal"/>
      <w:lvlText w:val="(%4)"/>
      <w:lvlJc w:val="left"/>
      <w:pPr>
        <w:ind w:left="2880" w:hanging="360"/>
      </w:pPr>
    </w:lvl>
    <w:lvl w:ilvl="4" w:tplc="1E867464">
      <w:start w:val="1"/>
      <w:numFmt w:val="lowerLetter"/>
      <w:lvlText w:val="(%5)"/>
      <w:lvlJc w:val="left"/>
      <w:pPr>
        <w:ind w:left="3600" w:hanging="360"/>
      </w:pPr>
    </w:lvl>
    <w:lvl w:ilvl="5" w:tplc="7AACA780">
      <w:start w:val="1"/>
      <w:numFmt w:val="lowerRoman"/>
      <w:lvlText w:val="(%6)"/>
      <w:lvlJc w:val="right"/>
      <w:pPr>
        <w:ind w:left="4320" w:hanging="180"/>
      </w:pPr>
    </w:lvl>
    <w:lvl w:ilvl="6" w:tplc="5A0AC870">
      <w:start w:val="1"/>
      <w:numFmt w:val="decimal"/>
      <w:lvlText w:val="%7."/>
      <w:lvlJc w:val="left"/>
      <w:pPr>
        <w:ind w:left="5040" w:hanging="360"/>
      </w:pPr>
    </w:lvl>
    <w:lvl w:ilvl="7" w:tplc="FF50661C">
      <w:start w:val="1"/>
      <w:numFmt w:val="lowerLetter"/>
      <w:lvlText w:val="%8."/>
      <w:lvlJc w:val="left"/>
      <w:pPr>
        <w:ind w:left="5760" w:hanging="360"/>
      </w:pPr>
    </w:lvl>
    <w:lvl w:ilvl="8" w:tplc="B9266B22">
      <w:start w:val="1"/>
      <w:numFmt w:val="lowerRoman"/>
      <w:lvlText w:val="%9."/>
      <w:lvlJc w:val="right"/>
      <w:pPr>
        <w:ind w:left="6480" w:hanging="180"/>
      </w:pPr>
    </w:lvl>
  </w:abstractNum>
  <w:abstractNum w:abstractNumId="32" w15:restartNumberingAfterBreak="0">
    <w:nsid w:val="569B51D9"/>
    <w:multiLevelType w:val="hybridMultilevel"/>
    <w:tmpl w:val="FFFFFFFF"/>
    <w:lvl w:ilvl="0" w:tplc="8B6AC280">
      <w:start w:val="1"/>
      <w:numFmt w:val="bullet"/>
      <w:lvlText w:val=""/>
      <w:lvlJc w:val="left"/>
      <w:pPr>
        <w:ind w:left="720" w:hanging="360"/>
      </w:pPr>
      <w:rPr>
        <w:rFonts w:ascii="Symbol" w:hAnsi="Symbol" w:hint="default"/>
      </w:rPr>
    </w:lvl>
    <w:lvl w:ilvl="1" w:tplc="4F4EB54C">
      <w:start w:val="1"/>
      <w:numFmt w:val="bullet"/>
      <w:lvlText w:val="o"/>
      <w:lvlJc w:val="left"/>
      <w:pPr>
        <w:ind w:left="1440" w:hanging="360"/>
      </w:pPr>
      <w:rPr>
        <w:rFonts w:ascii="Courier New" w:hAnsi="Courier New" w:hint="default"/>
      </w:rPr>
    </w:lvl>
    <w:lvl w:ilvl="2" w:tplc="C650712C">
      <w:start w:val="1"/>
      <w:numFmt w:val="bullet"/>
      <w:lvlText w:val=""/>
      <w:lvlJc w:val="left"/>
      <w:pPr>
        <w:ind w:left="2160" w:hanging="360"/>
      </w:pPr>
      <w:rPr>
        <w:rFonts w:ascii="Wingdings" w:hAnsi="Wingdings" w:hint="default"/>
      </w:rPr>
    </w:lvl>
    <w:lvl w:ilvl="3" w:tplc="2BFCB568">
      <w:start w:val="1"/>
      <w:numFmt w:val="bullet"/>
      <w:lvlText w:val=""/>
      <w:lvlJc w:val="left"/>
      <w:pPr>
        <w:ind w:left="2880" w:hanging="360"/>
      </w:pPr>
      <w:rPr>
        <w:rFonts w:ascii="Symbol" w:hAnsi="Symbol" w:hint="default"/>
      </w:rPr>
    </w:lvl>
    <w:lvl w:ilvl="4" w:tplc="F900FB06">
      <w:start w:val="1"/>
      <w:numFmt w:val="bullet"/>
      <w:lvlText w:val="o"/>
      <w:lvlJc w:val="left"/>
      <w:pPr>
        <w:ind w:left="3600" w:hanging="360"/>
      </w:pPr>
      <w:rPr>
        <w:rFonts w:ascii="Courier New" w:hAnsi="Courier New" w:hint="default"/>
      </w:rPr>
    </w:lvl>
    <w:lvl w:ilvl="5" w:tplc="C9262E14">
      <w:start w:val="1"/>
      <w:numFmt w:val="bullet"/>
      <w:lvlText w:val=""/>
      <w:lvlJc w:val="left"/>
      <w:pPr>
        <w:ind w:left="4320" w:hanging="360"/>
      </w:pPr>
      <w:rPr>
        <w:rFonts w:ascii="Wingdings" w:hAnsi="Wingdings" w:hint="default"/>
      </w:rPr>
    </w:lvl>
    <w:lvl w:ilvl="6" w:tplc="428E9642">
      <w:start w:val="1"/>
      <w:numFmt w:val="bullet"/>
      <w:lvlText w:val=""/>
      <w:lvlJc w:val="left"/>
      <w:pPr>
        <w:ind w:left="5040" w:hanging="360"/>
      </w:pPr>
      <w:rPr>
        <w:rFonts w:ascii="Symbol" w:hAnsi="Symbol" w:hint="default"/>
      </w:rPr>
    </w:lvl>
    <w:lvl w:ilvl="7" w:tplc="06BC9488">
      <w:start w:val="1"/>
      <w:numFmt w:val="bullet"/>
      <w:lvlText w:val="o"/>
      <w:lvlJc w:val="left"/>
      <w:pPr>
        <w:ind w:left="5760" w:hanging="360"/>
      </w:pPr>
      <w:rPr>
        <w:rFonts w:ascii="Courier New" w:hAnsi="Courier New" w:hint="default"/>
      </w:rPr>
    </w:lvl>
    <w:lvl w:ilvl="8" w:tplc="A05460B2">
      <w:start w:val="1"/>
      <w:numFmt w:val="bullet"/>
      <w:lvlText w:val=""/>
      <w:lvlJc w:val="left"/>
      <w:pPr>
        <w:ind w:left="6480" w:hanging="360"/>
      </w:pPr>
      <w:rPr>
        <w:rFonts w:ascii="Wingdings" w:hAnsi="Wingdings" w:hint="default"/>
      </w:rPr>
    </w:lvl>
  </w:abstractNum>
  <w:abstractNum w:abstractNumId="33" w15:restartNumberingAfterBreak="0">
    <w:nsid w:val="5A8F72A7"/>
    <w:multiLevelType w:val="hybridMultilevel"/>
    <w:tmpl w:val="FFFFFFFF"/>
    <w:lvl w:ilvl="0" w:tplc="6C72A9AC">
      <w:start w:val="1"/>
      <w:numFmt w:val="bullet"/>
      <w:lvlText w:val=""/>
      <w:lvlJc w:val="left"/>
      <w:pPr>
        <w:ind w:left="720" w:hanging="360"/>
      </w:pPr>
      <w:rPr>
        <w:rFonts w:ascii="Symbol" w:hAnsi="Symbol" w:hint="default"/>
      </w:rPr>
    </w:lvl>
    <w:lvl w:ilvl="1" w:tplc="A7C6FEBE">
      <w:start w:val="1"/>
      <w:numFmt w:val="bullet"/>
      <w:lvlText w:val="o"/>
      <w:lvlJc w:val="left"/>
      <w:pPr>
        <w:ind w:left="1440" w:hanging="360"/>
      </w:pPr>
      <w:rPr>
        <w:rFonts w:ascii="Courier New" w:hAnsi="Courier New" w:hint="default"/>
      </w:rPr>
    </w:lvl>
    <w:lvl w:ilvl="2" w:tplc="821E2E9E">
      <w:start w:val="1"/>
      <w:numFmt w:val="bullet"/>
      <w:lvlText w:val=""/>
      <w:lvlJc w:val="left"/>
      <w:pPr>
        <w:ind w:left="2160" w:hanging="360"/>
      </w:pPr>
      <w:rPr>
        <w:rFonts w:ascii="Wingdings" w:hAnsi="Wingdings" w:hint="default"/>
      </w:rPr>
    </w:lvl>
    <w:lvl w:ilvl="3" w:tplc="E7B0D36E">
      <w:start w:val="1"/>
      <w:numFmt w:val="bullet"/>
      <w:lvlText w:val=""/>
      <w:lvlJc w:val="left"/>
      <w:pPr>
        <w:ind w:left="2880" w:hanging="360"/>
      </w:pPr>
      <w:rPr>
        <w:rFonts w:ascii="Symbol" w:hAnsi="Symbol" w:hint="default"/>
      </w:rPr>
    </w:lvl>
    <w:lvl w:ilvl="4" w:tplc="D5966ED2">
      <w:start w:val="1"/>
      <w:numFmt w:val="bullet"/>
      <w:lvlText w:val="o"/>
      <w:lvlJc w:val="left"/>
      <w:pPr>
        <w:ind w:left="3600" w:hanging="360"/>
      </w:pPr>
      <w:rPr>
        <w:rFonts w:ascii="Courier New" w:hAnsi="Courier New" w:hint="default"/>
      </w:rPr>
    </w:lvl>
    <w:lvl w:ilvl="5" w:tplc="FACAACC6">
      <w:start w:val="1"/>
      <w:numFmt w:val="bullet"/>
      <w:lvlText w:val=""/>
      <w:lvlJc w:val="left"/>
      <w:pPr>
        <w:ind w:left="4320" w:hanging="360"/>
      </w:pPr>
      <w:rPr>
        <w:rFonts w:ascii="Wingdings" w:hAnsi="Wingdings" w:hint="default"/>
      </w:rPr>
    </w:lvl>
    <w:lvl w:ilvl="6" w:tplc="92BCBFDA">
      <w:start w:val="1"/>
      <w:numFmt w:val="bullet"/>
      <w:lvlText w:val=""/>
      <w:lvlJc w:val="left"/>
      <w:pPr>
        <w:ind w:left="5040" w:hanging="360"/>
      </w:pPr>
      <w:rPr>
        <w:rFonts w:ascii="Symbol" w:hAnsi="Symbol" w:hint="default"/>
      </w:rPr>
    </w:lvl>
    <w:lvl w:ilvl="7" w:tplc="C47E871A">
      <w:start w:val="1"/>
      <w:numFmt w:val="bullet"/>
      <w:lvlText w:val="o"/>
      <w:lvlJc w:val="left"/>
      <w:pPr>
        <w:ind w:left="5760" w:hanging="360"/>
      </w:pPr>
      <w:rPr>
        <w:rFonts w:ascii="Courier New" w:hAnsi="Courier New" w:hint="default"/>
      </w:rPr>
    </w:lvl>
    <w:lvl w:ilvl="8" w:tplc="5A34DD96">
      <w:start w:val="1"/>
      <w:numFmt w:val="bullet"/>
      <w:lvlText w:val=""/>
      <w:lvlJc w:val="left"/>
      <w:pPr>
        <w:ind w:left="6480" w:hanging="360"/>
      </w:pPr>
      <w:rPr>
        <w:rFonts w:ascii="Wingdings" w:hAnsi="Wingdings" w:hint="default"/>
      </w:rPr>
    </w:lvl>
  </w:abstractNum>
  <w:abstractNum w:abstractNumId="34" w15:restartNumberingAfterBreak="0">
    <w:nsid w:val="5EC45146"/>
    <w:multiLevelType w:val="hybridMultilevel"/>
    <w:tmpl w:val="EE76A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DE38E5"/>
    <w:multiLevelType w:val="hybridMultilevel"/>
    <w:tmpl w:val="FFFFFFFF"/>
    <w:lvl w:ilvl="0" w:tplc="FFFFFFFF">
      <w:start w:val="1"/>
      <w:numFmt w:val="decimal"/>
      <w:lvlText w:val="%1."/>
      <w:lvlJc w:val="left"/>
      <w:pPr>
        <w:ind w:left="720" w:hanging="360"/>
      </w:pPr>
    </w:lvl>
    <w:lvl w:ilvl="1" w:tplc="BD1A2E7C">
      <w:start w:val="1"/>
      <w:numFmt w:val="lowerLetter"/>
      <w:lvlText w:val="%2."/>
      <w:lvlJc w:val="left"/>
      <w:pPr>
        <w:ind w:left="1440" w:hanging="360"/>
      </w:pPr>
    </w:lvl>
    <w:lvl w:ilvl="2" w:tplc="B4E68AA6">
      <w:start w:val="1"/>
      <w:numFmt w:val="lowerRoman"/>
      <w:lvlText w:val="%3."/>
      <w:lvlJc w:val="right"/>
      <w:pPr>
        <w:ind w:left="2160" w:hanging="180"/>
      </w:pPr>
    </w:lvl>
    <w:lvl w:ilvl="3" w:tplc="6A1EA0DE">
      <w:start w:val="1"/>
      <w:numFmt w:val="decimal"/>
      <w:lvlText w:val="%4."/>
      <w:lvlJc w:val="left"/>
      <w:pPr>
        <w:ind w:left="2880" w:hanging="360"/>
      </w:pPr>
    </w:lvl>
    <w:lvl w:ilvl="4" w:tplc="F892AED8">
      <w:start w:val="1"/>
      <w:numFmt w:val="lowerLetter"/>
      <w:lvlText w:val="%5."/>
      <w:lvlJc w:val="left"/>
      <w:pPr>
        <w:ind w:left="3600" w:hanging="360"/>
      </w:pPr>
    </w:lvl>
    <w:lvl w:ilvl="5" w:tplc="3E9670C8">
      <w:start w:val="1"/>
      <w:numFmt w:val="lowerRoman"/>
      <w:lvlText w:val="%6."/>
      <w:lvlJc w:val="right"/>
      <w:pPr>
        <w:ind w:left="4320" w:hanging="180"/>
      </w:pPr>
    </w:lvl>
    <w:lvl w:ilvl="6" w:tplc="4072CAF8">
      <w:start w:val="1"/>
      <w:numFmt w:val="decimal"/>
      <w:lvlText w:val="%7."/>
      <w:lvlJc w:val="left"/>
      <w:pPr>
        <w:ind w:left="5040" w:hanging="360"/>
      </w:pPr>
    </w:lvl>
    <w:lvl w:ilvl="7" w:tplc="15D02E9C">
      <w:start w:val="1"/>
      <w:numFmt w:val="lowerLetter"/>
      <w:lvlText w:val="%8."/>
      <w:lvlJc w:val="left"/>
      <w:pPr>
        <w:ind w:left="5760" w:hanging="360"/>
      </w:pPr>
    </w:lvl>
    <w:lvl w:ilvl="8" w:tplc="89DE70D6">
      <w:start w:val="1"/>
      <w:numFmt w:val="lowerRoman"/>
      <w:lvlText w:val="%9."/>
      <w:lvlJc w:val="right"/>
      <w:pPr>
        <w:ind w:left="6480" w:hanging="180"/>
      </w:pPr>
    </w:lvl>
  </w:abstractNum>
  <w:abstractNum w:abstractNumId="36" w15:restartNumberingAfterBreak="0">
    <w:nsid w:val="6A7D04FD"/>
    <w:multiLevelType w:val="hybridMultilevel"/>
    <w:tmpl w:val="06623C82"/>
    <w:lvl w:ilvl="0" w:tplc="C54C6D7A">
      <w:start w:val="1"/>
      <w:numFmt w:val="decimal"/>
      <w:lvlText w:val="%1."/>
      <w:lvlJc w:val="left"/>
      <w:pPr>
        <w:ind w:left="720" w:hanging="360"/>
      </w:pPr>
    </w:lvl>
    <w:lvl w:ilvl="1" w:tplc="4DA6688C">
      <w:start w:val="1"/>
      <w:numFmt w:val="upperRoman"/>
      <w:lvlText w:val="%2."/>
      <w:lvlJc w:val="left"/>
      <w:pPr>
        <w:ind w:left="1440" w:hanging="360"/>
      </w:pPr>
    </w:lvl>
    <w:lvl w:ilvl="2" w:tplc="308251CA">
      <w:start w:val="1"/>
      <w:numFmt w:val="lowerRoman"/>
      <w:lvlText w:val="%3."/>
      <w:lvlJc w:val="right"/>
      <w:pPr>
        <w:ind w:left="2160" w:hanging="180"/>
      </w:pPr>
    </w:lvl>
    <w:lvl w:ilvl="3" w:tplc="1DE0853E">
      <w:start w:val="1"/>
      <w:numFmt w:val="decimal"/>
      <w:lvlText w:val="%4."/>
      <w:lvlJc w:val="left"/>
      <w:pPr>
        <w:ind w:left="2880" w:hanging="360"/>
      </w:pPr>
    </w:lvl>
    <w:lvl w:ilvl="4" w:tplc="092895BA">
      <w:start w:val="1"/>
      <w:numFmt w:val="lowerLetter"/>
      <w:lvlText w:val="%5."/>
      <w:lvlJc w:val="left"/>
      <w:pPr>
        <w:ind w:left="3600" w:hanging="360"/>
      </w:pPr>
    </w:lvl>
    <w:lvl w:ilvl="5" w:tplc="8B8621FE">
      <w:start w:val="1"/>
      <w:numFmt w:val="lowerRoman"/>
      <w:lvlText w:val="%6."/>
      <w:lvlJc w:val="right"/>
      <w:pPr>
        <w:ind w:left="4320" w:hanging="180"/>
      </w:pPr>
    </w:lvl>
    <w:lvl w:ilvl="6" w:tplc="84121B80">
      <w:start w:val="1"/>
      <w:numFmt w:val="decimal"/>
      <w:lvlText w:val="%7."/>
      <w:lvlJc w:val="left"/>
      <w:pPr>
        <w:ind w:left="5040" w:hanging="360"/>
      </w:pPr>
    </w:lvl>
    <w:lvl w:ilvl="7" w:tplc="455E8210">
      <w:start w:val="1"/>
      <w:numFmt w:val="lowerLetter"/>
      <w:lvlText w:val="%8."/>
      <w:lvlJc w:val="left"/>
      <w:pPr>
        <w:ind w:left="5760" w:hanging="360"/>
      </w:pPr>
    </w:lvl>
    <w:lvl w:ilvl="8" w:tplc="0596838C">
      <w:start w:val="1"/>
      <w:numFmt w:val="lowerRoman"/>
      <w:lvlText w:val="%9."/>
      <w:lvlJc w:val="right"/>
      <w:pPr>
        <w:ind w:left="6480" w:hanging="180"/>
      </w:pPr>
    </w:lvl>
  </w:abstractNum>
  <w:abstractNum w:abstractNumId="37" w15:restartNumberingAfterBreak="0">
    <w:nsid w:val="6DB62128"/>
    <w:multiLevelType w:val="hybridMultilevel"/>
    <w:tmpl w:val="FFFFFFFF"/>
    <w:lvl w:ilvl="0" w:tplc="6EA8912E">
      <w:start w:val="1"/>
      <w:numFmt w:val="bullet"/>
      <w:lvlText w:val="o"/>
      <w:lvlJc w:val="left"/>
      <w:pPr>
        <w:ind w:left="720" w:hanging="360"/>
      </w:pPr>
      <w:rPr>
        <w:rFonts w:ascii="Courier New" w:hAnsi="Courier New" w:hint="default"/>
      </w:rPr>
    </w:lvl>
    <w:lvl w:ilvl="1" w:tplc="F48E7D0C">
      <w:start w:val="1"/>
      <w:numFmt w:val="bullet"/>
      <w:lvlText w:val="o"/>
      <w:lvlJc w:val="left"/>
      <w:pPr>
        <w:ind w:left="1440" w:hanging="360"/>
      </w:pPr>
      <w:rPr>
        <w:rFonts w:ascii="Courier New" w:hAnsi="Courier New" w:hint="default"/>
      </w:rPr>
    </w:lvl>
    <w:lvl w:ilvl="2" w:tplc="A77CCA72">
      <w:start w:val="1"/>
      <w:numFmt w:val="bullet"/>
      <w:lvlText w:val=""/>
      <w:lvlJc w:val="left"/>
      <w:pPr>
        <w:ind w:left="2160" w:hanging="360"/>
      </w:pPr>
      <w:rPr>
        <w:rFonts w:ascii="Wingdings" w:hAnsi="Wingdings" w:hint="default"/>
      </w:rPr>
    </w:lvl>
    <w:lvl w:ilvl="3" w:tplc="187E1076">
      <w:start w:val="1"/>
      <w:numFmt w:val="bullet"/>
      <w:lvlText w:val=""/>
      <w:lvlJc w:val="left"/>
      <w:pPr>
        <w:ind w:left="2880" w:hanging="360"/>
      </w:pPr>
      <w:rPr>
        <w:rFonts w:ascii="Symbol" w:hAnsi="Symbol" w:hint="default"/>
      </w:rPr>
    </w:lvl>
    <w:lvl w:ilvl="4" w:tplc="D048E258">
      <w:start w:val="1"/>
      <w:numFmt w:val="bullet"/>
      <w:lvlText w:val="o"/>
      <w:lvlJc w:val="left"/>
      <w:pPr>
        <w:ind w:left="3600" w:hanging="360"/>
      </w:pPr>
      <w:rPr>
        <w:rFonts w:ascii="Courier New" w:hAnsi="Courier New" w:hint="default"/>
      </w:rPr>
    </w:lvl>
    <w:lvl w:ilvl="5" w:tplc="0176588C">
      <w:start w:val="1"/>
      <w:numFmt w:val="bullet"/>
      <w:lvlText w:val=""/>
      <w:lvlJc w:val="left"/>
      <w:pPr>
        <w:ind w:left="4320" w:hanging="360"/>
      </w:pPr>
      <w:rPr>
        <w:rFonts w:ascii="Wingdings" w:hAnsi="Wingdings" w:hint="default"/>
      </w:rPr>
    </w:lvl>
    <w:lvl w:ilvl="6" w:tplc="6F98A858">
      <w:start w:val="1"/>
      <w:numFmt w:val="bullet"/>
      <w:lvlText w:val=""/>
      <w:lvlJc w:val="left"/>
      <w:pPr>
        <w:ind w:left="5040" w:hanging="360"/>
      </w:pPr>
      <w:rPr>
        <w:rFonts w:ascii="Symbol" w:hAnsi="Symbol" w:hint="default"/>
      </w:rPr>
    </w:lvl>
    <w:lvl w:ilvl="7" w:tplc="ADAABEFE">
      <w:start w:val="1"/>
      <w:numFmt w:val="bullet"/>
      <w:lvlText w:val="o"/>
      <w:lvlJc w:val="left"/>
      <w:pPr>
        <w:ind w:left="5760" w:hanging="360"/>
      </w:pPr>
      <w:rPr>
        <w:rFonts w:ascii="Courier New" w:hAnsi="Courier New" w:hint="default"/>
      </w:rPr>
    </w:lvl>
    <w:lvl w:ilvl="8" w:tplc="92D0AD62">
      <w:start w:val="1"/>
      <w:numFmt w:val="bullet"/>
      <w:lvlText w:val=""/>
      <w:lvlJc w:val="left"/>
      <w:pPr>
        <w:ind w:left="6480" w:hanging="360"/>
      </w:pPr>
      <w:rPr>
        <w:rFonts w:ascii="Wingdings" w:hAnsi="Wingdings" w:hint="default"/>
      </w:rPr>
    </w:lvl>
  </w:abstractNum>
  <w:abstractNum w:abstractNumId="38" w15:restartNumberingAfterBreak="0">
    <w:nsid w:val="705710EF"/>
    <w:multiLevelType w:val="hybridMultilevel"/>
    <w:tmpl w:val="64941076"/>
    <w:lvl w:ilvl="0" w:tplc="15642632">
      <w:start w:val="1"/>
      <w:numFmt w:val="decimal"/>
      <w:lvlText w:val="%1."/>
      <w:lvlJc w:val="left"/>
      <w:pPr>
        <w:ind w:left="219" w:hanging="301"/>
        <w:jc w:val="right"/>
      </w:pPr>
      <w:rPr>
        <w:rFonts w:ascii="Palatino Linotype" w:eastAsia="Palatino Linotype" w:hAnsi="Palatino Linotype" w:cs="Palatino Linotype" w:hint="default"/>
        <w:b/>
        <w:bCs/>
        <w:color w:val="231F20"/>
        <w:spacing w:val="0"/>
        <w:w w:val="100"/>
        <w:sz w:val="18"/>
        <w:szCs w:val="18"/>
      </w:rPr>
    </w:lvl>
    <w:lvl w:ilvl="1" w:tplc="BA18D0DE">
      <w:start w:val="1"/>
      <w:numFmt w:val="lowerLetter"/>
      <w:lvlText w:val="%2."/>
      <w:lvlJc w:val="left"/>
      <w:pPr>
        <w:ind w:left="789" w:hanging="301"/>
      </w:pPr>
      <w:rPr>
        <w:rFonts w:asciiTheme="minorHAnsi" w:eastAsia="Palatino Linotype" w:hAnsiTheme="minorHAnsi" w:cstheme="minorHAnsi" w:hint="default"/>
        <w:b w:val="0"/>
        <w:bCs w:val="0"/>
        <w:color w:val="231F20"/>
        <w:spacing w:val="-1"/>
        <w:w w:val="100"/>
        <w:sz w:val="22"/>
        <w:szCs w:val="22"/>
      </w:rPr>
    </w:lvl>
    <w:lvl w:ilvl="2" w:tplc="657CCDA4">
      <w:numFmt w:val="bullet"/>
      <w:lvlText w:val="•"/>
      <w:lvlJc w:val="left"/>
      <w:pPr>
        <w:ind w:left="608" w:hanging="301"/>
      </w:pPr>
      <w:rPr>
        <w:rFonts w:hint="default"/>
      </w:rPr>
    </w:lvl>
    <w:lvl w:ilvl="3" w:tplc="8D94D23E">
      <w:numFmt w:val="bullet"/>
      <w:lvlText w:val="•"/>
      <w:lvlJc w:val="left"/>
      <w:pPr>
        <w:ind w:left="437" w:hanging="301"/>
      </w:pPr>
      <w:rPr>
        <w:rFonts w:hint="default"/>
      </w:rPr>
    </w:lvl>
    <w:lvl w:ilvl="4" w:tplc="1ACC485A">
      <w:numFmt w:val="bullet"/>
      <w:lvlText w:val="•"/>
      <w:lvlJc w:val="left"/>
      <w:pPr>
        <w:ind w:left="266" w:hanging="301"/>
      </w:pPr>
      <w:rPr>
        <w:rFonts w:hint="default"/>
      </w:rPr>
    </w:lvl>
    <w:lvl w:ilvl="5" w:tplc="0B309464">
      <w:numFmt w:val="bullet"/>
      <w:lvlText w:val="•"/>
      <w:lvlJc w:val="left"/>
      <w:pPr>
        <w:ind w:left="95" w:hanging="301"/>
      </w:pPr>
      <w:rPr>
        <w:rFonts w:hint="default"/>
      </w:rPr>
    </w:lvl>
    <w:lvl w:ilvl="6" w:tplc="446675B2">
      <w:numFmt w:val="bullet"/>
      <w:lvlText w:val="•"/>
      <w:lvlJc w:val="left"/>
      <w:pPr>
        <w:ind w:left="-76" w:hanging="301"/>
      </w:pPr>
      <w:rPr>
        <w:rFonts w:hint="default"/>
      </w:rPr>
    </w:lvl>
    <w:lvl w:ilvl="7" w:tplc="98240D4A">
      <w:numFmt w:val="bullet"/>
      <w:lvlText w:val="•"/>
      <w:lvlJc w:val="left"/>
      <w:pPr>
        <w:ind w:left="-247" w:hanging="301"/>
      </w:pPr>
      <w:rPr>
        <w:rFonts w:hint="default"/>
      </w:rPr>
    </w:lvl>
    <w:lvl w:ilvl="8" w:tplc="5166061A">
      <w:numFmt w:val="bullet"/>
      <w:lvlText w:val="•"/>
      <w:lvlJc w:val="left"/>
      <w:pPr>
        <w:ind w:left="-418" w:hanging="301"/>
      </w:pPr>
      <w:rPr>
        <w:rFonts w:hint="default"/>
      </w:rPr>
    </w:lvl>
  </w:abstractNum>
  <w:abstractNum w:abstractNumId="39" w15:restartNumberingAfterBreak="0">
    <w:nsid w:val="72EC0E16"/>
    <w:multiLevelType w:val="hybridMultilevel"/>
    <w:tmpl w:val="B9A6A87C"/>
    <w:lvl w:ilvl="0" w:tplc="15642632">
      <w:start w:val="1"/>
      <w:numFmt w:val="decimal"/>
      <w:lvlText w:val="%1."/>
      <w:lvlJc w:val="left"/>
      <w:pPr>
        <w:ind w:left="219" w:hanging="301"/>
        <w:jc w:val="right"/>
      </w:pPr>
      <w:rPr>
        <w:rFonts w:ascii="Palatino Linotype" w:eastAsia="Palatino Linotype" w:hAnsi="Palatino Linotype" w:cs="Palatino Linotype" w:hint="default"/>
        <w:b/>
        <w:bCs/>
        <w:color w:val="231F20"/>
        <w:spacing w:val="0"/>
        <w:w w:val="100"/>
        <w:sz w:val="18"/>
        <w:szCs w:val="18"/>
      </w:rPr>
    </w:lvl>
    <w:lvl w:ilvl="1" w:tplc="33F0D510">
      <w:start w:val="1"/>
      <w:numFmt w:val="lowerLetter"/>
      <w:lvlText w:val="%2."/>
      <w:lvlJc w:val="left"/>
      <w:pPr>
        <w:ind w:left="789" w:hanging="301"/>
      </w:pPr>
      <w:rPr>
        <w:rFonts w:asciiTheme="minorHAnsi" w:eastAsia="Palatino Linotype" w:hAnsiTheme="minorHAnsi" w:cstheme="minorHAnsi" w:hint="default"/>
        <w:b w:val="0"/>
        <w:bCs w:val="0"/>
        <w:color w:val="231F20"/>
        <w:spacing w:val="-1"/>
        <w:w w:val="100"/>
        <w:sz w:val="22"/>
        <w:szCs w:val="22"/>
      </w:rPr>
    </w:lvl>
    <w:lvl w:ilvl="2" w:tplc="657CCDA4">
      <w:numFmt w:val="bullet"/>
      <w:lvlText w:val="•"/>
      <w:lvlJc w:val="left"/>
      <w:pPr>
        <w:ind w:left="608" w:hanging="301"/>
      </w:pPr>
      <w:rPr>
        <w:rFonts w:hint="default"/>
      </w:rPr>
    </w:lvl>
    <w:lvl w:ilvl="3" w:tplc="8D94D23E">
      <w:numFmt w:val="bullet"/>
      <w:lvlText w:val="•"/>
      <w:lvlJc w:val="left"/>
      <w:pPr>
        <w:ind w:left="437" w:hanging="301"/>
      </w:pPr>
      <w:rPr>
        <w:rFonts w:hint="default"/>
      </w:rPr>
    </w:lvl>
    <w:lvl w:ilvl="4" w:tplc="1ACC485A">
      <w:numFmt w:val="bullet"/>
      <w:lvlText w:val="•"/>
      <w:lvlJc w:val="left"/>
      <w:pPr>
        <w:ind w:left="266" w:hanging="301"/>
      </w:pPr>
      <w:rPr>
        <w:rFonts w:hint="default"/>
      </w:rPr>
    </w:lvl>
    <w:lvl w:ilvl="5" w:tplc="0B309464">
      <w:numFmt w:val="bullet"/>
      <w:lvlText w:val="•"/>
      <w:lvlJc w:val="left"/>
      <w:pPr>
        <w:ind w:left="95" w:hanging="301"/>
      </w:pPr>
      <w:rPr>
        <w:rFonts w:hint="default"/>
      </w:rPr>
    </w:lvl>
    <w:lvl w:ilvl="6" w:tplc="446675B2">
      <w:numFmt w:val="bullet"/>
      <w:lvlText w:val="•"/>
      <w:lvlJc w:val="left"/>
      <w:pPr>
        <w:ind w:left="-76" w:hanging="301"/>
      </w:pPr>
      <w:rPr>
        <w:rFonts w:hint="default"/>
      </w:rPr>
    </w:lvl>
    <w:lvl w:ilvl="7" w:tplc="98240D4A">
      <w:numFmt w:val="bullet"/>
      <w:lvlText w:val="•"/>
      <w:lvlJc w:val="left"/>
      <w:pPr>
        <w:ind w:left="-247" w:hanging="301"/>
      </w:pPr>
      <w:rPr>
        <w:rFonts w:hint="default"/>
      </w:rPr>
    </w:lvl>
    <w:lvl w:ilvl="8" w:tplc="5166061A">
      <w:numFmt w:val="bullet"/>
      <w:lvlText w:val="•"/>
      <w:lvlJc w:val="left"/>
      <w:pPr>
        <w:ind w:left="-418" w:hanging="301"/>
      </w:pPr>
      <w:rPr>
        <w:rFonts w:hint="default"/>
      </w:rPr>
    </w:lvl>
  </w:abstractNum>
  <w:abstractNum w:abstractNumId="40" w15:restartNumberingAfterBreak="0">
    <w:nsid w:val="787D3211"/>
    <w:multiLevelType w:val="hybridMultilevel"/>
    <w:tmpl w:val="FFFFFFFF"/>
    <w:lvl w:ilvl="0" w:tplc="C6568DF8">
      <w:start w:val="1"/>
      <w:numFmt w:val="decimal"/>
      <w:lvlText w:val="%1."/>
      <w:lvlJc w:val="left"/>
      <w:pPr>
        <w:ind w:left="720" w:hanging="360"/>
      </w:pPr>
    </w:lvl>
    <w:lvl w:ilvl="1" w:tplc="FFD2DD9C">
      <w:start w:val="1"/>
      <w:numFmt w:val="lowerLetter"/>
      <w:lvlText w:val="%2."/>
      <w:lvlJc w:val="left"/>
      <w:pPr>
        <w:ind w:left="1440" w:hanging="360"/>
      </w:pPr>
    </w:lvl>
    <w:lvl w:ilvl="2" w:tplc="68A29156">
      <w:start w:val="1"/>
      <w:numFmt w:val="lowerRoman"/>
      <w:lvlText w:val="%3."/>
      <w:lvlJc w:val="right"/>
      <w:pPr>
        <w:ind w:left="2160" w:hanging="180"/>
      </w:pPr>
    </w:lvl>
    <w:lvl w:ilvl="3" w:tplc="326CE5A8">
      <w:start w:val="1"/>
      <w:numFmt w:val="decimal"/>
      <w:lvlText w:val="%4."/>
      <w:lvlJc w:val="left"/>
      <w:pPr>
        <w:ind w:left="2880" w:hanging="360"/>
      </w:pPr>
    </w:lvl>
    <w:lvl w:ilvl="4" w:tplc="241CAA6E">
      <w:start w:val="1"/>
      <w:numFmt w:val="lowerLetter"/>
      <w:lvlText w:val="%5."/>
      <w:lvlJc w:val="left"/>
      <w:pPr>
        <w:ind w:left="3600" w:hanging="360"/>
      </w:pPr>
    </w:lvl>
    <w:lvl w:ilvl="5" w:tplc="ED684128">
      <w:start w:val="1"/>
      <w:numFmt w:val="lowerRoman"/>
      <w:lvlText w:val="%6."/>
      <w:lvlJc w:val="right"/>
      <w:pPr>
        <w:ind w:left="4320" w:hanging="180"/>
      </w:pPr>
    </w:lvl>
    <w:lvl w:ilvl="6" w:tplc="F8347A04">
      <w:start w:val="1"/>
      <w:numFmt w:val="decimal"/>
      <w:lvlText w:val="%7."/>
      <w:lvlJc w:val="left"/>
      <w:pPr>
        <w:ind w:left="5040" w:hanging="360"/>
      </w:pPr>
    </w:lvl>
    <w:lvl w:ilvl="7" w:tplc="69C4187A">
      <w:start w:val="1"/>
      <w:numFmt w:val="lowerLetter"/>
      <w:lvlText w:val="%8."/>
      <w:lvlJc w:val="left"/>
      <w:pPr>
        <w:ind w:left="5760" w:hanging="360"/>
      </w:pPr>
    </w:lvl>
    <w:lvl w:ilvl="8" w:tplc="65F6EC6C">
      <w:start w:val="1"/>
      <w:numFmt w:val="lowerRoman"/>
      <w:lvlText w:val="%9."/>
      <w:lvlJc w:val="right"/>
      <w:pPr>
        <w:ind w:left="6480" w:hanging="180"/>
      </w:pPr>
    </w:lvl>
  </w:abstractNum>
  <w:abstractNum w:abstractNumId="41" w15:restartNumberingAfterBreak="0">
    <w:nsid w:val="791B504B"/>
    <w:multiLevelType w:val="hybridMultilevel"/>
    <w:tmpl w:val="D6E25CFE"/>
    <w:lvl w:ilvl="0" w:tplc="15642632">
      <w:start w:val="1"/>
      <w:numFmt w:val="decimal"/>
      <w:lvlText w:val="%1."/>
      <w:lvlJc w:val="left"/>
      <w:pPr>
        <w:ind w:left="219" w:hanging="301"/>
        <w:jc w:val="right"/>
      </w:pPr>
      <w:rPr>
        <w:rFonts w:ascii="Palatino Linotype" w:eastAsia="Palatino Linotype" w:hAnsi="Palatino Linotype" w:cs="Palatino Linotype" w:hint="default"/>
        <w:b/>
        <w:bCs/>
        <w:color w:val="231F20"/>
        <w:spacing w:val="0"/>
        <w:w w:val="100"/>
        <w:sz w:val="18"/>
        <w:szCs w:val="18"/>
      </w:rPr>
    </w:lvl>
    <w:lvl w:ilvl="1" w:tplc="CDEE9A1A">
      <w:start w:val="1"/>
      <w:numFmt w:val="lowerLetter"/>
      <w:lvlText w:val="%2."/>
      <w:lvlJc w:val="left"/>
      <w:pPr>
        <w:ind w:left="789" w:hanging="301"/>
      </w:pPr>
      <w:rPr>
        <w:rFonts w:ascii="Palatino Linotype" w:eastAsia="Palatino Linotype" w:hAnsi="Palatino Linotype" w:cs="Palatino Linotype" w:hint="default"/>
        <w:b/>
        <w:bCs/>
        <w:color w:val="231F20"/>
        <w:spacing w:val="-1"/>
        <w:w w:val="100"/>
        <w:sz w:val="18"/>
        <w:szCs w:val="18"/>
      </w:rPr>
    </w:lvl>
    <w:lvl w:ilvl="2" w:tplc="657CCDA4">
      <w:numFmt w:val="bullet"/>
      <w:lvlText w:val="•"/>
      <w:lvlJc w:val="left"/>
      <w:pPr>
        <w:ind w:left="608" w:hanging="301"/>
      </w:pPr>
      <w:rPr>
        <w:rFonts w:hint="default"/>
      </w:rPr>
    </w:lvl>
    <w:lvl w:ilvl="3" w:tplc="8D94D23E">
      <w:numFmt w:val="bullet"/>
      <w:lvlText w:val="•"/>
      <w:lvlJc w:val="left"/>
      <w:pPr>
        <w:ind w:left="437" w:hanging="301"/>
      </w:pPr>
      <w:rPr>
        <w:rFonts w:hint="default"/>
      </w:rPr>
    </w:lvl>
    <w:lvl w:ilvl="4" w:tplc="1ACC485A">
      <w:numFmt w:val="bullet"/>
      <w:lvlText w:val="•"/>
      <w:lvlJc w:val="left"/>
      <w:pPr>
        <w:ind w:left="266" w:hanging="301"/>
      </w:pPr>
      <w:rPr>
        <w:rFonts w:hint="default"/>
      </w:rPr>
    </w:lvl>
    <w:lvl w:ilvl="5" w:tplc="0B309464">
      <w:numFmt w:val="bullet"/>
      <w:lvlText w:val="•"/>
      <w:lvlJc w:val="left"/>
      <w:pPr>
        <w:ind w:left="95" w:hanging="301"/>
      </w:pPr>
      <w:rPr>
        <w:rFonts w:hint="default"/>
      </w:rPr>
    </w:lvl>
    <w:lvl w:ilvl="6" w:tplc="446675B2">
      <w:numFmt w:val="bullet"/>
      <w:lvlText w:val="•"/>
      <w:lvlJc w:val="left"/>
      <w:pPr>
        <w:ind w:left="-76" w:hanging="301"/>
      </w:pPr>
      <w:rPr>
        <w:rFonts w:hint="default"/>
      </w:rPr>
    </w:lvl>
    <w:lvl w:ilvl="7" w:tplc="98240D4A">
      <w:numFmt w:val="bullet"/>
      <w:lvlText w:val="•"/>
      <w:lvlJc w:val="left"/>
      <w:pPr>
        <w:ind w:left="-247" w:hanging="301"/>
      </w:pPr>
      <w:rPr>
        <w:rFonts w:hint="default"/>
      </w:rPr>
    </w:lvl>
    <w:lvl w:ilvl="8" w:tplc="5166061A">
      <w:numFmt w:val="bullet"/>
      <w:lvlText w:val="•"/>
      <w:lvlJc w:val="left"/>
      <w:pPr>
        <w:ind w:left="-418" w:hanging="301"/>
      </w:pPr>
      <w:rPr>
        <w:rFonts w:hint="default"/>
      </w:rPr>
    </w:lvl>
  </w:abstractNum>
  <w:abstractNum w:abstractNumId="42" w15:restartNumberingAfterBreak="0">
    <w:nsid w:val="7BCC08E9"/>
    <w:multiLevelType w:val="hybridMultilevel"/>
    <w:tmpl w:val="E6888AD0"/>
    <w:lvl w:ilvl="0" w:tplc="E5488A66">
      <w:start w:val="5"/>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3" w15:restartNumberingAfterBreak="0">
    <w:nsid w:val="7F134388"/>
    <w:multiLevelType w:val="hybridMultilevel"/>
    <w:tmpl w:val="17906A1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3"/>
  </w:num>
  <w:num w:numId="2">
    <w:abstractNumId w:val="36"/>
  </w:num>
  <w:num w:numId="3">
    <w:abstractNumId w:val="22"/>
  </w:num>
  <w:num w:numId="4">
    <w:abstractNumId w:val="18"/>
  </w:num>
  <w:num w:numId="5">
    <w:abstractNumId w:val="24"/>
  </w:num>
  <w:num w:numId="6">
    <w:abstractNumId w:val="30"/>
  </w:num>
  <w:num w:numId="7">
    <w:abstractNumId w:val="9"/>
  </w:num>
  <w:num w:numId="8">
    <w:abstractNumId w:val="28"/>
  </w:num>
  <w:num w:numId="9">
    <w:abstractNumId w:val="14"/>
  </w:num>
  <w:num w:numId="10">
    <w:abstractNumId w:val="8"/>
  </w:num>
  <w:num w:numId="11">
    <w:abstractNumId w:val="35"/>
  </w:num>
  <w:num w:numId="12">
    <w:abstractNumId w:val="23"/>
  </w:num>
  <w:num w:numId="13">
    <w:abstractNumId w:val="11"/>
  </w:num>
  <w:num w:numId="14">
    <w:abstractNumId w:val="29"/>
  </w:num>
  <w:num w:numId="15">
    <w:abstractNumId w:val="3"/>
  </w:num>
  <w:num w:numId="16">
    <w:abstractNumId w:val="31"/>
  </w:num>
  <w:num w:numId="17">
    <w:abstractNumId w:val="4"/>
  </w:num>
  <w:num w:numId="18">
    <w:abstractNumId w:val="40"/>
  </w:num>
  <w:num w:numId="19">
    <w:abstractNumId w:val="32"/>
  </w:num>
  <w:num w:numId="20">
    <w:abstractNumId w:val="37"/>
  </w:num>
  <w:num w:numId="21">
    <w:abstractNumId w:val="13"/>
  </w:num>
  <w:num w:numId="22">
    <w:abstractNumId w:val="7"/>
  </w:num>
  <w:num w:numId="23">
    <w:abstractNumId w:val="34"/>
  </w:num>
  <w:num w:numId="24">
    <w:abstractNumId w:val="17"/>
  </w:num>
  <w:num w:numId="25">
    <w:abstractNumId w:val="21"/>
  </w:num>
  <w:num w:numId="26">
    <w:abstractNumId w:val="15"/>
  </w:num>
  <w:num w:numId="27">
    <w:abstractNumId w:val="10"/>
  </w:num>
  <w:num w:numId="28">
    <w:abstractNumId w:val="2"/>
  </w:num>
  <w:num w:numId="29">
    <w:abstractNumId w:val="5"/>
  </w:num>
  <w:num w:numId="30">
    <w:abstractNumId w:val="16"/>
  </w:num>
  <w:num w:numId="31">
    <w:abstractNumId w:val="16"/>
    <w:lvlOverride w:ilvl="0">
      <w:startOverride w:val="1"/>
    </w:lvlOverride>
  </w:num>
  <w:num w:numId="32">
    <w:abstractNumId w:val="16"/>
    <w:lvlOverride w:ilvl="0">
      <w:startOverride w:val="1"/>
    </w:lvlOverride>
  </w:num>
  <w:num w:numId="33">
    <w:abstractNumId w:val="16"/>
    <w:lvlOverride w:ilvl="0">
      <w:startOverride w:val="1"/>
    </w:lvlOverride>
  </w:num>
  <w:num w:numId="34">
    <w:abstractNumId w:val="16"/>
  </w:num>
  <w:num w:numId="35">
    <w:abstractNumId w:val="19"/>
  </w:num>
  <w:num w:numId="36">
    <w:abstractNumId w:val="42"/>
  </w:num>
  <w:num w:numId="37">
    <w:abstractNumId w:val="43"/>
  </w:num>
  <w:num w:numId="38">
    <w:abstractNumId w:val="0"/>
  </w:num>
  <w:num w:numId="39">
    <w:abstractNumId w:val="20"/>
  </w:num>
  <w:num w:numId="40">
    <w:abstractNumId w:val="6"/>
  </w:num>
  <w:num w:numId="41">
    <w:abstractNumId w:val="38"/>
  </w:num>
  <w:num w:numId="42">
    <w:abstractNumId w:val="12"/>
  </w:num>
  <w:num w:numId="43">
    <w:abstractNumId w:val="41"/>
  </w:num>
  <w:num w:numId="44">
    <w:abstractNumId w:val="27"/>
  </w:num>
  <w:num w:numId="45">
    <w:abstractNumId w:val="39"/>
  </w:num>
  <w:num w:numId="46">
    <w:abstractNumId w:val="25"/>
  </w:num>
  <w:num w:numId="47">
    <w:abstractNumId w:val="26"/>
  </w:num>
  <w:num w:numId="4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1CCE0ABF"/>
    <w:rsid w:val="00001856"/>
    <w:rsid w:val="00002B45"/>
    <w:rsid w:val="000034A9"/>
    <w:rsid w:val="00004992"/>
    <w:rsid w:val="00004CFC"/>
    <w:rsid w:val="000063C0"/>
    <w:rsid w:val="00007006"/>
    <w:rsid w:val="0000744D"/>
    <w:rsid w:val="0001182D"/>
    <w:rsid w:val="00011B3E"/>
    <w:rsid w:val="00013862"/>
    <w:rsid w:val="000138A1"/>
    <w:rsid w:val="00015502"/>
    <w:rsid w:val="00015660"/>
    <w:rsid w:val="000158D2"/>
    <w:rsid w:val="000166D7"/>
    <w:rsid w:val="000178FA"/>
    <w:rsid w:val="000205BB"/>
    <w:rsid w:val="0002186E"/>
    <w:rsid w:val="000219A9"/>
    <w:rsid w:val="000244B7"/>
    <w:rsid w:val="00027D9D"/>
    <w:rsid w:val="0002818E"/>
    <w:rsid w:val="00030F51"/>
    <w:rsid w:val="00031312"/>
    <w:rsid w:val="00032794"/>
    <w:rsid w:val="000327E8"/>
    <w:rsid w:val="00033A65"/>
    <w:rsid w:val="00034757"/>
    <w:rsid w:val="00034C52"/>
    <w:rsid w:val="00037C2B"/>
    <w:rsid w:val="000404CC"/>
    <w:rsid w:val="00040C83"/>
    <w:rsid w:val="00041467"/>
    <w:rsid w:val="00041766"/>
    <w:rsid w:val="00041DAB"/>
    <w:rsid w:val="0004249C"/>
    <w:rsid w:val="00042FFF"/>
    <w:rsid w:val="00043DAB"/>
    <w:rsid w:val="000459DC"/>
    <w:rsid w:val="00046149"/>
    <w:rsid w:val="00047DAD"/>
    <w:rsid w:val="00050F62"/>
    <w:rsid w:val="00054130"/>
    <w:rsid w:val="0005523E"/>
    <w:rsid w:val="00055964"/>
    <w:rsid w:val="00055BF8"/>
    <w:rsid w:val="00057F4C"/>
    <w:rsid w:val="000612BB"/>
    <w:rsid w:val="00063A32"/>
    <w:rsid w:val="00064741"/>
    <w:rsid w:val="00064CD2"/>
    <w:rsid w:val="000658CE"/>
    <w:rsid w:val="000667A9"/>
    <w:rsid w:val="00066D6C"/>
    <w:rsid w:val="00067A28"/>
    <w:rsid w:val="00071457"/>
    <w:rsid w:val="00074C45"/>
    <w:rsid w:val="000768DD"/>
    <w:rsid w:val="00080FDC"/>
    <w:rsid w:val="0008183A"/>
    <w:rsid w:val="00081DDD"/>
    <w:rsid w:val="0008552A"/>
    <w:rsid w:val="00087DD7"/>
    <w:rsid w:val="00090241"/>
    <w:rsid w:val="0009029B"/>
    <w:rsid w:val="00090A32"/>
    <w:rsid w:val="00091D38"/>
    <w:rsid w:val="000921B9"/>
    <w:rsid w:val="000923D6"/>
    <w:rsid w:val="0009253D"/>
    <w:rsid w:val="000931BE"/>
    <w:rsid w:val="00094650"/>
    <w:rsid w:val="00096BBB"/>
    <w:rsid w:val="00097F78"/>
    <w:rsid w:val="000A390A"/>
    <w:rsid w:val="000A3F07"/>
    <w:rsid w:val="000A6701"/>
    <w:rsid w:val="000A67B1"/>
    <w:rsid w:val="000A7E01"/>
    <w:rsid w:val="000B1B1D"/>
    <w:rsid w:val="000B22BF"/>
    <w:rsid w:val="000B2C54"/>
    <w:rsid w:val="000B5682"/>
    <w:rsid w:val="000B576C"/>
    <w:rsid w:val="000B6C6A"/>
    <w:rsid w:val="000B79EB"/>
    <w:rsid w:val="000C000A"/>
    <w:rsid w:val="000C6671"/>
    <w:rsid w:val="000C6DB9"/>
    <w:rsid w:val="000C78B1"/>
    <w:rsid w:val="000D02F0"/>
    <w:rsid w:val="000D26D1"/>
    <w:rsid w:val="000D2F80"/>
    <w:rsid w:val="000D414E"/>
    <w:rsid w:val="000D4440"/>
    <w:rsid w:val="000D497E"/>
    <w:rsid w:val="000D4FEB"/>
    <w:rsid w:val="000D57FA"/>
    <w:rsid w:val="000D5A66"/>
    <w:rsid w:val="000D66C3"/>
    <w:rsid w:val="000D7B67"/>
    <w:rsid w:val="000E2D19"/>
    <w:rsid w:val="000E37A3"/>
    <w:rsid w:val="000E3CE9"/>
    <w:rsid w:val="000E5517"/>
    <w:rsid w:val="000F27D2"/>
    <w:rsid w:val="000F27F1"/>
    <w:rsid w:val="000F3072"/>
    <w:rsid w:val="000F65C0"/>
    <w:rsid w:val="000F763A"/>
    <w:rsid w:val="000F7862"/>
    <w:rsid w:val="000F78A5"/>
    <w:rsid w:val="000F7A34"/>
    <w:rsid w:val="0010041C"/>
    <w:rsid w:val="00101F18"/>
    <w:rsid w:val="00102D2C"/>
    <w:rsid w:val="00103C9B"/>
    <w:rsid w:val="0010452D"/>
    <w:rsid w:val="001048C5"/>
    <w:rsid w:val="0010729A"/>
    <w:rsid w:val="00107BE6"/>
    <w:rsid w:val="00110E25"/>
    <w:rsid w:val="00111320"/>
    <w:rsid w:val="0011333F"/>
    <w:rsid w:val="00113E7C"/>
    <w:rsid w:val="00115238"/>
    <w:rsid w:val="001171B2"/>
    <w:rsid w:val="0012116C"/>
    <w:rsid w:val="0012187A"/>
    <w:rsid w:val="00124F12"/>
    <w:rsid w:val="00125782"/>
    <w:rsid w:val="00127802"/>
    <w:rsid w:val="001314F4"/>
    <w:rsid w:val="00134B92"/>
    <w:rsid w:val="00140EE3"/>
    <w:rsid w:val="00142476"/>
    <w:rsid w:val="0014279F"/>
    <w:rsid w:val="00142D50"/>
    <w:rsid w:val="00146F8B"/>
    <w:rsid w:val="00150D69"/>
    <w:rsid w:val="00151500"/>
    <w:rsid w:val="00152CDC"/>
    <w:rsid w:val="00153877"/>
    <w:rsid w:val="0016163C"/>
    <w:rsid w:val="001641CC"/>
    <w:rsid w:val="0016436D"/>
    <w:rsid w:val="001655CA"/>
    <w:rsid w:val="001664AC"/>
    <w:rsid w:val="00166728"/>
    <w:rsid w:val="00167AB1"/>
    <w:rsid w:val="00170D83"/>
    <w:rsid w:val="0017256C"/>
    <w:rsid w:val="00174453"/>
    <w:rsid w:val="00177DD6"/>
    <w:rsid w:val="001814EE"/>
    <w:rsid w:val="00181D2D"/>
    <w:rsid w:val="00182186"/>
    <w:rsid w:val="0018475C"/>
    <w:rsid w:val="001868F6"/>
    <w:rsid w:val="00186B4F"/>
    <w:rsid w:val="00186F0B"/>
    <w:rsid w:val="00187515"/>
    <w:rsid w:val="00187EFC"/>
    <w:rsid w:val="00190FAF"/>
    <w:rsid w:val="00192193"/>
    <w:rsid w:val="001922EF"/>
    <w:rsid w:val="00193C36"/>
    <w:rsid w:val="0019554E"/>
    <w:rsid w:val="00195742"/>
    <w:rsid w:val="00195BC9"/>
    <w:rsid w:val="001962CC"/>
    <w:rsid w:val="00196EEF"/>
    <w:rsid w:val="00197D67"/>
    <w:rsid w:val="001A4E7F"/>
    <w:rsid w:val="001A589F"/>
    <w:rsid w:val="001A70E2"/>
    <w:rsid w:val="001B1C63"/>
    <w:rsid w:val="001B2584"/>
    <w:rsid w:val="001B53EA"/>
    <w:rsid w:val="001B65A2"/>
    <w:rsid w:val="001C0415"/>
    <w:rsid w:val="001C0654"/>
    <w:rsid w:val="001C365B"/>
    <w:rsid w:val="001C78F6"/>
    <w:rsid w:val="001CA5F9"/>
    <w:rsid w:val="001D0653"/>
    <w:rsid w:val="001D4054"/>
    <w:rsid w:val="001D5878"/>
    <w:rsid w:val="001D62BD"/>
    <w:rsid w:val="001D6350"/>
    <w:rsid w:val="001E033D"/>
    <w:rsid w:val="001E0C0D"/>
    <w:rsid w:val="001E4C5E"/>
    <w:rsid w:val="001E5F1F"/>
    <w:rsid w:val="001E6096"/>
    <w:rsid w:val="001E777C"/>
    <w:rsid w:val="001E7F49"/>
    <w:rsid w:val="001F27CB"/>
    <w:rsid w:val="001F3C76"/>
    <w:rsid w:val="001F50F9"/>
    <w:rsid w:val="001F552D"/>
    <w:rsid w:val="001F7153"/>
    <w:rsid w:val="00205D55"/>
    <w:rsid w:val="00207477"/>
    <w:rsid w:val="00210BF6"/>
    <w:rsid w:val="0021359D"/>
    <w:rsid w:val="002145FD"/>
    <w:rsid w:val="002148D3"/>
    <w:rsid w:val="002150C5"/>
    <w:rsid w:val="00221B8E"/>
    <w:rsid w:val="0022248C"/>
    <w:rsid w:val="00223782"/>
    <w:rsid w:val="00223E1B"/>
    <w:rsid w:val="00223F34"/>
    <w:rsid w:val="002248EF"/>
    <w:rsid w:val="00224DBD"/>
    <w:rsid w:val="00225ED5"/>
    <w:rsid w:val="002324E0"/>
    <w:rsid w:val="00232A55"/>
    <w:rsid w:val="0023314F"/>
    <w:rsid w:val="0023504E"/>
    <w:rsid w:val="00236557"/>
    <w:rsid w:val="00236D56"/>
    <w:rsid w:val="0023703E"/>
    <w:rsid w:val="00237DD0"/>
    <w:rsid w:val="0024055B"/>
    <w:rsid w:val="00241163"/>
    <w:rsid w:val="002416E2"/>
    <w:rsid w:val="00241B81"/>
    <w:rsid w:val="00242A90"/>
    <w:rsid w:val="00243637"/>
    <w:rsid w:val="0024367A"/>
    <w:rsid w:val="00243C81"/>
    <w:rsid w:val="002462A9"/>
    <w:rsid w:val="00246C6D"/>
    <w:rsid w:val="00247794"/>
    <w:rsid w:val="00247CC5"/>
    <w:rsid w:val="00251892"/>
    <w:rsid w:val="002518AA"/>
    <w:rsid w:val="0025505E"/>
    <w:rsid w:val="00260639"/>
    <w:rsid w:val="00260BE5"/>
    <w:rsid w:val="00260E29"/>
    <w:rsid w:val="00261356"/>
    <w:rsid w:val="00261399"/>
    <w:rsid w:val="00263F5C"/>
    <w:rsid w:val="00264F04"/>
    <w:rsid w:val="00266013"/>
    <w:rsid w:val="002738DC"/>
    <w:rsid w:val="00275967"/>
    <w:rsid w:val="00275A39"/>
    <w:rsid w:val="00275CEC"/>
    <w:rsid w:val="00281076"/>
    <w:rsid w:val="002826BE"/>
    <w:rsid w:val="00282A7A"/>
    <w:rsid w:val="00282E87"/>
    <w:rsid w:val="00284642"/>
    <w:rsid w:val="00286849"/>
    <w:rsid w:val="00290173"/>
    <w:rsid w:val="002901E9"/>
    <w:rsid w:val="002923E5"/>
    <w:rsid w:val="00294632"/>
    <w:rsid w:val="002947B7"/>
    <w:rsid w:val="002954E7"/>
    <w:rsid w:val="00295FE1"/>
    <w:rsid w:val="0029739A"/>
    <w:rsid w:val="00297706"/>
    <w:rsid w:val="002A2EC2"/>
    <w:rsid w:val="002A3533"/>
    <w:rsid w:val="002A7CD6"/>
    <w:rsid w:val="002B07E3"/>
    <w:rsid w:val="002B1455"/>
    <w:rsid w:val="002B2E17"/>
    <w:rsid w:val="002C129D"/>
    <w:rsid w:val="002C1329"/>
    <w:rsid w:val="002C135B"/>
    <w:rsid w:val="002C1439"/>
    <w:rsid w:val="002C48F6"/>
    <w:rsid w:val="002C4C3B"/>
    <w:rsid w:val="002C522A"/>
    <w:rsid w:val="002C7049"/>
    <w:rsid w:val="002C7460"/>
    <w:rsid w:val="002D06C8"/>
    <w:rsid w:val="002D4C07"/>
    <w:rsid w:val="002E0CB9"/>
    <w:rsid w:val="002E2675"/>
    <w:rsid w:val="002E3CED"/>
    <w:rsid w:val="002E56B7"/>
    <w:rsid w:val="002E6D6B"/>
    <w:rsid w:val="002F15A1"/>
    <w:rsid w:val="002F33A7"/>
    <w:rsid w:val="002F3D4A"/>
    <w:rsid w:val="002F45B7"/>
    <w:rsid w:val="002F5240"/>
    <w:rsid w:val="002F6921"/>
    <w:rsid w:val="002F6E23"/>
    <w:rsid w:val="002F72DE"/>
    <w:rsid w:val="002F760B"/>
    <w:rsid w:val="0030030E"/>
    <w:rsid w:val="003010E8"/>
    <w:rsid w:val="003032C3"/>
    <w:rsid w:val="00303AEF"/>
    <w:rsid w:val="0031355F"/>
    <w:rsid w:val="00315746"/>
    <w:rsid w:val="003163CB"/>
    <w:rsid w:val="00316CE6"/>
    <w:rsid w:val="00316EB6"/>
    <w:rsid w:val="0031773F"/>
    <w:rsid w:val="00317F3B"/>
    <w:rsid w:val="003206B0"/>
    <w:rsid w:val="003210DA"/>
    <w:rsid w:val="0032217D"/>
    <w:rsid w:val="003235D0"/>
    <w:rsid w:val="00327788"/>
    <w:rsid w:val="00332611"/>
    <w:rsid w:val="00334930"/>
    <w:rsid w:val="00336909"/>
    <w:rsid w:val="0033768C"/>
    <w:rsid w:val="00337E3D"/>
    <w:rsid w:val="00341402"/>
    <w:rsid w:val="003422FC"/>
    <w:rsid w:val="00342706"/>
    <w:rsid w:val="00342943"/>
    <w:rsid w:val="00342B87"/>
    <w:rsid w:val="00343731"/>
    <w:rsid w:val="0034394E"/>
    <w:rsid w:val="00343A73"/>
    <w:rsid w:val="003449DC"/>
    <w:rsid w:val="00345F26"/>
    <w:rsid w:val="00356AFD"/>
    <w:rsid w:val="00356C23"/>
    <w:rsid w:val="00361D4A"/>
    <w:rsid w:val="00364E72"/>
    <w:rsid w:val="0036726C"/>
    <w:rsid w:val="00370349"/>
    <w:rsid w:val="00370F6E"/>
    <w:rsid w:val="00371E28"/>
    <w:rsid w:val="00372948"/>
    <w:rsid w:val="003742A4"/>
    <w:rsid w:val="00377AC9"/>
    <w:rsid w:val="003814DD"/>
    <w:rsid w:val="00384F09"/>
    <w:rsid w:val="00385795"/>
    <w:rsid w:val="003859D9"/>
    <w:rsid w:val="00390F13"/>
    <w:rsid w:val="0039196E"/>
    <w:rsid w:val="00392185"/>
    <w:rsid w:val="0039388A"/>
    <w:rsid w:val="003946F4"/>
    <w:rsid w:val="00396C83"/>
    <w:rsid w:val="003A00F5"/>
    <w:rsid w:val="003A01EC"/>
    <w:rsid w:val="003A265E"/>
    <w:rsid w:val="003A2FD3"/>
    <w:rsid w:val="003A3A7C"/>
    <w:rsid w:val="003A65D7"/>
    <w:rsid w:val="003A6FD4"/>
    <w:rsid w:val="003A7FCF"/>
    <w:rsid w:val="003B0122"/>
    <w:rsid w:val="003B0DA4"/>
    <w:rsid w:val="003B188F"/>
    <w:rsid w:val="003B24DC"/>
    <w:rsid w:val="003B2F1E"/>
    <w:rsid w:val="003B332C"/>
    <w:rsid w:val="003B3797"/>
    <w:rsid w:val="003B3CC3"/>
    <w:rsid w:val="003B46C4"/>
    <w:rsid w:val="003C064E"/>
    <w:rsid w:val="003C24CA"/>
    <w:rsid w:val="003C4727"/>
    <w:rsid w:val="003D0F3C"/>
    <w:rsid w:val="003D1218"/>
    <w:rsid w:val="003D288B"/>
    <w:rsid w:val="003D2AE0"/>
    <w:rsid w:val="003D400D"/>
    <w:rsid w:val="003D5283"/>
    <w:rsid w:val="003D595C"/>
    <w:rsid w:val="003D5EA9"/>
    <w:rsid w:val="003D6E23"/>
    <w:rsid w:val="003D73D1"/>
    <w:rsid w:val="003E31B8"/>
    <w:rsid w:val="003E57F8"/>
    <w:rsid w:val="003E6376"/>
    <w:rsid w:val="003E709C"/>
    <w:rsid w:val="003E7AE8"/>
    <w:rsid w:val="003E7D0D"/>
    <w:rsid w:val="003F1774"/>
    <w:rsid w:val="003F3122"/>
    <w:rsid w:val="003F3315"/>
    <w:rsid w:val="003F7AEA"/>
    <w:rsid w:val="0040076E"/>
    <w:rsid w:val="00400C37"/>
    <w:rsid w:val="00401F0B"/>
    <w:rsid w:val="00402039"/>
    <w:rsid w:val="00405A8D"/>
    <w:rsid w:val="00406EEC"/>
    <w:rsid w:val="004072D5"/>
    <w:rsid w:val="00410F75"/>
    <w:rsid w:val="00413603"/>
    <w:rsid w:val="00416D19"/>
    <w:rsid w:val="00430F1D"/>
    <w:rsid w:val="0043381D"/>
    <w:rsid w:val="00434354"/>
    <w:rsid w:val="004349F4"/>
    <w:rsid w:val="00434C0A"/>
    <w:rsid w:val="004378A6"/>
    <w:rsid w:val="00440E23"/>
    <w:rsid w:val="00442287"/>
    <w:rsid w:val="004429B4"/>
    <w:rsid w:val="00443F15"/>
    <w:rsid w:val="004442D1"/>
    <w:rsid w:val="00445595"/>
    <w:rsid w:val="004456DC"/>
    <w:rsid w:val="00445B1B"/>
    <w:rsid w:val="00446318"/>
    <w:rsid w:val="004478F0"/>
    <w:rsid w:val="00452587"/>
    <w:rsid w:val="00452AEB"/>
    <w:rsid w:val="004531D8"/>
    <w:rsid w:val="00455126"/>
    <w:rsid w:val="0046685B"/>
    <w:rsid w:val="00466A93"/>
    <w:rsid w:val="00474E3E"/>
    <w:rsid w:val="00480F2B"/>
    <w:rsid w:val="004813D5"/>
    <w:rsid w:val="004813D6"/>
    <w:rsid w:val="00481EDE"/>
    <w:rsid w:val="00483189"/>
    <w:rsid w:val="0048630D"/>
    <w:rsid w:val="0048775E"/>
    <w:rsid w:val="00492C8E"/>
    <w:rsid w:val="004948E5"/>
    <w:rsid w:val="004A1B0E"/>
    <w:rsid w:val="004A40DA"/>
    <w:rsid w:val="004A4C7F"/>
    <w:rsid w:val="004A63EE"/>
    <w:rsid w:val="004B181B"/>
    <w:rsid w:val="004B42F0"/>
    <w:rsid w:val="004B43EA"/>
    <w:rsid w:val="004B4C05"/>
    <w:rsid w:val="004B6940"/>
    <w:rsid w:val="004B78EB"/>
    <w:rsid w:val="004BE8EB"/>
    <w:rsid w:val="004C01F8"/>
    <w:rsid w:val="004C20BD"/>
    <w:rsid w:val="004C238D"/>
    <w:rsid w:val="004C6648"/>
    <w:rsid w:val="004C789C"/>
    <w:rsid w:val="004D0B06"/>
    <w:rsid w:val="004D3B3A"/>
    <w:rsid w:val="004D4F74"/>
    <w:rsid w:val="004D61B2"/>
    <w:rsid w:val="004E00DA"/>
    <w:rsid w:val="004E0BFF"/>
    <w:rsid w:val="004E0CC3"/>
    <w:rsid w:val="004F092C"/>
    <w:rsid w:val="004F2138"/>
    <w:rsid w:val="004F357C"/>
    <w:rsid w:val="004F392F"/>
    <w:rsid w:val="004F526A"/>
    <w:rsid w:val="004F57B2"/>
    <w:rsid w:val="004F691B"/>
    <w:rsid w:val="004F73F8"/>
    <w:rsid w:val="005008E1"/>
    <w:rsid w:val="00506AFD"/>
    <w:rsid w:val="00507154"/>
    <w:rsid w:val="00510225"/>
    <w:rsid w:val="00511A57"/>
    <w:rsid w:val="0051233B"/>
    <w:rsid w:val="005143DE"/>
    <w:rsid w:val="005145AB"/>
    <w:rsid w:val="00515F2C"/>
    <w:rsid w:val="005177EB"/>
    <w:rsid w:val="00520265"/>
    <w:rsid w:val="00524886"/>
    <w:rsid w:val="00525990"/>
    <w:rsid w:val="005273D9"/>
    <w:rsid w:val="0052763A"/>
    <w:rsid w:val="00531073"/>
    <w:rsid w:val="00532DD3"/>
    <w:rsid w:val="00533178"/>
    <w:rsid w:val="00533E95"/>
    <w:rsid w:val="00534B7D"/>
    <w:rsid w:val="005362FF"/>
    <w:rsid w:val="00543AA5"/>
    <w:rsid w:val="00543F10"/>
    <w:rsid w:val="005507F4"/>
    <w:rsid w:val="005509E4"/>
    <w:rsid w:val="005545DD"/>
    <w:rsid w:val="00555000"/>
    <w:rsid w:val="00555060"/>
    <w:rsid w:val="00560A54"/>
    <w:rsid w:val="0056245B"/>
    <w:rsid w:val="00563BA9"/>
    <w:rsid w:val="005648B1"/>
    <w:rsid w:val="0057183F"/>
    <w:rsid w:val="00572A72"/>
    <w:rsid w:val="005748E5"/>
    <w:rsid w:val="005757F0"/>
    <w:rsid w:val="0058060D"/>
    <w:rsid w:val="00580CD7"/>
    <w:rsid w:val="005831CC"/>
    <w:rsid w:val="005837C8"/>
    <w:rsid w:val="005928B2"/>
    <w:rsid w:val="00597BDE"/>
    <w:rsid w:val="005A06DA"/>
    <w:rsid w:val="005A0EFF"/>
    <w:rsid w:val="005A2898"/>
    <w:rsid w:val="005A2B9E"/>
    <w:rsid w:val="005A6C0B"/>
    <w:rsid w:val="005B11AB"/>
    <w:rsid w:val="005B32F1"/>
    <w:rsid w:val="005B3A07"/>
    <w:rsid w:val="005B4667"/>
    <w:rsid w:val="005B62F8"/>
    <w:rsid w:val="005C2D47"/>
    <w:rsid w:val="005C6F0E"/>
    <w:rsid w:val="005D075F"/>
    <w:rsid w:val="005D0B00"/>
    <w:rsid w:val="005D11A0"/>
    <w:rsid w:val="005D3D61"/>
    <w:rsid w:val="005D6124"/>
    <w:rsid w:val="005D7B15"/>
    <w:rsid w:val="005D7D0E"/>
    <w:rsid w:val="005E1468"/>
    <w:rsid w:val="005E1E0C"/>
    <w:rsid w:val="005E1E90"/>
    <w:rsid w:val="005E2AAF"/>
    <w:rsid w:val="005E35CD"/>
    <w:rsid w:val="005E4495"/>
    <w:rsid w:val="005F42E8"/>
    <w:rsid w:val="005F5B3D"/>
    <w:rsid w:val="005F7723"/>
    <w:rsid w:val="0060449D"/>
    <w:rsid w:val="00604AC1"/>
    <w:rsid w:val="00605735"/>
    <w:rsid w:val="006062DA"/>
    <w:rsid w:val="00607778"/>
    <w:rsid w:val="00610382"/>
    <w:rsid w:val="006106CE"/>
    <w:rsid w:val="00610DC4"/>
    <w:rsid w:val="00610EDD"/>
    <w:rsid w:val="006124BF"/>
    <w:rsid w:val="00612C0C"/>
    <w:rsid w:val="006136B9"/>
    <w:rsid w:val="00613E20"/>
    <w:rsid w:val="00614AA9"/>
    <w:rsid w:val="006158C7"/>
    <w:rsid w:val="00615AAD"/>
    <w:rsid w:val="00615D68"/>
    <w:rsid w:val="006176DC"/>
    <w:rsid w:val="00621348"/>
    <w:rsid w:val="00621D6C"/>
    <w:rsid w:val="00624D69"/>
    <w:rsid w:val="0062504F"/>
    <w:rsid w:val="00625580"/>
    <w:rsid w:val="00625CC8"/>
    <w:rsid w:val="00630A2C"/>
    <w:rsid w:val="00636977"/>
    <w:rsid w:val="006416AA"/>
    <w:rsid w:val="00644789"/>
    <w:rsid w:val="00644F3B"/>
    <w:rsid w:val="006451C6"/>
    <w:rsid w:val="0064569E"/>
    <w:rsid w:val="0064655F"/>
    <w:rsid w:val="00646733"/>
    <w:rsid w:val="00650742"/>
    <w:rsid w:val="00650AB3"/>
    <w:rsid w:val="0065209A"/>
    <w:rsid w:val="00652265"/>
    <w:rsid w:val="00653FE9"/>
    <w:rsid w:val="00654A67"/>
    <w:rsid w:val="00657CC7"/>
    <w:rsid w:val="0065A53D"/>
    <w:rsid w:val="006613DD"/>
    <w:rsid w:val="0066179B"/>
    <w:rsid w:val="00665FDE"/>
    <w:rsid w:val="00666C4B"/>
    <w:rsid w:val="0067098B"/>
    <w:rsid w:val="006755FA"/>
    <w:rsid w:val="006772E0"/>
    <w:rsid w:val="00680652"/>
    <w:rsid w:val="00680723"/>
    <w:rsid w:val="00680D3C"/>
    <w:rsid w:val="006817D8"/>
    <w:rsid w:val="0068663D"/>
    <w:rsid w:val="0068783C"/>
    <w:rsid w:val="00690458"/>
    <w:rsid w:val="00690650"/>
    <w:rsid w:val="0069129E"/>
    <w:rsid w:val="0069336D"/>
    <w:rsid w:val="00694A2A"/>
    <w:rsid w:val="006954B1"/>
    <w:rsid w:val="00695B8F"/>
    <w:rsid w:val="00696444"/>
    <w:rsid w:val="00696672"/>
    <w:rsid w:val="00696B4E"/>
    <w:rsid w:val="006A07C7"/>
    <w:rsid w:val="006A214B"/>
    <w:rsid w:val="006A74EA"/>
    <w:rsid w:val="006A78FF"/>
    <w:rsid w:val="006B2613"/>
    <w:rsid w:val="006B3A98"/>
    <w:rsid w:val="006B3C37"/>
    <w:rsid w:val="006B463F"/>
    <w:rsid w:val="006B476D"/>
    <w:rsid w:val="006B577F"/>
    <w:rsid w:val="006B6322"/>
    <w:rsid w:val="006B6467"/>
    <w:rsid w:val="006B76F9"/>
    <w:rsid w:val="006B7D1B"/>
    <w:rsid w:val="006B9BA5"/>
    <w:rsid w:val="006C2EFB"/>
    <w:rsid w:val="006C6BB2"/>
    <w:rsid w:val="006D28BD"/>
    <w:rsid w:val="006D2D6B"/>
    <w:rsid w:val="006D7BE6"/>
    <w:rsid w:val="006E2418"/>
    <w:rsid w:val="006E34DC"/>
    <w:rsid w:val="006E4B73"/>
    <w:rsid w:val="006E61D4"/>
    <w:rsid w:val="006E6CDC"/>
    <w:rsid w:val="006E780E"/>
    <w:rsid w:val="006F404A"/>
    <w:rsid w:val="006F414F"/>
    <w:rsid w:val="006F4477"/>
    <w:rsid w:val="006F64C7"/>
    <w:rsid w:val="006F73DC"/>
    <w:rsid w:val="006F79B2"/>
    <w:rsid w:val="00701608"/>
    <w:rsid w:val="00701641"/>
    <w:rsid w:val="00706415"/>
    <w:rsid w:val="0070799B"/>
    <w:rsid w:val="00710171"/>
    <w:rsid w:val="007126EA"/>
    <w:rsid w:val="00714EC7"/>
    <w:rsid w:val="00717214"/>
    <w:rsid w:val="0071725F"/>
    <w:rsid w:val="007215EF"/>
    <w:rsid w:val="007239BE"/>
    <w:rsid w:val="00724F47"/>
    <w:rsid w:val="007308AD"/>
    <w:rsid w:val="00732245"/>
    <w:rsid w:val="0073378C"/>
    <w:rsid w:val="00733D96"/>
    <w:rsid w:val="00736B85"/>
    <w:rsid w:val="00737FC8"/>
    <w:rsid w:val="007420C2"/>
    <w:rsid w:val="0074354F"/>
    <w:rsid w:val="00743D28"/>
    <w:rsid w:val="00745370"/>
    <w:rsid w:val="0075065A"/>
    <w:rsid w:val="007524B8"/>
    <w:rsid w:val="007534D8"/>
    <w:rsid w:val="0075448F"/>
    <w:rsid w:val="007545D8"/>
    <w:rsid w:val="00754905"/>
    <w:rsid w:val="00755FEA"/>
    <w:rsid w:val="007562B1"/>
    <w:rsid w:val="007568F4"/>
    <w:rsid w:val="007613BB"/>
    <w:rsid w:val="0076142E"/>
    <w:rsid w:val="0076147A"/>
    <w:rsid w:val="00764D5E"/>
    <w:rsid w:val="00765ABF"/>
    <w:rsid w:val="0076608B"/>
    <w:rsid w:val="00767753"/>
    <w:rsid w:val="00767F28"/>
    <w:rsid w:val="00771050"/>
    <w:rsid w:val="0077465E"/>
    <w:rsid w:val="00774BD2"/>
    <w:rsid w:val="00777F0E"/>
    <w:rsid w:val="00780160"/>
    <w:rsid w:val="00781A5E"/>
    <w:rsid w:val="007849B8"/>
    <w:rsid w:val="00786043"/>
    <w:rsid w:val="00790611"/>
    <w:rsid w:val="00790ED7"/>
    <w:rsid w:val="007915E9"/>
    <w:rsid w:val="007A457C"/>
    <w:rsid w:val="007A6ADB"/>
    <w:rsid w:val="007B0317"/>
    <w:rsid w:val="007B3BDE"/>
    <w:rsid w:val="007B3F56"/>
    <w:rsid w:val="007B4F5E"/>
    <w:rsid w:val="007B5B61"/>
    <w:rsid w:val="007B62F9"/>
    <w:rsid w:val="007B6B61"/>
    <w:rsid w:val="007B6C24"/>
    <w:rsid w:val="007C0C3E"/>
    <w:rsid w:val="007C1BCE"/>
    <w:rsid w:val="007C3107"/>
    <w:rsid w:val="007C4CD1"/>
    <w:rsid w:val="007C516B"/>
    <w:rsid w:val="007C5CD6"/>
    <w:rsid w:val="007D022B"/>
    <w:rsid w:val="007D06CD"/>
    <w:rsid w:val="007D0F0F"/>
    <w:rsid w:val="007D1A92"/>
    <w:rsid w:val="007D30DE"/>
    <w:rsid w:val="007D50B7"/>
    <w:rsid w:val="007D5857"/>
    <w:rsid w:val="007D6610"/>
    <w:rsid w:val="007D7C4A"/>
    <w:rsid w:val="007E156C"/>
    <w:rsid w:val="007E1A4B"/>
    <w:rsid w:val="007E3AA0"/>
    <w:rsid w:val="007E5084"/>
    <w:rsid w:val="007E5F36"/>
    <w:rsid w:val="007F1DAD"/>
    <w:rsid w:val="007F295E"/>
    <w:rsid w:val="007F4664"/>
    <w:rsid w:val="007F4B71"/>
    <w:rsid w:val="007F63D5"/>
    <w:rsid w:val="007F74AB"/>
    <w:rsid w:val="008068A1"/>
    <w:rsid w:val="00810162"/>
    <w:rsid w:val="00810BB1"/>
    <w:rsid w:val="00810DA7"/>
    <w:rsid w:val="00810DD4"/>
    <w:rsid w:val="00811C46"/>
    <w:rsid w:val="00813036"/>
    <w:rsid w:val="008142A4"/>
    <w:rsid w:val="00814C7E"/>
    <w:rsid w:val="008178C5"/>
    <w:rsid w:val="008208FC"/>
    <w:rsid w:val="008251A1"/>
    <w:rsid w:val="008259D9"/>
    <w:rsid w:val="00827FDA"/>
    <w:rsid w:val="0083177F"/>
    <w:rsid w:val="008327E1"/>
    <w:rsid w:val="00832AF6"/>
    <w:rsid w:val="00833D21"/>
    <w:rsid w:val="0083542C"/>
    <w:rsid w:val="00836486"/>
    <w:rsid w:val="0083728E"/>
    <w:rsid w:val="008405DF"/>
    <w:rsid w:val="00841C66"/>
    <w:rsid w:val="0084531F"/>
    <w:rsid w:val="008459BD"/>
    <w:rsid w:val="00846631"/>
    <w:rsid w:val="0084CE81"/>
    <w:rsid w:val="008511C4"/>
    <w:rsid w:val="008534F1"/>
    <w:rsid w:val="00853898"/>
    <w:rsid w:val="008545A5"/>
    <w:rsid w:val="00857041"/>
    <w:rsid w:val="008605F0"/>
    <w:rsid w:val="00861A0D"/>
    <w:rsid w:val="00862100"/>
    <w:rsid w:val="008629ED"/>
    <w:rsid w:val="00864EE2"/>
    <w:rsid w:val="00865264"/>
    <w:rsid w:val="008653AE"/>
    <w:rsid w:val="008659C2"/>
    <w:rsid w:val="0087175F"/>
    <w:rsid w:val="00874C5E"/>
    <w:rsid w:val="00875285"/>
    <w:rsid w:val="00875C29"/>
    <w:rsid w:val="008805CD"/>
    <w:rsid w:val="0088214B"/>
    <w:rsid w:val="008821C0"/>
    <w:rsid w:val="00885D56"/>
    <w:rsid w:val="0088747E"/>
    <w:rsid w:val="00887955"/>
    <w:rsid w:val="0088797E"/>
    <w:rsid w:val="008900B7"/>
    <w:rsid w:val="0089075C"/>
    <w:rsid w:val="00891298"/>
    <w:rsid w:val="00892E6A"/>
    <w:rsid w:val="0089341B"/>
    <w:rsid w:val="00894B07"/>
    <w:rsid w:val="008A4EFB"/>
    <w:rsid w:val="008A61F3"/>
    <w:rsid w:val="008A64A0"/>
    <w:rsid w:val="008A684F"/>
    <w:rsid w:val="008A7110"/>
    <w:rsid w:val="008B1E3F"/>
    <w:rsid w:val="008B5F23"/>
    <w:rsid w:val="008B73B4"/>
    <w:rsid w:val="008C03CD"/>
    <w:rsid w:val="008C04CD"/>
    <w:rsid w:val="008C0512"/>
    <w:rsid w:val="008C4227"/>
    <w:rsid w:val="008C567D"/>
    <w:rsid w:val="008C5687"/>
    <w:rsid w:val="008C5891"/>
    <w:rsid w:val="008C5B4B"/>
    <w:rsid w:val="008C67E9"/>
    <w:rsid w:val="008D06A8"/>
    <w:rsid w:val="008D1051"/>
    <w:rsid w:val="008D15C2"/>
    <w:rsid w:val="008D1740"/>
    <w:rsid w:val="008D2736"/>
    <w:rsid w:val="008D4478"/>
    <w:rsid w:val="008D6CF7"/>
    <w:rsid w:val="008E17B6"/>
    <w:rsid w:val="008E202E"/>
    <w:rsid w:val="008E34F3"/>
    <w:rsid w:val="008E47E9"/>
    <w:rsid w:val="008E68E3"/>
    <w:rsid w:val="008F26BA"/>
    <w:rsid w:val="008F3EB9"/>
    <w:rsid w:val="008F4008"/>
    <w:rsid w:val="008F52BC"/>
    <w:rsid w:val="008F535E"/>
    <w:rsid w:val="008F63BC"/>
    <w:rsid w:val="008F6FB5"/>
    <w:rsid w:val="00901857"/>
    <w:rsid w:val="00903C59"/>
    <w:rsid w:val="00907FD7"/>
    <w:rsid w:val="00911844"/>
    <w:rsid w:val="0091464B"/>
    <w:rsid w:val="00916EFF"/>
    <w:rsid w:val="009202E4"/>
    <w:rsid w:val="009203C9"/>
    <w:rsid w:val="009223DC"/>
    <w:rsid w:val="00923082"/>
    <w:rsid w:val="009233D5"/>
    <w:rsid w:val="00925946"/>
    <w:rsid w:val="009315B5"/>
    <w:rsid w:val="00931B63"/>
    <w:rsid w:val="00932C78"/>
    <w:rsid w:val="00935ADE"/>
    <w:rsid w:val="00937A4F"/>
    <w:rsid w:val="00941296"/>
    <w:rsid w:val="009413BF"/>
    <w:rsid w:val="00942CEF"/>
    <w:rsid w:val="00944BD9"/>
    <w:rsid w:val="009478B4"/>
    <w:rsid w:val="009505D2"/>
    <w:rsid w:val="00950668"/>
    <w:rsid w:val="0095159B"/>
    <w:rsid w:val="00951A41"/>
    <w:rsid w:val="0095311A"/>
    <w:rsid w:val="0096005B"/>
    <w:rsid w:val="00962A46"/>
    <w:rsid w:val="00963840"/>
    <w:rsid w:val="00965210"/>
    <w:rsid w:val="00967AB9"/>
    <w:rsid w:val="00967E93"/>
    <w:rsid w:val="00972C7F"/>
    <w:rsid w:val="00973CCB"/>
    <w:rsid w:val="00974927"/>
    <w:rsid w:val="00974B1C"/>
    <w:rsid w:val="00975849"/>
    <w:rsid w:val="00977C3F"/>
    <w:rsid w:val="00980BA5"/>
    <w:rsid w:val="00983E21"/>
    <w:rsid w:val="00986665"/>
    <w:rsid w:val="0098736A"/>
    <w:rsid w:val="00987B0F"/>
    <w:rsid w:val="00990584"/>
    <w:rsid w:val="00991FE5"/>
    <w:rsid w:val="00993F27"/>
    <w:rsid w:val="009940DA"/>
    <w:rsid w:val="009953F5"/>
    <w:rsid w:val="009964BF"/>
    <w:rsid w:val="00996AB3"/>
    <w:rsid w:val="00996BB4"/>
    <w:rsid w:val="0099766C"/>
    <w:rsid w:val="009977F9"/>
    <w:rsid w:val="009A0883"/>
    <w:rsid w:val="009A19CB"/>
    <w:rsid w:val="009A2616"/>
    <w:rsid w:val="009A335C"/>
    <w:rsid w:val="009A3797"/>
    <w:rsid w:val="009A5CC4"/>
    <w:rsid w:val="009A7DEE"/>
    <w:rsid w:val="009B0813"/>
    <w:rsid w:val="009B23B1"/>
    <w:rsid w:val="009B366D"/>
    <w:rsid w:val="009B5280"/>
    <w:rsid w:val="009C0519"/>
    <w:rsid w:val="009C1DCF"/>
    <w:rsid w:val="009C23E0"/>
    <w:rsid w:val="009C25D8"/>
    <w:rsid w:val="009C34BB"/>
    <w:rsid w:val="009C3F23"/>
    <w:rsid w:val="009C570C"/>
    <w:rsid w:val="009C5E96"/>
    <w:rsid w:val="009C64D7"/>
    <w:rsid w:val="009C66AD"/>
    <w:rsid w:val="009C6FA2"/>
    <w:rsid w:val="009C72E5"/>
    <w:rsid w:val="009C7BC0"/>
    <w:rsid w:val="009D12A7"/>
    <w:rsid w:val="009D263B"/>
    <w:rsid w:val="009D2740"/>
    <w:rsid w:val="009D3A92"/>
    <w:rsid w:val="009D4BC6"/>
    <w:rsid w:val="009E0F96"/>
    <w:rsid w:val="009E31B2"/>
    <w:rsid w:val="009E42CA"/>
    <w:rsid w:val="009E4BAB"/>
    <w:rsid w:val="009F3601"/>
    <w:rsid w:val="009F3E20"/>
    <w:rsid w:val="009F4AA9"/>
    <w:rsid w:val="009F5BE6"/>
    <w:rsid w:val="009F5C9A"/>
    <w:rsid w:val="009F741F"/>
    <w:rsid w:val="00A0209D"/>
    <w:rsid w:val="00A02930"/>
    <w:rsid w:val="00A05626"/>
    <w:rsid w:val="00A12632"/>
    <w:rsid w:val="00A1378D"/>
    <w:rsid w:val="00A13E34"/>
    <w:rsid w:val="00A16404"/>
    <w:rsid w:val="00A177A9"/>
    <w:rsid w:val="00A2072F"/>
    <w:rsid w:val="00A20806"/>
    <w:rsid w:val="00A20AB5"/>
    <w:rsid w:val="00A21A0A"/>
    <w:rsid w:val="00A27464"/>
    <w:rsid w:val="00A30442"/>
    <w:rsid w:val="00A32B63"/>
    <w:rsid w:val="00A3407F"/>
    <w:rsid w:val="00A36013"/>
    <w:rsid w:val="00A37EC8"/>
    <w:rsid w:val="00A439E5"/>
    <w:rsid w:val="00A44297"/>
    <w:rsid w:val="00A448EB"/>
    <w:rsid w:val="00A46D03"/>
    <w:rsid w:val="00A471BE"/>
    <w:rsid w:val="00A47774"/>
    <w:rsid w:val="00A4792A"/>
    <w:rsid w:val="00A50165"/>
    <w:rsid w:val="00A50C02"/>
    <w:rsid w:val="00A51B25"/>
    <w:rsid w:val="00A52F6F"/>
    <w:rsid w:val="00A55234"/>
    <w:rsid w:val="00A568FB"/>
    <w:rsid w:val="00A5729D"/>
    <w:rsid w:val="00A57FC8"/>
    <w:rsid w:val="00A601E8"/>
    <w:rsid w:val="00A62035"/>
    <w:rsid w:val="00A634CA"/>
    <w:rsid w:val="00A63660"/>
    <w:rsid w:val="00A66888"/>
    <w:rsid w:val="00A67C69"/>
    <w:rsid w:val="00A72BB6"/>
    <w:rsid w:val="00A80A4E"/>
    <w:rsid w:val="00A80FAB"/>
    <w:rsid w:val="00A824B6"/>
    <w:rsid w:val="00A84F56"/>
    <w:rsid w:val="00A871A9"/>
    <w:rsid w:val="00A93E77"/>
    <w:rsid w:val="00A94081"/>
    <w:rsid w:val="00AA0C13"/>
    <w:rsid w:val="00AA4D95"/>
    <w:rsid w:val="00AA4ED9"/>
    <w:rsid w:val="00AA5054"/>
    <w:rsid w:val="00AB0ADC"/>
    <w:rsid w:val="00AB0F46"/>
    <w:rsid w:val="00AB1093"/>
    <w:rsid w:val="00AB1E48"/>
    <w:rsid w:val="00AB38D5"/>
    <w:rsid w:val="00AB5436"/>
    <w:rsid w:val="00AB748A"/>
    <w:rsid w:val="00AC14E9"/>
    <w:rsid w:val="00AC211E"/>
    <w:rsid w:val="00AC2226"/>
    <w:rsid w:val="00AC25FC"/>
    <w:rsid w:val="00AC6DA5"/>
    <w:rsid w:val="00AD08FF"/>
    <w:rsid w:val="00AD0BEC"/>
    <w:rsid w:val="00AD4C48"/>
    <w:rsid w:val="00AD77A8"/>
    <w:rsid w:val="00AE0EAB"/>
    <w:rsid w:val="00AE4C1F"/>
    <w:rsid w:val="00AE5274"/>
    <w:rsid w:val="00AE5DE9"/>
    <w:rsid w:val="00AE7491"/>
    <w:rsid w:val="00AF0C99"/>
    <w:rsid w:val="00AF3646"/>
    <w:rsid w:val="00AF4F5B"/>
    <w:rsid w:val="00AF72A9"/>
    <w:rsid w:val="00AF7F34"/>
    <w:rsid w:val="00B01808"/>
    <w:rsid w:val="00B025A7"/>
    <w:rsid w:val="00B028EA"/>
    <w:rsid w:val="00B02D69"/>
    <w:rsid w:val="00B02EED"/>
    <w:rsid w:val="00B0462A"/>
    <w:rsid w:val="00B04BFF"/>
    <w:rsid w:val="00B11A04"/>
    <w:rsid w:val="00B15CCF"/>
    <w:rsid w:val="00B173F9"/>
    <w:rsid w:val="00B1799C"/>
    <w:rsid w:val="00B22E0B"/>
    <w:rsid w:val="00B230BF"/>
    <w:rsid w:val="00B23AEB"/>
    <w:rsid w:val="00B259A1"/>
    <w:rsid w:val="00B26445"/>
    <w:rsid w:val="00B26B7F"/>
    <w:rsid w:val="00B304B6"/>
    <w:rsid w:val="00B318C5"/>
    <w:rsid w:val="00B320E4"/>
    <w:rsid w:val="00B351A5"/>
    <w:rsid w:val="00B37096"/>
    <w:rsid w:val="00B41703"/>
    <w:rsid w:val="00B44F16"/>
    <w:rsid w:val="00B45F99"/>
    <w:rsid w:val="00B50112"/>
    <w:rsid w:val="00B506D6"/>
    <w:rsid w:val="00B54966"/>
    <w:rsid w:val="00B54A13"/>
    <w:rsid w:val="00B54C43"/>
    <w:rsid w:val="00B54CEF"/>
    <w:rsid w:val="00B562CC"/>
    <w:rsid w:val="00B566D6"/>
    <w:rsid w:val="00B56D4B"/>
    <w:rsid w:val="00B60B0D"/>
    <w:rsid w:val="00B613E2"/>
    <w:rsid w:val="00B63C7F"/>
    <w:rsid w:val="00B63DBA"/>
    <w:rsid w:val="00B66237"/>
    <w:rsid w:val="00B66C61"/>
    <w:rsid w:val="00B67D5D"/>
    <w:rsid w:val="00B734FD"/>
    <w:rsid w:val="00B764FA"/>
    <w:rsid w:val="00B77ED7"/>
    <w:rsid w:val="00B804C1"/>
    <w:rsid w:val="00B81F41"/>
    <w:rsid w:val="00B82233"/>
    <w:rsid w:val="00B8276F"/>
    <w:rsid w:val="00B86E10"/>
    <w:rsid w:val="00B873D4"/>
    <w:rsid w:val="00B87EE9"/>
    <w:rsid w:val="00B91745"/>
    <w:rsid w:val="00B923E6"/>
    <w:rsid w:val="00B9579F"/>
    <w:rsid w:val="00BA07B5"/>
    <w:rsid w:val="00BA51AA"/>
    <w:rsid w:val="00BB14DF"/>
    <w:rsid w:val="00BB2843"/>
    <w:rsid w:val="00BB73B4"/>
    <w:rsid w:val="00BC1AFD"/>
    <w:rsid w:val="00BC2EC6"/>
    <w:rsid w:val="00BC70E2"/>
    <w:rsid w:val="00BC70FE"/>
    <w:rsid w:val="00BC71B8"/>
    <w:rsid w:val="00BD004C"/>
    <w:rsid w:val="00BD2DB5"/>
    <w:rsid w:val="00BD4DDF"/>
    <w:rsid w:val="00BD6FB7"/>
    <w:rsid w:val="00BD7974"/>
    <w:rsid w:val="00BE0C02"/>
    <w:rsid w:val="00BE0EF2"/>
    <w:rsid w:val="00BE237E"/>
    <w:rsid w:val="00BE24D6"/>
    <w:rsid w:val="00BE6D58"/>
    <w:rsid w:val="00BE6F00"/>
    <w:rsid w:val="00BE71FC"/>
    <w:rsid w:val="00BF03C4"/>
    <w:rsid w:val="00BF042E"/>
    <w:rsid w:val="00BF0803"/>
    <w:rsid w:val="00BF0EA8"/>
    <w:rsid w:val="00BF4C27"/>
    <w:rsid w:val="00BF618E"/>
    <w:rsid w:val="00BF66FC"/>
    <w:rsid w:val="00BF6EAD"/>
    <w:rsid w:val="00C00B78"/>
    <w:rsid w:val="00C01691"/>
    <w:rsid w:val="00C01C2D"/>
    <w:rsid w:val="00C0435B"/>
    <w:rsid w:val="00C073C4"/>
    <w:rsid w:val="00C1065F"/>
    <w:rsid w:val="00C20019"/>
    <w:rsid w:val="00C24D41"/>
    <w:rsid w:val="00C262B0"/>
    <w:rsid w:val="00C267F1"/>
    <w:rsid w:val="00C30722"/>
    <w:rsid w:val="00C344FA"/>
    <w:rsid w:val="00C34749"/>
    <w:rsid w:val="00C351F0"/>
    <w:rsid w:val="00C40AEA"/>
    <w:rsid w:val="00C41591"/>
    <w:rsid w:val="00C418D8"/>
    <w:rsid w:val="00C41EFD"/>
    <w:rsid w:val="00C43F4D"/>
    <w:rsid w:val="00C448D6"/>
    <w:rsid w:val="00C44B1E"/>
    <w:rsid w:val="00C44DB6"/>
    <w:rsid w:val="00C5109B"/>
    <w:rsid w:val="00C530E0"/>
    <w:rsid w:val="00C54378"/>
    <w:rsid w:val="00C55490"/>
    <w:rsid w:val="00C56D60"/>
    <w:rsid w:val="00C6042E"/>
    <w:rsid w:val="00C61976"/>
    <w:rsid w:val="00C622C0"/>
    <w:rsid w:val="00C633D7"/>
    <w:rsid w:val="00C637CB"/>
    <w:rsid w:val="00C639DB"/>
    <w:rsid w:val="00C70711"/>
    <w:rsid w:val="00C709D3"/>
    <w:rsid w:val="00C71B3C"/>
    <w:rsid w:val="00C71D19"/>
    <w:rsid w:val="00C75E97"/>
    <w:rsid w:val="00C77D1A"/>
    <w:rsid w:val="00C77D98"/>
    <w:rsid w:val="00C8128E"/>
    <w:rsid w:val="00C828D9"/>
    <w:rsid w:val="00C8419F"/>
    <w:rsid w:val="00C84853"/>
    <w:rsid w:val="00C85530"/>
    <w:rsid w:val="00C904E2"/>
    <w:rsid w:val="00C91E0D"/>
    <w:rsid w:val="00C92BB7"/>
    <w:rsid w:val="00C96276"/>
    <w:rsid w:val="00C962F9"/>
    <w:rsid w:val="00C9799D"/>
    <w:rsid w:val="00C97F8D"/>
    <w:rsid w:val="00CA1CDD"/>
    <w:rsid w:val="00CA2109"/>
    <w:rsid w:val="00CB6C43"/>
    <w:rsid w:val="00CC1D6D"/>
    <w:rsid w:val="00CC3A54"/>
    <w:rsid w:val="00CC6FAF"/>
    <w:rsid w:val="00CC72D9"/>
    <w:rsid w:val="00CD1F40"/>
    <w:rsid w:val="00CD40B5"/>
    <w:rsid w:val="00CE004D"/>
    <w:rsid w:val="00CE2F0C"/>
    <w:rsid w:val="00CE518F"/>
    <w:rsid w:val="00CF1A97"/>
    <w:rsid w:val="00CF2B39"/>
    <w:rsid w:val="00CF3C15"/>
    <w:rsid w:val="00CF6B2B"/>
    <w:rsid w:val="00CF77A5"/>
    <w:rsid w:val="00D0135B"/>
    <w:rsid w:val="00D0154F"/>
    <w:rsid w:val="00D02263"/>
    <w:rsid w:val="00D029B2"/>
    <w:rsid w:val="00D05A1D"/>
    <w:rsid w:val="00D0742A"/>
    <w:rsid w:val="00D1092D"/>
    <w:rsid w:val="00D114D8"/>
    <w:rsid w:val="00D124B7"/>
    <w:rsid w:val="00D128B8"/>
    <w:rsid w:val="00D135E5"/>
    <w:rsid w:val="00D164A3"/>
    <w:rsid w:val="00D200EE"/>
    <w:rsid w:val="00D20DFC"/>
    <w:rsid w:val="00D238E6"/>
    <w:rsid w:val="00D240BC"/>
    <w:rsid w:val="00D24EDD"/>
    <w:rsid w:val="00D24F80"/>
    <w:rsid w:val="00D27ABB"/>
    <w:rsid w:val="00D348FD"/>
    <w:rsid w:val="00D34B00"/>
    <w:rsid w:val="00D36142"/>
    <w:rsid w:val="00D40095"/>
    <w:rsid w:val="00D40F16"/>
    <w:rsid w:val="00D41676"/>
    <w:rsid w:val="00D41F1D"/>
    <w:rsid w:val="00D4296E"/>
    <w:rsid w:val="00D43232"/>
    <w:rsid w:val="00D4454C"/>
    <w:rsid w:val="00D45216"/>
    <w:rsid w:val="00D46C2D"/>
    <w:rsid w:val="00D47760"/>
    <w:rsid w:val="00D52464"/>
    <w:rsid w:val="00D5406C"/>
    <w:rsid w:val="00D5540D"/>
    <w:rsid w:val="00D55860"/>
    <w:rsid w:val="00D558E1"/>
    <w:rsid w:val="00D57F1B"/>
    <w:rsid w:val="00D602E4"/>
    <w:rsid w:val="00D616A3"/>
    <w:rsid w:val="00D617CD"/>
    <w:rsid w:val="00D61996"/>
    <w:rsid w:val="00D620A0"/>
    <w:rsid w:val="00D6262B"/>
    <w:rsid w:val="00D70681"/>
    <w:rsid w:val="00D70B21"/>
    <w:rsid w:val="00D71683"/>
    <w:rsid w:val="00D74F3F"/>
    <w:rsid w:val="00D755C5"/>
    <w:rsid w:val="00D75AF7"/>
    <w:rsid w:val="00D800D5"/>
    <w:rsid w:val="00D816B3"/>
    <w:rsid w:val="00D826B5"/>
    <w:rsid w:val="00D82F36"/>
    <w:rsid w:val="00D838ED"/>
    <w:rsid w:val="00D83DC6"/>
    <w:rsid w:val="00D8502E"/>
    <w:rsid w:val="00D85CB3"/>
    <w:rsid w:val="00D8720D"/>
    <w:rsid w:val="00D90A2B"/>
    <w:rsid w:val="00D90AEE"/>
    <w:rsid w:val="00D91070"/>
    <w:rsid w:val="00D9119A"/>
    <w:rsid w:val="00D9201B"/>
    <w:rsid w:val="00D93F3F"/>
    <w:rsid w:val="00D97B22"/>
    <w:rsid w:val="00DA2D15"/>
    <w:rsid w:val="00DA3525"/>
    <w:rsid w:val="00DA7986"/>
    <w:rsid w:val="00DB0564"/>
    <w:rsid w:val="00DB1664"/>
    <w:rsid w:val="00DB2031"/>
    <w:rsid w:val="00DB2B52"/>
    <w:rsid w:val="00DB406C"/>
    <w:rsid w:val="00DB5407"/>
    <w:rsid w:val="00DC0FE3"/>
    <w:rsid w:val="00DC1453"/>
    <w:rsid w:val="00DC1DB1"/>
    <w:rsid w:val="00DC27A7"/>
    <w:rsid w:val="00DC27CA"/>
    <w:rsid w:val="00DC2DCE"/>
    <w:rsid w:val="00DC501B"/>
    <w:rsid w:val="00DC7340"/>
    <w:rsid w:val="00DC76CC"/>
    <w:rsid w:val="00DC7AC4"/>
    <w:rsid w:val="00DD0961"/>
    <w:rsid w:val="00DD188D"/>
    <w:rsid w:val="00DD34C1"/>
    <w:rsid w:val="00DD3EB6"/>
    <w:rsid w:val="00DD4D4A"/>
    <w:rsid w:val="00DD5AB5"/>
    <w:rsid w:val="00DD5AD4"/>
    <w:rsid w:val="00DD717A"/>
    <w:rsid w:val="00DE268D"/>
    <w:rsid w:val="00DE2812"/>
    <w:rsid w:val="00DE2EC0"/>
    <w:rsid w:val="00DE5351"/>
    <w:rsid w:val="00DE5C59"/>
    <w:rsid w:val="00DE6E02"/>
    <w:rsid w:val="00DE7353"/>
    <w:rsid w:val="00DE7ABE"/>
    <w:rsid w:val="00DE7F8A"/>
    <w:rsid w:val="00DF040C"/>
    <w:rsid w:val="00DF13AD"/>
    <w:rsid w:val="00DF173A"/>
    <w:rsid w:val="00DF175B"/>
    <w:rsid w:val="00DF47B2"/>
    <w:rsid w:val="00DF4B59"/>
    <w:rsid w:val="00DF4FBE"/>
    <w:rsid w:val="00DF6BDE"/>
    <w:rsid w:val="00E00F5C"/>
    <w:rsid w:val="00E02790"/>
    <w:rsid w:val="00E04A9C"/>
    <w:rsid w:val="00E050C6"/>
    <w:rsid w:val="00E05379"/>
    <w:rsid w:val="00E074C6"/>
    <w:rsid w:val="00E0764D"/>
    <w:rsid w:val="00E104AD"/>
    <w:rsid w:val="00E1067F"/>
    <w:rsid w:val="00E10806"/>
    <w:rsid w:val="00E11493"/>
    <w:rsid w:val="00E12275"/>
    <w:rsid w:val="00E14371"/>
    <w:rsid w:val="00E15773"/>
    <w:rsid w:val="00E20758"/>
    <w:rsid w:val="00E2157C"/>
    <w:rsid w:val="00E217BD"/>
    <w:rsid w:val="00E21DCC"/>
    <w:rsid w:val="00E23559"/>
    <w:rsid w:val="00E276BF"/>
    <w:rsid w:val="00E315FB"/>
    <w:rsid w:val="00E32E31"/>
    <w:rsid w:val="00E33EFA"/>
    <w:rsid w:val="00E3407C"/>
    <w:rsid w:val="00E3A2E7"/>
    <w:rsid w:val="00E412CA"/>
    <w:rsid w:val="00E41771"/>
    <w:rsid w:val="00E41B50"/>
    <w:rsid w:val="00E41CCF"/>
    <w:rsid w:val="00E4204A"/>
    <w:rsid w:val="00E4259A"/>
    <w:rsid w:val="00E437B4"/>
    <w:rsid w:val="00E43AB2"/>
    <w:rsid w:val="00E43E8E"/>
    <w:rsid w:val="00E454D7"/>
    <w:rsid w:val="00E463AA"/>
    <w:rsid w:val="00E46AB3"/>
    <w:rsid w:val="00E47F8D"/>
    <w:rsid w:val="00E52D30"/>
    <w:rsid w:val="00E53EA2"/>
    <w:rsid w:val="00E55701"/>
    <w:rsid w:val="00E5582D"/>
    <w:rsid w:val="00E56888"/>
    <w:rsid w:val="00E608AE"/>
    <w:rsid w:val="00E61B6A"/>
    <w:rsid w:val="00E61E08"/>
    <w:rsid w:val="00E627AB"/>
    <w:rsid w:val="00E658E5"/>
    <w:rsid w:val="00E707CD"/>
    <w:rsid w:val="00E715B6"/>
    <w:rsid w:val="00E74448"/>
    <w:rsid w:val="00E7531F"/>
    <w:rsid w:val="00E834BC"/>
    <w:rsid w:val="00E83DE8"/>
    <w:rsid w:val="00E8E6C0"/>
    <w:rsid w:val="00E917BF"/>
    <w:rsid w:val="00E92CE0"/>
    <w:rsid w:val="00E9468A"/>
    <w:rsid w:val="00EA12A3"/>
    <w:rsid w:val="00EA3D40"/>
    <w:rsid w:val="00EA44CE"/>
    <w:rsid w:val="00EA563A"/>
    <w:rsid w:val="00EB0501"/>
    <w:rsid w:val="00EB0EDA"/>
    <w:rsid w:val="00EB2791"/>
    <w:rsid w:val="00EB6A4D"/>
    <w:rsid w:val="00EB77F9"/>
    <w:rsid w:val="00EC04B7"/>
    <w:rsid w:val="00EC21E8"/>
    <w:rsid w:val="00EC249C"/>
    <w:rsid w:val="00EC4DB8"/>
    <w:rsid w:val="00EC5423"/>
    <w:rsid w:val="00EC575F"/>
    <w:rsid w:val="00EC5B9E"/>
    <w:rsid w:val="00EC636B"/>
    <w:rsid w:val="00EC7ABA"/>
    <w:rsid w:val="00ED00EB"/>
    <w:rsid w:val="00ED0D3F"/>
    <w:rsid w:val="00ED0E08"/>
    <w:rsid w:val="00ED199A"/>
    <w:rsid w:val="00ED1CCB"/>
    <w:rsid w:val="00ED275D"/>
    <w:rsid w:val="00ED3DCA"/>
    <w:rsid w:val="00ED76F0"/>
    <w:rsid w:val="00ED7A57"/>
    <w:rsid w:val="00EE00AD"/>
    <w:rsid w:val="00EE0AEA"/>
    <w:rsid w:val="00EE1D8A"/>
    <w:rsid w:val="00EE23F0"/>
    <w:rsid w:val="00EE55B7"/>
    <w:rsid w:val="00EE6508"/>
    <w:rsid w:val="00EE6588"/>
    <w:rsid w:val="00EF2184"/>
    <w:rsid w:val="00EF2E09"/>
    <w:rsid w:val="00EF4D8D"/>
    <w:rsid w:val="00EF5843"/>
    <w:rsid w:val="00EF5E74"/>
    <w:rsid w:val="00EF76D1"/>
    <w:rsid w:val="00EF7AAF"/>
    <w:rsid w:val="00F01704"/>
    <w:rsid w:val="00F02A96"/>
    <w:rsid w:val="00F04254"/>
    <w:rsid w:val="00F0569E"/>
    <w:rsid w:val="00F11D71"/>
    <w:rsid w:val="00F12268"/>
    <w:rsid w:val="00F123BC"/>
    <w:rsid w:val="00F142A3"/>
    <w:rsid w:val="00F152F4"/>
    <w:rsid w:val="00F15BC6"/>
    <w:rsid w:val="00F15F9E"/>
    <w:rsid w:val="00F17613"/>
    <w:rsid w:val="00F22080"/>
    <w:rsid w:val="00F256E2"/>
    <w:rsid w:val="00F25E11"/>
    <w:rsid w:val="00F27346"/>
    <w:rsid w:val="00F345D6"/>
    <w:rsid w:val="00F40D40"/>
    <w:rsid w:val="00F42B21"/>
    <w:rsid w:val="00F43EE5"/>
    <w:rsid w:val="00F44013"/>
    <w:rsid w:val="00F45FCA"/>
    <w:rsid w:val="00F51090"/>
    <w:rsid w:val="00F514ED"/>
    <w:rsid w:val="00F522D5"/>
    <w:rsid w:val="00F53B5C"/>
    <w:rsid w:val="00F608D9"/>
    <w:rsid w:val="00F6208D"/>
    <w:rsid w:val="00F62C82"/>
    <w:rsid w:val="00F6375E"/>
    <w:rsid w:val="00F652D4"/>
    <w:rsid w:val="00F65AC2"/>
    <w:rsid w:val="00F67724"/>
    <w:rsid w:val="00F72385"/>
    <w:rsid w:val="00F73B32"/>
    <w:rsid w:val="00F73D21"/>
    <w:rsid w:val="00F7441C"/>
    <w:rsid w:val="00F76E04"/>
    <w:rsid w:val="00F82032"/>
    <w:rsid w:val="00F834C4"/>
    <w:rsid w:val="00F90F4F"/>
    <w:rsid w:val="00F916B1"/>
    <w:rsid w:val="00F9532B"/>
    <w:rsid w:val="00F9542D"/>
    <w:rsid w:val="00F9662C"/>
    <w:rsid w:val="00F97BC3"/>
    <w:rsid w:val="00FA4AD7"/>
    <w:rsid w:val="00FA531E"/>
    <w:rsid w:val="00FA6F12"/>
    <w:rsid w:val="00FA7E1C"/>
    <w:rsid w:val="00FB03ED"/>
    <w:rsid w:val="00FB28CC"/>
    <w:rsid w:val="00FB66FB"/>
    <w:rsid w:val="00FC0F07"/>
    <w:rsid w:val="00FC7E93"/>
    <w:rsid w:val="00FCF2E9"/>
    <w:rsid w:val="00FD29E7"/>
    <w:rsid w:val="00FD42A1"/>
    <w:rsid w:val="00FD431A"/>
    <w:rsid w:val="00FD5F1E"/>
    <w:rsid w:val="00FD622E"/>
    <w:rsid w:val="00FE23DA"/>
    <w:rsid w:val="00FE25F1"/>
    <w:rsid w:val="00FE2668"/>
    <w:rsid w:val="00FE68B7"/>
    <w:rsid w:val="00FE7770"/>
    <w:rsid w:val="00FECA0D"/>
    <w:rsid w:val="00FF289D"/>
    <w:rsid w:val="00FF34B6"/>
    <w:rsid w:val="00FF35D6"/>
    <w:rsid w:val="00FF5E2D"/>
    <w:rsid w:val="00FF6477"/>
    <w:rsid w:val="00FF6A17"/>
    <w:rsid w:val="00FF6B7B"/>
    <w:rsid w:val="00FF7EB3"/>
    <w:rsid w:val="012A7228"/>
    <w:rsid w:val="0134EC10"/>
    <w:rsid w:val="013CB8E4"/>
    <w:rsid w:val="01436F8D"/>
    <w:rsid w:val="0148A265"/>
    <w:rsid w:val="01652E78"/>
    <w:rsid w:val="0179115C"/>
    <w:rsid w:val="0179F74F"/>
    <w:rsid w:val="017F59D6"/>
    <w:rsid w:val="0191525A"/>
    <w:rsid w:val="01A7E9AF"/>
    <w:rsid w:val="01AF79B1"/>
    <w:rsid w:val="01B54DF6"/>
    <w:rsid w:val="01D055A9"/>
    <w:rsid w:val="01EB1ABC"/>
    <w:rsid w:val="01FF3599"/>
    <w:rsid w:val="020569C6"/>
    <w:rsid w:val="020E55C5"/>
    <w:rsid w:val="023A2C17"/>
    <w:rsid w:val="027843BF"/>
    <w:rsid w:val="027C31ED"/>
    <w:rsid w:val="027F7F56"/>
    <w:rsid w:val="02879200"/>
    <w:rsid w:val="028D8D63"/>
    <w:rsid w:val="029A7B07"/>
    <w:rsid w:val="029B7059"/>
    <w:rsid w:val="02A489B9"/>
    <w:rsid w:val="02A7A1D3"/>
    <w:rsid w:val="02B1BA86"/>
    <w:rsid w:val="02C18CB8"/>
    <w:rsid w:val="02E400F2"/>
    <w:rsid w:val="031510AA"/>
    <w:rsid w:val="031DD669"/>
    <w:rsid w:val="034E9916"/>
    <w:rsid w:val="0353E6EF"/>
    <w:rsid w:val="03637610"/>
    <w:rsid w:val="036E5F61"/>
    <w:rsid w:val="037E0902"/>
    <w:rsid w:val="0387BE26"/>
    <w:rsid w:val="0398128E"/>
    <w:rsid w:val="03D02D79"/>
    <w:rsid w:val="03E3D4CF"/>
    <w:rsid w:val="03E6C284"/>
    <w:rsid w:val="03F1E73E"/>
    <w:rsid w:val="040069BF"/>
    <w:rsid w:val="0405A747"/>
    <w:rsid w:val="0407A791"/>
    <w:rsid w:val="041187D7"/>
    <w:rsid w:val="0439AC83"/>
    <w:rsid w:val="044FC121"/>
    <w:rsid w:val="045518E8"/>
    <w:rsid w:val="046B1016"/>
    <w:rsid w:val="046FE834"/>
    <w:rsid w:val="0471671C"/>
    <w:rsid w:val="04772113"/>
    <w:rsid w:val="04862872"/>
    <w:rsid w:val="048E2159"/>
    <w:rsid w:val="049FF99F"/>
    <w:rsid w:val="04ACC66D"/>
    <w:rsid w:val="04AE6D1D"/>
    <w:rsid w:val="04AEB458"/>
    <w:rsid w:val="04C8AD1D"/>
    <w:rsid w:val="04C8BF88"/>
    <w:rsid w:val="04D95B86"/>
    <w:rsid w:val="04E8497F"/>
    <w:rsid w:val="052A694E"/>
    <w:rsid w:val="0539F3A5"/>
    <w:rsid w:val="053D38B7"/>
    <w:rsid w:val="0563F086"/>
    <w:rsid w:val="0567D24D"/>
    <w:rsid w:val="057146C9"/>
    <w:rsid w:val="0572A4DD"/>
    <w:rsid w:val="058D401F"/>
    <w:rsid w:val="0599641A"/>
    <w:rsid w:val="05B5AC21"/>
    <w:rsid w:val="05BB19C6"/>
    <w:rsid w:val="05CC9198"/>
    <w:rsid w:val="05E05055"/>
    <w:rsid w:val="05E2EF5D"/>
    <w:rsid w:val="05EDD236"/>
    <w:rsid w:val="05EE0B28"/>
    <w:rsid w:val="05F77283"/>
    <w:rsid w:val="05FD08E8"/>
    <w:rsid w:val="062C9CC4"/>
    <w:rsid w:val="064581FC"/>
    <w:rsid w:val="06500C0B"/>
    <w:rsid w:val="065584EA"/>
    <w:rsid w:val="06719356"/>
    <w:rsid w:val="067D6856"/>
    <w:rsid w:val="068804C7"/>
    <w:rsid w:val="068FF777"/>
    <w:rsid w:val="0695CC3C"/>
    <w:rsid w:val="06C88FC2"/>
    <w:rsid w:val="06E73733"/>
    <w:rsid w:val="06EB26AC"/>
    <w:rsid w:val="070DDBC1"/>
    <w:rsid w:val="0725B564"/>
    <w:rsid w:val="07296FFC"/>
    <w:rsid w:val="0756C048"/>
    <w:rsid w:val="075BD8EF"/>
    <w:rsid w:val="07675B5B"/>
    <w:rsid w:val="07867FD6"/>
    <w:rsid w:val="078F14AB"/>
    <w:rsid w:val="07AB14CB"/>
    <w:rsid w:val="07B8AA24"/>
    <w:rsid w:val="07C4BB96"/>
    <w:rsid w:val="07CE2BD9"/>
    <w:rsid w:val="07E03516"/>
    <w:rsid w:val="07EBF994"/>
    <w:rsid w:val="07F1DA75"/>
    <w:rsid w:val="07FD486B"/>
    <w:rsid w:val="082CC4E3"/>
    <w:rsid w:val="083284E8"/>
    <w:rsid w:val="083F9670"/>
    <w:rsid w:val="08468255"/>
    <w:rsid w:val="08511CEC"/>
    <w:rsid w:val="0853AD35"/>
    <w:rsid w:val="085951D8"/>
    <w:rsid w:val="087720EB"/>
    <w:rsid w:val="0883FA14"/>
    <w:rsid w:val="08F49652"/>
    <w:rsid w:val="091B769E"/>
    <w:rsid w:val="091B7AD4"/>
    <w:rsid w:val="0927C3CB"/>
    <w:rsid w:val="09347E62"/>
    <w:rsid w:val="093761F7"/>
    <w:rsid w:val="09464333"/>
    <w:rsid w:val="09587C2E"/>
    <w:rsid w:val="095C4AE3"/>
    <w:rsid w:val="09667303"/>
    <w:rsid w:val="0981987F"/>
    <w:rsid w:val="0988417A"/>
    <w:rsid w:val="098D5C6F"/>
    <w:rsid w:val="099B75B2"/>
    <w:rsid w:val="099F4BE6"/>
    <w:rsid w:val="09AAECB2"/>
    <w:rsid w:val="09AD2024"/>
    <w:rsid w:val="09B54F20"/>
    <w:rsid w:val="09BF418E"/>
    <w:rsid w:val="09D25FB6"/>
    <w:rsid w:val="0A0C0663"/>
    <w:rsid w:val="0A0E96DE"/>
    <w:rsid w:val="0A14EFB0"/>
    <w:rsid w:val="0A1A5358"/>
    <w:rsid w:val="0A527229"/>
    <w:rsid w:val="0A64F4D6"/>
    <w:rsid w:val="0A862984"/>
    <w:rsid w:val="0A8AFF17"/>
    <w:rsid w:val="0A8BBDE6"/>
    <w:rsid w:val="0A914189"/>
    <w:rsid w:val="0A9D09B4"/>
    <w:rsid w:val="0A9D56A3"/>
    <w:rsid w:val="0AA38C0C"/>
    <w:rsid w:val="0AB335EA"/>
    <w:rsid w:val="0AC2D60B"/>
    <w:rsid w:val="0AEF474A"/>
    <w:rsid w:val="0AFC0FC3"/>
    <w:rsid w:val="0AFDBF8D"/>
    <w:rsid w:val="0B01051F"/>
    <w:rsid w:val="0B2B3636"/>
    <w:rsid w:val="0B3A947D"/>
    <w:rsid w:val="0B423B21"/>
    <w:rsid w:val="0B63BEC5"/>
    <w:rsid w:val="0B85AB05"/>
    <w:rsid w:val="0B931653"/>
    <w:rsid w:val="0BBD40BE"/>
    <w:rsid w:val="0BBD6A01"/>
    <w:rsid w:val="0BBFAB62"/>
    <w:rsid w:val="0BDF3C8D"/>
    <w:rsid w:val="0BE2F1D4"/>
    <w:rsid w:val="0BE3C874"/>
    <w:rsid w:val="0BF483D6"/>
    <w:rsid w:val="0BF712AF"/>
    <w:rsid w:val="0BF99506"/>
    <w:rsid w:val="0BFDBC67"/>
    <w:rsid w:val="0BFF950C"/>
    <w:rsid w:val="0C06F8D4"/>
    <w:rsid w:val="0C1A4EDD"/>
    <w:rsid w:val="0C1F7E70"/>
    <w:rsid w:val="0C22D053"/>
    <w:rsid w:val="0C3AD584"/>
    <w:rsid w:val="0C40B645"/>
    <w:rsid w:val="0C63220E"/>
    <w:rsid w:val="0C7F5BDB"/>
    <w:rsid w:val="0C86FF6F"/>
    <w:rsid w:val="0C876F23"/>
    <w:rsid w:val="0C91EA05"/>
    <w:rsid w:val="0CA53E25"/>
    <w:rsid w:val="0CD57C71"/>
    <w:rsid w:val="0CF19FF2"/>
    <w:rsid w:val="0D2F895E"/>
    <w:rsid w:val="0D9AD850"/>
    <w:rsid w:val="0DA934E8"/>
    <w:rsid w:val="0DAA47B7"/>
    <w:rsid w:val="0DACB455"/>
    <w:rsid w:val="0DAD2167"/>
    <w:rsid w:val="0DBEC3AD"/>
    <w:rsid w:val="0DE740F2"/>
    <w:rsid w:val="0DE7EA5F"/>
    <w:rsid w:val="0DE8A29F"/>
    <w:rsid w:val="0DEA74FD"/>
    <w:rsid w:val="0DEE2F13"/>
    <w:rsid w:val="0DFE9C7D"/>
    <w:rsid w:val="0E0EE337"/>
    <w:rsid w:val="0E5B0100"/>
    <w:rsid w:val="0E5BE9F6"/>
    <w:rsid w:val="0E5F76AD"/>
    <w:rsid w:val="0E758152"/>
    <w:rsid w:val="0E769D3E"/>
    <w:rsid w:val="0E78ED19"/>
    <w:rsid w:val="0E9A5067"/>
    <w:rsid w:val="0EAA956B"/>
    <w:rsid w:val="0EB44F90"/>
    <w:rsid w:val="0EB6110A"/>
    <w:rsid w:val="0ECE78DC"/>
    <w:rsid w:val="0ED8B37C"/>
    <w:rsid w:val="0EE8CC47"/>
    <w:rsid w:val="0F303730"/>
    <w:rsid w:val="0F3FAFBA"/>
    <w:rsid w:val="0F5F9F11"/>
    <w:rsid w:val="0F64BA1C"/>
    <w:rsid w:val="0F69FB03"/>
    <w:rsid w:val="0F7028DE"/>
    <w:rsid w:val="0F7DA944"/>
    <w:rsid w:val="0F7F5F1D"/>
    <w:rsid w:val="0F7FDF31"/>
    <w:rsid w:val="0F89EED4"/>
    <w:rsid w:val="0F972DDC"/>
    <w:rsid w:val="0F9923D8"/>
    <w:rsid w:val="0FC08833"/>
    <w:rsid w:val="0FF9BD49"/>
    <w:rsid w:val="1007EB60"/>
    <w:rsid w:val="102455D6"/>
    <w:rsid w:val="106CE0AA"/>
    <w:rsid w:val="10769276"/>
    <w:rsid w:val="10773CD6"/>
    <w:rsid w:val="107F9202"/>
    <w:rsid w:val="10962832"/>
    <w:rsid w:val="10B7161F"/>
    <w:rsid w:val="10B994E9"/>
    <w:rsid w:val="10D631CE"/>
    <w:rsid w:val="10DFAA8B"/>
    <w:rsid w:val="10E2D68E"/>
    <w:rsid w:val="110BBC88"/>
    <w:rsid w:val="114529D5"/>
    <w:rsid w:val="1148642E"/>
    <w:rsid w:val="116E9DC8"/>
    <w:rsid w:val="11743E6F"/>
    <w:rsid w:val="1175059F"/>
    <w:rsid w:val="11795054"/>
    <w:rsid w:val="117F918D"/>
    <w:rsid w:val="1180CA65"/>
    <w:rsid w:val="11967886"/>
    <w:rsid w:val="119B8B15"/>
    <w:rsid w:val="11A436F3"/>
    <w:rsid w:val="11BEA1DA"/>
    <w:rsid w:val="11C4B696"/>
    <w:rsid w:val="11C67ACB"/>
    <w:rsid w:val="11D9216F"/>
    <w:rsid w:val="11F0AE55"/>
    <w:rsid w:val="11FF06F1"/>
    <w:rsid w:val="12012F63"/>
    <w:rsid w:val="1206497D"/>
    <w:rsid w:val="1219F7D8"/>
    <w:rsid w:val="1241BFDC"/>
    <w:rsid w:val="126D58D9"/>
    <w:rsid w:val="128D0E77"/>
    <w:rsid w:val="1292CF6B"/>
    <w:rsid w:val="1292FC8C"/>
    <w:rsid w:val="12C3229C"/>
    <w:rsid w:val="12C7D126"/>
    <w:rsid w:val="12CA4492"/>
    <w:rsid w:val="12CB9A7A"/>
    <w:rsid w:val="12D7527A"/>
    <w:rsid w:val="12EA547F"/>
    <w:rsid w:val="12F32A1A"/>
    <w:rsid w:val="12F80667"/>
    <w:rsid w:val="12FDF6D6"/>
    <w:rsid w:val="13000A50"/>
    <w:rsid w:val="1311C9C0"/>
    <w:rsid w:val="13457B1E"/>
    <w:rsid w:val="1346974C"/>
    <w:rsid w:val="1350763C"/>
    <w:rsid w:val="1362328F"/>
    <w:rsid w:val="136391C0"/>
    <w:rsid w:val="137BAAA1"/>
    <w:rsid w:val="13C4AE0B"/>
    <w:rsid w:val="13D30B1A"/>
    <w:rsid w:val="13DF2206"/>
    <w:rsid w:val="14017D4F"/>
    <w:rsid w:val="141C6A26"/>
    <w:rsid w:val="1449DA57"/>
    <w:rsid w:val="144B38AC"/>
    <w:rsid w:val="144DB529"/>
    <w:rsid w:val="1459D5DE"/>
    <w:rsid w:val="147244C5"/>
    <w:rsid w:val="1472E9D2"/>
    <w:rsid w:val="1487386D"/>
    <w:rsid w:val="14AC68FB"/>
    <w:rsid w:val="14B10F29"/>
    <w:rsid w:val="14B9328B"/>
    <w:rsid w:val="14DC9158"/>
    <w:rsid w:val="14E7B71C"/>
    <w:rsid w:val="14F28939"/>
    <w:rsid w:val="14F5C59C"/>
    <w:rsid w:val="15230FDE"/>
    <w:rsid w:val="152BFE26"/>
    <w:rsid w:val="1536D1A0"/>
    <w:rsid w:val="154E214C"/>
    <w:rsid w:val="15828868"/>
    <w:rsid w:val="158389C4"/>
    <w:rsid w:val="15909A4F"/>
    <w:rsid w:val="15A50951"/>
    <w:rsid w:val="15A94D5B"/>
    <w:rsid w:val="15B4078E"/>
    <w:rsid w:val="15D9B9F8"/>
    <w:rsid w:val="15EA7D2E"/>
    <w:rsid w:val="161AE895"/>
    <w:rsid w:val="161D1CF7"/>
    <w:rsid w:val="1624C612"/>
    <w:rsid w:val="1625699F"/>
    <w:rsid w:val="16320B7D"/>
    <w:rsid w:val="16689418"/>
    <w:rsid w:val="1673E1B0"/>
    <w:rsid w:val="1681DE71"/>
    <w:rsid w:val="1688E46B"/>
    <w:rsid w:val="168EC386"/>
    <w:rsid w:val="16B0BD01"/>
    <w:rsid w:val="16B80183"/>
    <w:rsid w:val="16BB3FCD"/>
    <w:rsid w:val="16CC5F6D"/>
    <w:rsid w:val="17030F91"/>
    <w:rsid w:val="17032F10"/>
    <w:rsid w:val="172A0615"/>
    <w:rsid w:val="172AA4D2"/>
    <w:rsid w:val="17620A84"/>
    <w:rsid w:val="176B24DD"/>
    <w:rsid w:val="1796F304"/>
    <w:rsid w:val="179DA22B"/>
    <w:rsid w:val="17AD31D4"/>
    <w:rsid w:val="17B433A3"/>
    <w:rsid w:val="17B76499"/>
    <w:rsid w:val="17CF6E40"/>
    <w:rsid w:val="17D8FD64"/>
    <w:rsid w:val="17E1BD62"/>
    <w:rsid w:val="17E729B2"/>
    <w:rsid w:val="1801F6BC"/>
    <w:rsid w:val="183D6D32"/>
    <w:rsid w:val="1845B450"/>
    <w:rsid w:val="184810AF"/>
    <w:rsid w:val="18618EA7"/>
    <w:rsid w:val="18785CFB"/>
    <w:rsid w:val="1884D1A6"/>
    <w:rsid w:val="1890D7D1"/>
    <w:rsid w:val="18DD3202"/>
    <w:rsid w:val="18DDED26"/>
    <w:rsid w:val="18DECC6D"/>
    <w:rsid w:val="18DEDBB8"/>
    <w:rsid w:val="18E9189A"/>
    <w:rsid w:val="18FAFF95"/>
    <w:rsid w:val="191E4C42"/>
    <w:rsid w:val="19277E47"/>
    <w:rsid w:val="19326CA8"/>
    <w:rsid w:val="19522B72"/>
    <w:rsid w:val="1966EA65"/>
    <w:rsid w:val="19849E6C"/>
    <w:rsid w:val="198B72A4"/>
    <w:rsid w:val="19916557"/>
    <w:rsid w:val="19BA763C"/>
    <w:rsid w:val="19DA7D3D"/>
    <w:rsid w:val="19F0D64D"/>
    <w:rsid w:val="1A4FD1A8"/>
    <w:rsid w:val="1A755EFB"/>
    <w:rsid w:val="1A824D42"/>
    <w:rsid w:val="1AA44242"/>
    <w:rsid w:val="1AC3E756"/>
    <w:rsid w:val="1ACB5ED4"/>
    <w:rsid w:val="1ACC8F40"/>
    <w:rsid w:val="1ACCB866"/>
    <w:rsid w:val="1ACDF4EF"/>
    <w:rsid w:val="1AFB0C8C"/>
    <w:rsid w:val="1B09D304"/>
    <w:rsid w:val="1B0D1ECF"/>
    <w:rsid w:val="1B1A6A9A"/>
    <w:rsid w:val="1B59808F"/>
    <w:rsid w:val="1B8BFAB3"/>
    <w:rsid w:val="1BCB1285"/>
    <w:rsid w:val="1BDC13A3"/>
    <w:rsid w:val="1BE1DBDB"/>
    <w:rsid w:val="1BE1E512"/>
    <w:rsid w:val="1BEA9FEF"/>
    <w:rsid w:val="1BED9823"/>
    <w:rsid w:val="1BEFA880"/>
    <w:rsid w:val="1BFC5FC3"/>
    <w:rsid w:val="1C054FF4"/>
    <w:rsid w:val="1C5498AB"/>
    <w:rsid w:val="1C5A6E35"/>
    <w:rsid w:val="1C5AD9BA"/>
    <w:rsid w:val="1C5BF4FE"/>
    <w:rsid w:val="1C70EB71"/>
    <w:rsid w:val="1C74F433"/>
    <w:rsid w:val="1C9900ED"/>
    <w:rsid w:val="1CA05621"/>
    <w:rsid w:val="1CC6798F"/>
    <w:rsid w:val="1CCE0ABF"/>
    <w:rsid w:val="1CD0A675"/>
    <w:rsid w:val="1CDF8EB1"/>
    <w:rsid w:val="1CE6E807"/>
    <w:rsid w:val="1CF90087"/>
    <w:rsid w:val="1CFD026D"/>
    <w:rsid w:val="1D136B24"/>
    <w:rsid w:val="1D1492BD"/>
    <w:rsid w:val="1D218E6A"/>
    <w:rsid w:val="1D2619E7"/>
    <w:rsid w:val="1D308D1C"/>
    <w:rsid w:val="1D315748"/>
    <w:rsid w:val="1D31F6BE"/>
    <w:rsid w:val="1D3283D3"/>
    <w:rsid w:val="1D358742"/>
    <w:rsid w:val="1D3DAD3F"/>
    <w:rsid w:val="1D6BAF46"/>
    <w:rsid w:val="1D6CD2CD"/>
    <w:rsid w:val="1D7921F5"/>
    <w:rsid w:val="1D7DB63C"/>
    <w:rsid w:val="1DCC7B20"/>
    <w:rsid w:val="1E129F31"/>
    <w:rsid w:val="1E220751"/>
    <w:rsid w:val="1E45ADAC"/>
    <w:rsid w:val="1E4BF85F"/>
    <w:rsid w:val="1E505F5E"/>
    <w:rsid w:val="1E5F4DF3"/>
    <w:rsid w:val="1E736782"/>
    <w:rsid w:val="1EA198B0"/>
    <w:rsid w:val="1EB78F5E"/>
    <w:rsid w:val="1EBF077B"/>
    <w:rsid w:val="1EDF6CAB"/>
    <w:rsid w:val="1EED8C97"/>
    <w:rsid w:val="1EFEA6C1"/>
    <w:rsid w:val="1F27D134"/>
    <w:rsid w:val="1F4148E2"/>
    <w:rsid w:val="1F55CE32"/>
    <w:rsid w:val="1F62AA84"/>
    <w:rsid w:val="1F7D901A"/>
    <w:rsid w:val="1F7F26B0"/>
    <w:rsid w:val="1F81A29A"/>
    <w:rsid w:val="1F8EC682"/>
    <w:rsid w:val="1FCDF7BF"/>
    <w:rsid w:val="1FDB3020"/>
    <w:rsid w:val="1FF047D5"/>
    <w:rsid w:val="200333F5"/>
    <w:rsid w:val="200D6FB2"/>
    <w:rsid w:val="2024E53E"/>
    <w:rsid w:val="202923FB"/>
    <w:rsid w:val="203AD121"/>
    <w:rsid w:val="20518B9C"/>
    <w:rsid w:val="2056B439"/>
    <w:rsid w:val="2059B767"/>
    <w:rsid w:val="2070B188"/>
    <w:rsid w:val="2072EC47"/>
    <w:rsid w:val="2083DCBF"/>
    <w:rsid w:val="2089D4B9"/>
    <w:rsid w:val="20A61910"/>
    <w:rsid w:val="20A63779"/>
    <w:rsid w:val="20CB4B1E"/>
    <w:rsid w:val="20E8B98D"/>
    <w:rsid w:val="20F08B60"/>
    <w:rsid w:val="2108D666"/>
    <w:rsid w:val="210F689F"/>
    <w:rsid w:val="2112863F"/>
    <w:rsid w:val="212BB5EF"/>
    <w:rsid w:val="21656B92"/>
    <w:rsid w:val="2165D8E7"/>
    <w:rsid w:val="218DCD8B"/>
    <w:rsid w:val="21942074"/>
    <w:rsid w:val="219CFFEE"/>
    <w:rsid w:val="21AB32C7"/>
    <w:rsid w:val="21AED117"/>
    <w:rsid w:val="21BD8F33"/>
    <w:rsid w:val="21C5CFD5"/>
    <w:rsid w:val="21E9DD46"/>
    <w:rsid w:val="21FED3E2"/>
    <w:rsid w:val="22068335"/>
    <w:rsid w:val="222EC2CE"/>
    <w:rsid w:val="2233B91C"/>
    <w:rsid w:val="22347D66"/>
    <w:rsid w:val="22378558"/>
    <w:rsid w:val="225ACE3E"/>
    <w:rsid w:val="227348B5"/>
    <w:rsid w:val="227B150E"/>
    <w:rsid w:val="22901592"/>
    <w:rsid w:val="22D15730"/>
    <w:rsid w:val="22E50893"/>
    <w:rsid w:val="22E9B431"/>
    <w:rsid w:val="231C0D7A"/>
    <w:rsid w:val="231DA51C"/>
    <w:rsid w:val="232929AF"/>
    <w:rsid w:val="232EAD7B"/>
    <w:rsid w:val="234C7467"/>
    <w:rsid w:val="23555FCE"/>
    <w:rsid w:val="2359D16A"/>
    <w:rsid w:val="23692A04"/>
    <w:rsid w:val="2369A2FA"/>
    <w:rsid w:val="2381CEF4"/>
    <w:rsid w:val="239F9157"/>
    <w:rsid w:val="23A4BA84"/>
    <w:rsid w:val="23BBAE4B"/>
    <w:rsid w:val="23DA2D9E"/>
    <w:rsid w:val="2408851D"/>
    <w:rsid w:val="24334D18"/>
    <w:rsid w:val="245B33DC"/>
    <w:rsid w:val="2466F804"/>
    <w:rsid w:val="24670E17"/>
    <w:rsid w:val="2468933A"/>
    <w:rsid w:val="246C755D"/>
    <w:rsid w:val="246CE8D2"/>
    <w:rsid w:val="2489F5EB"/>
    <w:rsid w:val="249B9E45"/>
    <w:rsid w:val="24A1B20B"/>
    <w:rsid w:val="24A2D674"/>
    <w:rsid w:val="24A9DD43"/>
    <w:rsid w:val="24B8B6F1"/>
    <w:rsid w:val="24C918B8"/>
    <w:rsid w:val="24E2000C"/>
    <w:rsid w:val="24E7A1FC"/>
    <w:rsid w:val="25076D86"/>
    <w:rsid w:val="2509FBE8"/>
    <w:rsid w:val="25125F5F"/>
    <w:rsid w:val="25209AB0"/>
    <w:rsid w:val="2522DAB5"/>
    <w:rsid w:val="25326C4C"/>
    <w:rsid w:val="2539854B"/>
    <w:rsid w:val="2549E281"/>
    <w:rsid w:val="254A792D"/>
    <w:rsid w:val="254BE0A0"/>
    <w:rsid w:val="2552610B"/>
    <w:rsid w:val="2560E555"/>
    <w:rsid w:val="25801248"/>
    <w:rsid w:val="258A7313"/>
    <w:rsid w:val="258F3016"/>
    <w:rsid w:val="258FAED7"/>
    <w:rsid w:val="25C3CCF3"/>
    <w:rsid w:val="25C422CE"/>
    <w:rsid w:val="25C79917"/>
    <w:rsid w:val="25C7EE84"/>
    <w:rsid w:val="25DCAA54"/>
    <w:rsid w:val="25E6E50F"/>
    <w:rsid w:val="25EA9851"/>
    <w:rsid w:val="25ED65EB"/>
    <w:rsid w:val="26008C9B"/>
    <w:rsid w:val="26084955"/>
    <w:rsid w:val="261743B6"/>
    <w:rsid w:val="2630EB09"/>
    <w:rsid w:val="263AF824"/>
    <w:rsid w:val="265B074F"/>
    <w:rsid w:val="266D9201"/>
    <w:rsid w:val="2679323A"/>
    <w:rsid w:val="268EE36D"/>
    <w:rsid w:val="26917782"/>
    <w:rsid w:val="2695ABA4"/>
    <w:rsid w:val="2699EEDB"/>
    <w:rsid w:val="26B452F7"/>
    <w:rsid w:val="26D0C1D1"/>
    <w:rsid w:val="26D9A1E2"/>
    <w:rsid w:val="26DB7821"/>
    <w:rsid w:val="26E2EE6D"/>
    <w:rsid w:val="26E35697"/>
    <w:rsid w:val="26E71097"/>
    <w:rsid w:val="26FC9D0D"/>
    <w:rsid w:val="270CBD1C"/>
    <w:rsid w:val="2717E21E"/>
    <w:rsid w:val="271F5FB0"/>
    <w:rsid w:val="272F6E57"/>
    <w:rsid w:val="27393BB4"/>
    <w:rsid w:val="274B5A30"/>
    <w:rsid w:val="2758491D"/>
    <w:rsid w:val="275B8F7A"/>
    <w:rsid w:val="275C0E6D"/>
    <w:rsid w:val="2760B702"/>
    <w:rsid w:val="27965584"/>
    <w:rsid w:val="2796565B"/>
    <w:rsid w:val="27CAE5EC"/>
    <w:rsid w:val="27E14785"/>
    <w:rsid w:val="27FEC7D6"/>
    <w:rsid w:val="280BCBC9"/>
    <w:rsid w:val="28152D03"/>
    <w:rsid w:val="281947EB"/>
    <w:rsid w:val="284E0E0B"/>
    <w:rsid w:val="2860C909"/>
    <w:rsid w:val="286BF5BF"/>
    <w:rsid w:val="289DC7D7"/>
    <w:rsid w:val="289EC8DF"/>
    <w:rsid w:val="28BD242B"/>
    <w:rsid w:val="28C9FFF6"/>
    <w:rsid w:val="28DACAC8"/>
    <w:rsid w:val="28E9AC94"/>
    <w:rsid w:val="28FBC390"/>
    <w:rsid w:val="2907F1DA"/>
    <w:rsid w:val="2924534D"/>
    <w:rsid w:val="29392153"/>
    <w:rsid w:val="293F8E5D"/>
    <w:rsid w:val="2951F306"/>
    <w:rsid w:val="295F80E5"/>
    <w:rsid w:val="297B8DBB"/>
    <w:rsid w:val="2996BDC0"/>
    <w:rsid w:val="29B7E92A"/>
    <w:rsid w:val="29BA7835"/>
    <w:rsid w:val="29C72A10"/>
    <w:rsid w:val="29CDAA79"/>
    <w:rsid w:val="29D97A36"/>
    <w:rsid w:val="29DDAF35"/>
    <w:rsid w:val="29E973A2"/>
    <w:rsid w:val="2A066911"/>
    <w:rsid w:val="2A24A5E0"/>
    <w:rsid w:val="2A489D20"/>
    <w:rsid w:val="2A54AE7E"/>
    <w:rsid w:val="2A643AD7"/>
    <w:rsid w:val="2A769B29"/>
    <w:rsid w:val="2AAF7C77"/>
    <w:rsid w:val="2AB8DE5A"/>
    <w:rsid w:val="2ADF7EF7"/>
    <w:rsid w:val="2AEF1081"/>
    <w:rsid w:val="2B1206D0"/>
    <w:rsid w:val="2B12F6E2"/>
    <w:rsid w:val="2B1D41C3"/>
    <w:rsid w:val="2B2DEDEA"/>
    <w:rsid w:val="2B43BB66"/>
    <w:rsid w:val="2B724E24"/>
    <w:rsid w:val="2B833CB7"/>
    <w:rsid w:val="2B86FD2F"/>
    <w:rsid w:val="2B8FB364"/>
    <w:rsid w:val="2BABA494"/>
    <w:rsid w:val="2BCB673A"/>
    <w:rsid w:val="2BD47656"/>
    <w:rsid w:val="2BD5BADE"/>
    <w:rsid w:val="2BDCCE98"/>
    <w:rsid w:val="2BDE1C50"/>
    <w:rsid w:val="2BEC4151"/>
    <w:rsid w:val="2C087A7B"/>
    <w:rsid w:val="2C1AD234"/>
    <w:rsid w:val="2C1F7820"/>
    <w:rsid w:val="2C251EA4"/>
    <w:rsid w:val="2C47AF4B"/>
    <w:rsid w:val="2C4F30CC"/>
    <w:rsid w:val="2C525BC0"/>
    <w:rsid w:val="2C6050C7"/>
    <w:rsid w:val="2C7A2894"/>
    <w:rsid w:val="2C7E3F58"/>
    <w:rsid w:val="2C972A1F"/>
    <w:rsid w:val="2C9E32E2"/>
    <w:rsid w:val="2CAB1622"/>
    <w:rsid w:val="2CBB4DD9"/>
    <w:rsid w:val="2CBC21ED"/>
    <w:rsid w:val="2CCF7572"/>
    <w:rsid w:val="2D1B41B9"/>
    <w:rsid w:val="2D1BDA66"/>
    <w:rsid w:val="2D49A9BF"/>
    <w:rsid w:val="2D4E7C98"/>
    <w:rsid w:val="2D533D81"/>
    <w:rsid w:val="2D655D8A"/>
    <w:rsid w:val="2D6B1073"/>
    <w:rsid w:val="2D74F1DC"/>
    <w:rsid w:val="2D751000"/>
    <w:rsid w:val="2DC0AF54"/>
    <w:rsid w:val="2DE6A764"/>
    <w:rsid w:val="2E16637D"/>
    <w:rsid w:val="2E209CD0"/>
    <w:rsid w:val="2E44B33A"/>
    <w:rsid w:val="2E68969F"/>
    <w:rsid w:val="2E8905CF"/>
    <w:rsid w:val="2E95CCD2"/>
    <w:rsid w:val="2E9E7618"/>
    <w:rsid w:val="2ED246D9"/>
    <w:rsid w:val="2EDF9BA2"/>
    <w:rsid w:val="2EF60557"/>
    <w:rsid w:val="2EFF71EA"/>
    <w:rsid w:val="2F0DDEC5"/>
    <w:rsid w:val="2F3F6ACF"/>
    <w:rsid w:val="2F449A4D"/>
    <w:rsid w:val="2F53C58D"/>
    <w:rsid w:val="2F6F372F"/>
    <w:rsid w:val="2F8B2DFA"/>
    <w:rsid w:val="2F90EDFD"/>
    <w:rsid w:val="2FA04A9B"/>
    <w:rsid w:val="2FA4A341"/>
    <w:rsid w:val="2FC5BFC5"/>
    <w:rsid w:val="2FED9318"/>
    <w:rsid w:val="2FFB35E1"/>
    <w:rsid w:val="30147FA0"/>
    <w:rsid w:val="3016C58B"/>
    <w:rsid w:val="301FE2D7"/>
    <w:rsid w:val="30247CC0"/>
    <w:rsid w:val="3031F88A"/>
    <w:rsid w:val="303D7857"/>
    <w:rsid w:val="30442EE9"/>
    <w:rsid w:val="3045BAAF"/>
    <w:rsid w:val="30562EA5"/>
    <w:rsid w:val="305DC0AE"/>
    <w:rsid w:val="306B9023"/>
    <w:rsid w:val="307E1776"/>
    <w:rsid w:val="308BA363"/>
    <w:rsid w:val="30920B80"/>
    <w:rsid w:val="30A9DE31"/>
    <w:rsid w:val="30AE936E"/>
    <w:rsid w:val="30B1F79A"/>
    <w:rsid w:val="30B28AC1"/>
    <w:rsid w:val="30BBBBEC"/>
    <w:rsid w:val="30D3205E"/>
    <w:rsid w:val="30D535E1"/>
    <w:rsid w:val="30F11CFC"/>
    <w:rsid w:val="30F2E943"/>
    <w:rsid w:val="31072E20"/>
    <w:rsid w:val="311A011C"/>
    <w:rsid w:val="311BCF5B"/>
    <w:rsid w:val="314368D5"/>
    <w:rsid w:val="31465751"/>
    <w:rsid w:val="314AB951"/>
    <w:rsid w:val="315DCD91"/>
    <w:rsid w:val="31621F1D"/>
    <w:rsid w:val="317F7819"/>
    <w:rsid w:val="31AF6D8F"/>
    <w:rsid w:val="31B5EE49"/>
    <w:rsid w:val="31D3DF01"/>
    <w:rsid w:val="31D8BD9A"/>
    <w:rsid w:val="32236267"/>
    <w:rsid w:val="32460FE5"/>
    <w:rsid w:val="32BD2BE8"/>
    <w:rsid w:val="32C87CCA"/>
    <w:rsid w:val="32F428C1"/>
    <w:rsid w:val="33071B48"/>
    <w:rsid w:val="3309DAFF"/>
    <w:rsid w:val="331CDA66"/>
    <w:rsid w:val="33326C18"/>
    <w:rsid w:val="3336E266"/>
    <w:rsid w:val="333CD8E7"/>
    <w:rsid w:val="334626CA"/>
    <w:rsid w:val="334CD00B"/>
    <w:rsid w:val="338FFEFC"/>
    <w:rsid w:val="339CFA33"/>
    <w:rsid w:val="33B4B0C7"/>
    <w:rsid w:val="33E2195A"/>
    <w:rsid w:val="33EFD10B"/>
    <w:rsid w:val="33F1A211"/>
    <w:rsid w:val="34264CF6"/>
    <w:rsid w:val="342F6FFB"/>
    <w:rsid w:val="345865C7"/>
    <w:rsid w:val="347ED018"/>
    <w:rsid w:val="348480A6"/>
    <w:rsid w:val="3485A6BD"/>
    <w:rsid w:val="348A0921"/>
    <w:rsid w:val="348BFFCA"/>
    <w:rsid w:val="349D09A5"/>
    <w:rsid w:val="34C315F1"/>
    <w:rsid w:val="34CB2989"/>
    <w:rsid w:val="34DA791C"/>
    <w:rsid w:val="353EF166"/>
    <w:rsid w:val="3559D2F3"/>
    <w:rsid w:val="357A795C"/>
    <w:rsid w:val="359B0B1F"/>
    <w:rsid w:val="35BC2436"/>
    <w:rsid w:val="35D70023"/>
    <w:rsid w:val="35E08325"/>
    <w:rsid w:val="35E59317"/>
    <w:rsid w:val="35E986E9"/>
    <w:rsid w:val="35FAFE8D"/>
    <w:rsid w:val="3624A31D"/>
    <w:rsid w:val="362EA1EF"/>
    <w:rsid w:val="3636CF0D"/>
    <w:rsid w:val="364CA188"/>
    <w:rsid w:val="3653EEA4"/>
    <w:rsid w:val="366C8DA6"/>
    <w:rsid w:val="369FACC0"/>
    <w:rsid w:val="36B4FDD4"/>
    <w:rsid w:val="36BCECBD"/>
    <w:rsid w:val="36CA8742"/>
    <w:rsid w:val="36D604C1"/>
    <w:rsid w:val="36F5CD2D"/>
    <w:rsid w:val="371AB118"/>
    <w:rsid w:val="372C5B60"/>
    <w:rsid w:val="376B0A9E"/>
    <w:rsid w:val="37727411"/>
    <w:rsid w:val="377FB869"/>
    <w:rsid w:val="379274B3"/>
    <w:rsid w:val="3798C9E3"/>
    <w:rsid w:val="379DE2BF"/>
    <w:rsid w:val="37AC0FFF"/>
    <w:rsid w:val="37C011BD"/>
    <w:rsid w:val="37C03C8E"/>
    <w:rsid w:val="37C489B0"/>
    <w:rsid w:val="37C8973E"/>
    <w:rsid w:val="37CD9E3A"/>
    <w:rsid w:val="37ED7FB9"/>
    <w:rsid w:val="3805D038"/>
    <w:rsid w:val="380F6C50"/>
    <w:rsid w:val="3812CCBD"/>
    <w:rsid w:val="381A714A"/>
    <w:rsid w:val="382020D8"/>
    <w:rsid w:val="382E2BE4"/>
    <w:rsid w:val="3849E7B2"/>
    <w:rsid w:val="384D9B50"/>
    <w:rsid w:val="384ECD6C"/>
    <w:rsid w:val="3861A63D"/>
    <w:rsid w:val="3861D802"/>
    <w:rsid w:val="386709E9"/>
    <w:rsid w:val="38A412F1"/>
    <w:rsid w:val="38A52ACA"/>
    <w:rsid w:val="38B375B4"/>
    <w:rsid w:val="38CE3DBC"/>
    <w:rsid w:val="38CFC851"/>
    <w:rsid w:val="38D4737C"/>
    <w:rsid w:val="38DD9D5E"/>
    <w:rsid w:val="38DE74DF"/>
    <w:rsid w:val="38E6B0C6"/>
    <w:rsid w:val="38EBD300"/>
    <w:rsid w:val="38F3A0ED"/>
    <w:rsid w:val="39177CF2"/>
    <w:rsid w:val="391DB48B"/>
    <w:rsid w:val="3928CEEA"/>
    <w:rsid w:val="39451552"/>
    <w:rsid w:val="39848E09"/>
    <w:rsid w:val="398FB0AE"/>
    <w:rsid w:val="3994B15D"/>
    <w:rsid w:val="3995B8B2"/>
    <w:rsid w:val="39A4C80A"/>
    <w:rsid w:val="39AAC3AA"/>
    <w:rsid w:val="39BD6304"/>
    <w:rsid w:val="39DFB7E0"/>
    <w:rsid w:val="3A25D41E"/>
    <w:rsid w:val="3A27E22D"/>
    <w:rsid w:val="3A28FA1B"/>
    <w:rsid w:val="3A38462A"/>
    <w:rsid w:val="3A3F804D"/>
    <w:rsid w:val="3A75FFC3"/>
    <w:rsid w:val="3A7A690E"/>
    <w:rsid w:val="3A82B652"/>
    <w:rsid w:val="3AA20F52"/>
    <w:rsid w:val="3AA7E292"/>
    <w:rsid w:val="3AB1632F"/>
    <w:rsid w:val="3AB511AE"/>
    <w:rsid w:val="3AC5666D"/>
    <w:rsid w:val="3ACD65CF"/>
    <w:rsid w:val="3AFAE57E"/>
    <w:rsid w:val="3B066633"/>
    <w:rsid w:val="3B1960DD"/>
    <w:rsid w:val="3B391F58"/>
    <w:rsid w:val="3B462464"/>
    <w:rsid w:val="3B5AA636"/>
    <w:rsid w:val="3B639680"/>
    <w:rsid w:val="3B64B6E8"/>
    <w:rsid w:val="3B755244"/>
    <w:rsid w:val="3B81E93D"/>
    <w:rsid w:val="3BA50F32"/>
    <w:rsid w:val="3BB98AED"/>
    <w:rsid w:val="3BC62B8B"/>
    <w:rsid w:val="3BD88493"/>
    <w:rsid w:val="3BD97F0C"/>
    <w:rsid w:val="3BDB325A"/>
    <w:rsid w:val="3BE3DBE5"/>
    <w:rsid w:val="3C0A99F8"/>
    <w:rsid w:val="3C21D651"/>
    <w:rsid w:val="3C330538"/>
    <w:rsid w:val="3C3BEE52"/>
    <w:rsid w:val="3C5ACA34"/>
    <w:rsid w:val="3C6728BF"/>
    <w:rsid w:val="3C888794"/>
    <w:rsid w:val="3C94BC25"/>
    <w:rsid w:val="3CA211F7"/>
    <w:rsid w:val="3CA6CE00"/>
    <w:rsid w:val="3CBC1C45"/>
    <w:rsid w:val="3CC26FAC"/>
    <w:rsid w:val="3CCA190A"/>
    <w:rsid w:val="3CE48467"/>
    <w:rsid w:val="3CFC4862"/>
    <w:rsid w:val="3D04408B"/>
    <w:rsid w:val="3D059963"/>
    <w:rsid w:val="3D131E9F"/>
    <w:rsid w:val="3D1D3F12"/>
    <w:rsid w:val="3D1DA4DB"/>
    <w:rsid w:val="3D2E984B"/>
    <w:rsid w:val="3D3006A2"/>
    <w:rsid w:val="3D3175FC"/>
    <w:rsid w:val="3D46408F"/>
    <w:rsid w:val="3D55D3B5"/>
    <w:rsid w:val="3D565E7A"/>
    <w:rsid w:val="3D5CF251"/>
    <w:rsid w:val="3D70AFE6"/>
    <w:rsid w:val="3D965556"/>
    <w:rsid w:val="3DB1C025"/>
    <w:rsid w:val="3DB2BECF"/>
    <w:rsid w:val="3DB81F89"/>
    <w:rsid w:val="3DBE2605"/>
    <w:rsid w:val="3E022E7E"/>
    <w:rsid w:val="3E043FB2"/>
    <w:rsid w:val="3E1CBA92"/>
    <w:rsid w:val="3E218788"/>
    <w:rsid w:val="3E316931"/>
    <w:rsid w:val="3E35B838"/>
    <w:rsid w:val="3E4AE959"/>
    <w:rsid w:val="3E4EA789"/>
    <w:rsid w:val="3E5B920A"/>
    <w:rsid w:val="3E64E33D"/>
    <w:rsid w:val="3E6A544C"/>
    <w:rsid w:val="3E6FFCA5"/>
    <w:rsid w:val="3E771005"/>
    <w:rsid w:val="3E823AA2"/>
    <w:rsid w:val="3E8A7F93"/>
    <w:rsid w:val="3EA1694C"/>
    <w:rsid w:val="3EAF2175"/>
    <w:rsid w:val="3EBB50ED"/>
    <w:rsid w:val="3EC328C6"/>
    <w:rsid w:val="3EE0CFB0"/>
    <w:rsid w:val="3EED32BA"/>
    <w:rsid w:val="3EEEA2D4"/>
    <w:rsid w:val="3EEF09C5"/>
    <w:rsid w:val="3EFC01DE"/>
    <w:rsid w:val="3F05469C"/>
    <w:rsid w:val="3F0ADE65"/>
    <w:rsid w:val="3F12B125"/>
    <w:rsid w:val="3F2538C0"/>
    <w:rsid w:val="3F3C7104"/>
    <w:rsid w:val="3F4DBBE7"/>
    <w:rsid w:val="3F63B9E8"/>
    <w:rsid w:val="3F68FCCF"/>
    <w:rsid w:val="3F6C604D"/>
    <w:rsid w:val="3F725BBD"/>
    <w:rsid w:val="3F847127"/>
    <w:rsid w:val="3F878268"/>
    <w:rsid w:val="3F913A4A"/>
    <w:rsid w:val="3FA14F69"/>
    <w:rsid w:val="3FB5FA04"/>
    <w:rsid w:val="3FBBCE57"/>
    <w:rsid w:val="3FBD561E"/>
    <w:rsid w:val="3FBF35B9"/>
    <w:rsid w:val="3FC5247A"/>
    <w:rsid w:val="3FCDB4ED"/>
    <w:rsid w:val="3FD8153D"/>
    <w:rsid w:val="3FE59A60"/>
    <w:rsid w:val="3FE986A6"/>
    <w:rsid w:val="3FEEA4AF"/>
    <w:rsid w:val="3FEF8B6F"/>
    <w:rsid w:val="40103BAD"/>
    <w:rsid w:val="401B52A0"/>
    <w:rsid w:val="4022E2BC"/>
    <w:rsid w:val="402FC9F1"/>
    <w:rsid w:val="40306A34"/>
    <w:rsid w:val="405C0DBF"/>
    <w:rsid w:val="4077B450"/>
    <w:rsid w:val="4082199A"/>
    <w:rsid w:val="4084FBD5"/>
    <w:rsid w:val="40977374"/>
    <w:rsid w:val="40A74A28"/>
    <w:rsid w:val="40A9B14F"/>
    <w:rsid w:val="40B878C5"/>
    <w:rsid w:val="40D44171"/>
    <w:rsid w:val="40D7CF0F"/>
    <w:rsid w:val="40EE044B"/>
    <w:rsid w:val="40F954F3"/>
    <w:rsid w:val="41049483"/>
    <w:rsid w:val="412CD6E9"/>
    <w:rsid w:val="413E6B5D"/>
    <w:rsid w:val="415DAACF"/>
    <w:rsid w:val="41681A17"/>
    <w:rsid w:val="416F45A7"/>
    <w:rsid w:val="4182DAAE"/>
    <w:rsid w:val="418F7DE1"/>
    <w:rsid w:val="419A1D9B"/>
    <w:rsid w:val="419E8B38"/>
    <w:rsid w:val="41ADCC94"/>
    <w:rsid w:val="41B98F9F"/>
    <w:rsid w:val="41C0206C"/>
    <w:rsid w:val="41C17106"/>
    <w:rsid w:val="41C63994"/>
    <w:rsid w:val="420631AA"/>
    <w:rsid w:val="42304877"/>
    <w:rsid w:val="424184B9"/>
    <w:rsid w:val="424C5B61"/>
    <w:rsid w:val="426DB7AC"/>
    <w:rsid w:val="427C3B79"/>
    <w:rsid w:val="427F8141"/>
    <w:rsid w:val="4284B632"/>
    <w:rsid w:val="4286DA6E"/>
    <w:rsid w:val="4287E8D4"/>
    <w:rsid w:val="42912586"/>
    <w:rsid w:val="42AD248E"/>
    <w:rsid w:val="42B3DEC4"/>
    <w:rsid w:val="42BBC5E3"/>
    <w:rsid w:val="42C600FA"/>
    <w:rsid w:val="42C69155"/>
    <w:rsid w:val="42CAFB2A"/>
    <w:rsid w:val="42CD7C3A"/>
    <w:rsid w:val="42FA50DA"/>
    <w:rsid w:val="42FB9FE9"/>
    <w:rsid w:val="430A3782"/>
    <w:rsid w:val="4331F32A"/>
    <w:rsid w:val="43325CB4"/>
    <w:rsid w:val="43330D9A"/>
    <w:rsid w:val="4354520E"/>
    <w:rsid w:val="4364E6BF"/>
    <w:rsid w:val="438303C4"/>
    <w:rsid w:val="438E466A"/>
    <w:rsid w:val="439AA4B8"/>
    <w:rsid w:val="43B82F49"/>
    <w:rsid w:val="43CDF402"/>
    <w:rsid w:val="43E282CB"/>
    <w:rsid w:val="43EACAB7"/>
    <w:rsid w:val="43FC677D"/>
    <w:rsid w:val="4409589D"/>
    <w:rsid w:val="4413A668"/>
    <w:rsid w:val="445C1142"/>
    <w:rsid w:val="445C1379"/>
    <w:rsid w:val="446C9E70"/>
    <w:rsid w:val="449D5CFC"/>
    <w:rsid w:val="44CBA540"/>
    <w:rsid w:val="44CBADF7"/>
    <w:rsid w:val="44E2F381"/>
    <w:rsid w:val="44E48AD0"/>
    <w:rsid w:val="44FA8F32"/>
    <w:rsid w:val="44FF110C"/>
    <w:rsid w:val="450568A1"/>
    <w:rsid w:val="452796B1"/>
    <w:rsid w:val="453F8EAE"/>
    <w:rsid w:val="45408F11"/>
    <w:rsid w:val="45782BCB"/>
    <w:rsid w:val="457A44CC"/>
    <w:rsid w:val="458106F6"/>
    <w:rsid w:val="458A2B63"/>
    <w:rsid w:val="45B6F210"/>
    <w:rsid w:val="45D02127"/>
    <w:rsid w:val="45D123D9"/>
    <w:rsid w:val="45FA17C1"/>
    <w:rsid w:val="460D131A"/>
    <w:rsid w:val="46334F98"/>
    <w:rsid w:val="4640CAA7"/>
    <w:rsid w:val="466E1C4B"/>
    <w:rsid w:val="46786B7C"/>
    <w:rsid w:val="4692C2C7"/>
    <w:rsid w:val="46A188CC"/>
    <w:rsid w:val="46A9A6B9"/>
    <w:rsid w:val="46BCD9D0"/>
    <w:rsid w:val="46F26072"/>
    <w:rsid w:val="4702E14F"/>
    <w:rsid w:val="4715751F"/>
    <w:rsid w:val="4724371E"/>
    <w:rsid w:val="4735967A"/>
    <w:rsid w:val="473F5550"/>
    <w:rsid w:val="474A760F"/>
    <w:rsid w:val="47505B75"/>
    <w:rsid w:val="475FBA2E"/>
    <w:rsid w:val="4768302C"/>
    <w:rsid w:val="4769E6E7"/>
    <w:rsid w:val="477852EE"/>
    <w:rsid w:val="47855C68"/>
    <w:rsid w:val="478702BD"/>
    <w:rsid w:val="478B69EB"/>
    <w:rsid w:val="47AEFCF5"/>
    <w:rsid w:val="47BDAF26"/>
    <w:rsid w:val="47CEDD0B"/>
    <w:rsid w:val="47D0B805"/>
    <w:rsid w:val="47D55804"/>
    <w:rsid w:val="47D9CEC4"/>
    <w:rsid w:val="47F56693"/>
    <w:rsid w:val="4812B267"/>
    <w:rsid w:val="481A636B"/>
    <w:rsid w:val="4868ADB6"/>
    <w:rsid w:val="486A3927"/>
    <w:rsid w:val="48756F54"/>
    <w:rsid w:val="4878D92A"/>
    <w:rsid w:val="4885B44A"/>
    <w:rsid w:val="48A1EC98"/>
    <w:rsid w:val="48B8CE5C"/>
    <w:rsid w:val="48C6CCE6"/>
    <w:rsid w:val="48E9B437"/>
    <w:rsid w:val="48F48DDD"/>
    <w:rsid w:val="48FCFC14"/>
    <w:rsid w:val="48FFA74E"/>
    <w:rsid w:val="4910A948"/>
    <w:rsid w:val="4916585B"/>
    <w:rsid w:val="4927B1E1"/>
    <w:rsid w:val="492ADF8A"/>
    <w:rsid w:val="49373001"/>
    <w:rsid w:val="493E0711"/>
    <w:rsid w:val="4946D852"/>
    <w:rsid w:val="494DF485"/>
    <w:rsid w:val="494FDDAB"/>
    <w:rsid w:val="4994AC39"/>
    <w:rsid w:val="499CF7E2"/>
    <w:rsid w:val="49AC77A4"/>
    <w:rsid w:val="49B4D29C"/>
    <w:rsid w:val="49BB9A2A"/>
    <w:rsid w:val="49C5F03A"/>
    <w:rsid w:val="49CEB259"/>
    <w:rsid w:val="49D5EFF1"/>
    <w:rsid w:val="49D777EE"/>
    <w:rsid w:val="49F1E13C"/>
    <w:rsid w:val="4A3359D9"/>
    <w:rsid w:val="4A46877B"/>
    <w:rsid w:val="4A5CD47E"/>
    <w:rsid w:val="4A6AEEEE"/>
    <w:rsid w:val="4A6F215B"/>
    <w:rsid w:val="4A8D05ED"/>
    <w:rsid w:val="4AAA170D"/>
    <w:rsid w:val="4AB0289C"/>
    <w:rsid w:val="4AB9B66F"/>
    <w:rsid w:val="4ABCF194"/>
    <w:rsid w:val="4AD763D9"/>
    <w:rsid w:val="4B173889"/>
    <w:rsid w:val="4B432E8E"/>
    <w:rsid w:val="4B438180"/>
    <w:rsid w:val="4B593C99"/>
    <w:rsid w:val="4B5D60CE"/>
    <w:rsid w:val="4B796606"/>
    <w:rsid w:val="4B85D575"/>
    <w:rsid w:val="4BA94FC4"/>
    <w:rsid w:val="4BAEAAE7"/>
    <w:rsid w:val="4BC77797"/>
    <w:rsid w:val="4BDC4C6E"/>
    <w:rsid w:val="4BEA7BA5"/>
    <w:rsid w:val="4BF873AC"/>
    <w:rsid w:val="4BFB1AF3"/>
    <w:rsid w:val="4C223676"/>
    <w:rsid w:val="4C431B5C"/>
    <w:rsid w:val="4C43539E"/>
    <w:rsid w:val="4C4FEDF5"/>
    <w:rsid w:val="4C6A2816"/>
    <w:rsid w:val="4CA9D8A6"/>
    <w:rsid w:val="4CAF3C85"/>
    <w:rsid w:val="4CB916F3"/>
    <w:rsid w:val="4CC6CBF5"/>
    <w:rsid w:val="4CD4B507"/>
    <w:rsid w:val="4CDD0582"/>
    <w:rsid w:val="4CE13C60"/>
    <w:rsid w:val="4CF6876D"/>
    <w:rsid w:val="4D24D785"/>
    <w:rsid w:val="4D2EA6F2"/>
    <w:rsid w:val="4D3EE054"/>
    <w:rsid w:val="4D442CC7"/>
    <w:rsid w:val="4D5035E8"/>
    <w:rsid w:val="4D5F2891"/>
    <w:rsid w:val="4D812185"/>
    <w:rsid w:val="4D993A5A"/>
    <w:rsid w:val="4D9B3F57"/>
    <w:rsid w:val="4DA85161"/>
    <w:rsid w:val="4DAAFB01"/>
    <w:rsid w:val="4DCFCC6A"/>
    <w:rsid w:val="4DE12556"/>
    <w:rsid w:val="4DF29A88"/>
    <w:rsid w:val="4E0263DA"/>
    <w:rsid w:val="4E0B6072"/>
    <w:rsid w:val="4E19CCBF"/>
    <w:rsid w:val="4E32AF52"/>
    <w:rsid w:val="4E435339"/>
    <w:rsid w:val="4E5B13BA"/>
    <w:rsid w:val="4E63B378"/>
    <w:rsid w:val="4E6D59C1"/>
    <w:rsid w:val="4E6E7207"/>
    <w:rsid w:val="4E7E2E02"/>
    <w:rsid w:val="4EA5C4D0"/>
    <w:rsid w:val="4EB25542"/>
    <w:rsid w:val="4EEEBE17"/>
    <w:rsid w:val="4F039664"/>
    <w:rsid w:val="4F15F57A"/>
    <w:rsid w:val="4F3E102D"/>
    <w:rsid w:val="4F62D1CA"/>
    <w:rsid w:val="4F8E4329"/>
    <w:rsid w:val="4F91F667"/>
    <w:rsid w:val="4F98CEE9"/>
    <w:rsid w:val="4FA948AC"/>
    <w:rsid w:val="4FC98A05"/>
    <w:rsid w:val="4FCF74E7"/>
    <w:rsid w:val="4FDB4183"/>
    <w:rsid w:val="4FE27C67"/>
    <w:rsid w:val="4FFA4F00"/>
    <w:rsid w:val="500E3ECC"/>
    <w:rsid w:val="502052A4"/>
    <w:rsid w:val="50340E89"/>
    <w:rsid w:val="503E0389"/>
    <w:rsid w:val="504A4A5A"/>
    <w:rsid w:val="504DBA43"/>
    <w:rsid w:val="505144D5"/>
    <w:rsid w:val="50604886"/>
    <w:rsid w:val="50811E76"/>
    <w:rsid w:val="5085B227"/>
    <w:rsid w:val="5087B157"/>
    <w:rsid w:val="5095F9E1"/>
    <w:rsid w:val="50C5A435"/>
    <w:rsid w:val="50DAFFBD"/>
    <w:rsid w:val="50DD1132"/>
    <w:rsid w:val="5100F383"/>
    <w:rsid w:val="5102C41C"/>
    <w:rsid w:val="5102E1AE"/>
    <w:rsid w:val="510FCD8E"/>
    <w:rsid w:val="5149DE34"/>
    <w:rsid w:val="515EA7AE"/>
    <w:rsid w:val="516CF7ED"/>
    <w:rsid w:val="5176B2D3"/>
    <w:rsid w:val="518186F2"/>
    <w:rsid w:val="51B07FC8"/>
    <w:rsid w:val="51C60C5D"/>
    <w:rsid w:val="51E6B4C0"/>
    <w:rsid w:val="51EBB9FB"/>
    <w:rsid w:val="51ED9D17"/>
    <w:rsid w:val="5201D331"/>
    <w:rsid w:val="5213F558"/>
    <w:rsid w:val="524CD7DD"/>
    <w:rsid w:val="524D83C0"/>
    <w:rsid w:val="5252CA7D"/>
    <w:rsid w:val="5252F9E0"/>
    <w:rsid w:val="5269205D"/>
    <w:rsid w:val="527E6F11"/>
    <w:rsid w:val="52C3D8A8"/>
    <w:rsid w:val="52DE9B65"/>
    <w:rsid w:val="52E92249"/>
    <w:rsid w:val="530F77E3"/>
    <w:rsid w:val="531F85B4"/>
    <w:rsid w:val="53649B4A"/>
    <w:rsid w:val="5365F3E5"/>
    <w:rsid w:val="536FCE7F"/>
    <w:rsid w:val="53743DD6"/>
    <w:rsid w:val="53788F1C"/>
    <w:rsid w:val="5386B6F4"/>
    <w:rsid w:val="538A620B"/>
    <w:rsid w:val="5390D251"/>
    <w:rsid w:val="53BBFF7F"/>
    <w:rsid w:val="53CA377B"/>
    <w:rsid w:val="53D6B529"/>
    <w:rsid w:val="53EE2BFA"/>
    <w:rsid w:val="53F0C696"/>
    <w:rsid w:val="53F7EE5A"/>
    <w:rsid w:val="54051D48"/>
    <w:rsid w:val="5412E150"/>
    <w:rsid w:val="541F458D"/>
    <w:rsid w:val="54306237"/>
    <w:rsid w:val="544EBB13"/>
    <w:rsid w:val="545248D4"/>
    <w:rsid w:val="545CC4DA"/>
    <w:rsid w:val="5461FDD8"/>
    <w:rsid w:val="54667CE2"/>
    <w:rsid w:val="54A7E88E"/>
    <w:rsid w:val="54AB2A0C"/>
    <w:rsid w:val="54D32796"/>
    <w:rsid w:val="54DB26F9"/>
    <w:rsid w:val="54E50641"/>
    <w:rsid w:val="550668DC"/>
    <w:rsid w:val="5511CC4F"/>
    <w:rsid w:val="55455F50"/>
    <w:rsid w:val="556B0748"/>
    <w:rsid w:val="5578AB59"/>
    <w:rsid w:val="5592E12B"/>
    <w:rsid w:val="559DC6BE"/>
    <w:rsid w:val="55ABD079"/>
    <w:rsid w:val="55E8BAD3"/>
    <w:rsid w:val="55F39CE0"/>
    <w:rsid w:val="55F5F7DC"/>
    <w:rsid w:val="56081205"/>
    <w:rsid w:val="5629DF23"/>
    <w:rsid w:val="562A720B"/>
    <w:rsid w:val="56377132"/>
    <w:rsid w:val="5638325C"/>
    <w:rsid w:val="56474E0E"/>
    <w:rsid w:val="564CF474"/>
    <w:rsid w:val="565843AA"/>
    <w:rsid w:val="569FE840"/>
    <w:rsid w:val="56A270F4"/>
    <w:rsid w:val="56BC6B9B"/>
    <w:rsid w:val="56D19290"/>
    <w:rsid w:val="56DB751E"/>
    <w:rsid w:val="56DE18B7"/>
    <w:rsid w:val="56DF1612"/>
    <w:rsid w:val="56E75885"/>
    <w:rsid w:val="56F8D9E2"/>
    <w:rsid w:val="570286EE"/>
    <w:rsid w:val="57078D46"/>
    <w:rsid w:val="57129026"/>
    <w:rsid w:val="57357967"/>
    <w:rsid w:val="575D2A08"/>
    <w:rsid w:val="577542D7"/>
    <w:rsid w:val="5776C607"/>
    <w:rsid w:val="5780ABF5"/>
    <w:rsid w:val="5787B98A"/>
    <w:rsid w:val="578A92AC"/>
    <w:rsid w:val="579A22C6"/>
    <w:rsid w:val="57AADEF9"/>
    <w:rsid w:val="57BD3AE8"/>
    <w:rsid w:val="57C67E40"/>
    <w:rsid w:val="57C92AC9"/>
    <w:rsid w:val="57D514B9"/>
    <w:rsid w:val="57D7884D"/>
    <w:rsid w:val="57DB1396"/>
    <w:rsid w:val="57E79A2C"/>
    <w:rsid w:val="57EF3D61"/>
    <w:rsid w:val="5804DE16"/>
    <w:rsid w:val="580E9A6A"/>
    <w:rsid w:val="581F0CDE"/>
    <w:rsid w:val="5828C348"/>
    <w:rsid w:val="5831FA58"/>
    <w:rsid w:val="5850131B"/>
    <w:rsid w:val="586BFF38"/>
    <w:rsid w:val="586E2CB0"/>
    <w:rsid w:val="5893A121"/>
    <w:rsid w:val="58D0DEF4"/>
    <w:rsid w:val="58DAFC25"/>
    <w:rsid w:val="58EF5A52"/>
    <w:rsid w:val="5920DB40"/>
    <w:rsid w:val="594CFC50"/>
    <w:rsid w:val="5999E284"/>
    <w:rsid w:val="59A5ABC6"/>
    <w:rsid w:val="59BC65C2"/>
    <w:rsid w:val="59D028BA"/>
    <w:rsid w:val="59EE1152"/>
    <w:rsid w:val="5A105E90"/>
    <w:rsid w:val="5A13097B"/>
    <w:rsid w:val="5A261E90"/>
    <w:rsid w:val="5A37A6F8"/>
    <w:rsid w:val="5A3B7C0F"/>
    <w:rsid w:val="5A3CC8FD"/>
    <w:rsid w:val="5A40C62E"/>
    <w:rsid w:val="5A60A085"/>
    <w:rsid w:val="5A80A8A6"/>
    <w:rsid w:val="5A84CC80"/>
    <w:rsid w:val="5A853C23"/>
    <w:rsid w:val="5A8B482A"/>
    <w:rsid w:val="5A95DCB8"/>
    <w:rsid w:val="5A9EB791"/>
    <w:rsid w:val="5A9FCD5A"/>
    <w:rsid w:val="5AA267AA"/>
    <w:rsid w:val="5AA2DD51"/>
    <w:rsid w:val="5AABF12F"/>
    <w:rsid w:val="5AC2FE7B"/>
    <w:rsid w:val="5B003E97"/>
    <w:rsid w:val="5B0551C0"/>
    <w:rsid w:val="5B192056"/>
    <w:rsid w:val="5B277738"/>
    <w:rsid w:val="5B2C1332"/>
    <w:rsid w:val="5B53117C"/>
    <w:rsid w:val="5B5AA885"/>
    <w:rsid w:val="5B63EBE1"/>
    <w:rsid w:val="5B682906"/>
    <w:rsid w:val="5B70B6F1"/>
    <w:rsid w:val="5B7639AE"/>
    <w:rsid w:val="5B89AC61"/>
    <w:rsid w:val="5B915845"/>
    <w:rsid w:val="5B9203E4"/>
    <w:rsid w:val="5BB23DC6"/>
    <w:rsid w:val="5BBA6C1D"/>
    <w:rsid w:val="5BC01A23"/>
    <w:rsid w:val="5BC3B9B9"/>
    <w:rsid w:val="5BC72BB6"/>
    <w:rsid w:val="5BCC28F9"/>
    <w:rsid w:val="5BD0A726"/>
    <w:rsid w:val="5BE50A5F"/>
    <w:rsid w:val="5C0C3D46"/>
    <w:rsid w:val="5C0FDF73"/>
    <w:rsid w:val="5C1A3F3D"/>
    <w:rsid w:val="5C1EC93B"/>
    <w:rsid w:val="5C222BE1"/>
    <w:rsid w:val="5C227C08"/>
    <w:rsid w:val="5C3F72CB"/>
    <w:rsid w:val="5C4276BF"/>
    <w:rsid w:val="5C48364F"/>
    <w:rsid w:val="5C4E5B16"/>
    <w:rsid w:val="5C5B42EC"/>
    <w:rsid w:val="5C7C5E59"/>
    <w:rsid w:val="5C7F5195"/>
    <w:rsid w:val="5C9195C8"/>
    <w:rsid w:val="5CABB608"/>
    <w:rsid w:val="5CB90427"/>
    <w:rsid w:val="5CFF3F65"/>
    <w:rsid w:val="5D097F4F"/>
    <w:rsid w:val="5D0C8825"/>
    <w:rsid w:val="5D14FFF9"/>
    <w:rsid w:val="5D31EA61"/>
    <w:rsid w:val="5D4AD616"/>
    <w:rsid w:val="5D6763E4"/>
    <w:rsid w:val="5D6C0F98"/>
    <w:rsid w:val="5D87118B"/>
    <w:rsid w:val="5D948784"/>
    <w:rsid w:val="5D99B862"/>
    <w:rsid w:val="5DA4087C"/>
    <w:rsid w:val="5DA65D28"/>
    <w:rsid w:val="5DAD2B9A"/>
    <w:rsid w:val="5DB20D41"/>
    <w:rsid w:val="5DB37335"/>
    <w:rsid w:val="5DC47506"/>
    <w:rsid w:val="5DC70215"/>
    <w:rsid w:val="5DC969C7"/>
    <w:rsid w:val="5DCAC160"/>
    <w:rsid w:val="5DD311CE"/>
    <w:rsid w:val="5DD55DEB"/>
    <w:rsid w:val="5DD91FEB"/>
    <w:rsid w:val="5DE0E034"/>
    <w:rsid w:val="5DE54255"/>
    <w:rsid w:val="5E1C24D7"/>
    <w:rsid w:val="5E1EAB2B"/>
    <w:rsid w:val="5E276F3B"/>
    <w:rsid w:val="5E398471"/>
    <w:rsid w:val="5E3C4B19"/>
    <w:rsid w:val="5E53DDAE"/>
    <w:rsid w:val="5E79A750"/>
    <w:rsid w:val="5E9BD1BA"/>
    <w:rsid w:val="5EB522A7"/>
    <w:rsid w:val="5EE9B6C7"/>
    <w:rsid w:val="5EF237B3"/>
    <w:rsid w:val="5EFE3275"/>
    <w:rsid w:val="5F0092F6"/>
    <w:rsid w:val="5F196C32"/>
    <w:rsid w:val="5F2B66BB"/>
    <w:rsid w:val="5F3368CF"/>
    <w:rsid w:val="5F46F628"/>
    <w:rsid w:val="5F596B34"/>
    <w:rsid w:val="5F74DBCE"/>
    <w:rsid w:val="5F9D5144"/>
    <w:rsid w:val="5FA1B2A2"/>
    <w:rsid w:val="5FA237AA"/>
    <w:rsid w:val="5FA8F65E"/>
    <w:rsid w:val="5FBCDDA2"/>
    <w:rsid w:val="5FC68EB5"/>
    <w:rsid w:val="5FD385C2"/>
    <w:rsid w:val="5FEFF1F3"/>
    <w:rsid w:val="5FF2843B"/>
    <w:rsid w:val="5FF90B98"/>
    <w:rsid w:val="60039992"/>
    <w:rsid w:val="60048B56"/>
    <w:rsid w:val="60090593"/>
    <w:rsid w:val="6011B756"/>
    <w:rsid w:val="60174855"/>
    <w:rsid w:val="60298332"/>
    <w:rsid w:val="60358C01"/>
    <w:rsid w:val="6035AE3D"/>
    <w:rsid w:val="60362B6D"/>
    <w:rsid w:val="604D298B"/>
    <w:rsid w:val="6057CFE7"/>
    <w:rsid w:val="6059EBE8"/>
    <w:rsid w:val="605FF9CA"/>
    <w:rsid w:val="60606A04"/>
    <w:rsid w:val="6077077B"/>
    <w:rsid w:val="608A90EC"/>
    <w:rsid w:val="60C7BDF9"/>
    <w:rsid w:val="60E3495E"/>
    <w:rsid w:val="60F2588C"/>
    <w:rsid w:val="6113EC3B"/>
    <w:rsid w:val="61321A02"/>
    <w:rsid w:val="61355012"/>
    <w:rsid w:val="61576499"/>
    <w:rsid w:val="615C4D76"/>
    <w:rsid w:val="6181B8A3"/>
    <w:rsid w:val="618DFE80"/>
    <w:rsid w:val="61B36A8B"/>
    <w:rsid w:val="61B5AFC6"/>
    <w:rsid w:val="61C20B2E"/>
    <w:rsid w:val="61CCF5FA"/>
    <w:rsid w:val="61D47D3C"/>
    <w:rsid w:val="61E5451D"/>
    <w:rsid w:val="61EF3F68"/>
    <w:rsid w:val="620C0BFE"/>
    <w:rsid w:val="62120FE1"/>
    <w:rsid w:val="622EE89D"/>
    <w:rsid w:val="6234D7D4"/>
    <w:rsid w:val="62632549"/>
    <w:rsid w:val="6269EE44"/>
    <w:rsid w:val="6292FE18"/>
    <w:rsid w:val="6293F93D"/>
    <w:rsid w:val="62A3581A"/>
    <w:rsid w:val="62C22230"/>
    <w:rsid w:val="62D38898"/>
    <w:rsid w:val="62D6816A"/>
    <w:rsid w:val="62E187A2"/>
    <w:rsid w:val="62E2D4DF"/>
    <w:rsid w:val="62E320ED"/>
    <w:rsid w:val="62F5C3A4"/>
    <w:rsid w:val="62F5E19C"/>
    <w:rsid w:val="6308634A"/>
    <w:rsid w:val="631AA994"/>
    <w:rsid w:val="632AE447"/>
    <w:rsid w:val="632E66D7"/>
    <w:rsid w:val="63341075"/>
    <w:rsid w:val="6335CF47"/>
    <w:rsid w:val="633EAA9F"/>
    <w:rsid w:val="63554739"/>
    <w:rsid w:val="635B1712"/>
    <w:rsid w:val="635D1004"/>
    <w:rsid w:val="635D617D"/>
    <w:rsid w:val="636FD436"/>
    <w:rsid w:val="637F6142"/>
    <w:rsid w:val="6388BCAF"/>
    <w:rsid w:val="6389CA7F"/>
    <w:rsid w:val="63A0B540"/>
    <w:rsid w:val="63A70248"/>
    <w:rsid w:val="63B3EE29"/>
    <w:rsid w:val="63C34D5A"/>
    <w:rsid w:val="63C66E8A"/>
    <w:rsid w:val="63D241B9"/>
    <w:rsid w:val="63D467F4"/>
    <w:rsid w:val="6404582F"/>
    <w:rsid w:val="640D3582"/>
    <w:rsid w:val="640F3DEA"/>
    <w:rsid w:val="641DB634"/>
    <w:rsid w:val="642BAB40"/>
    <w:rsid w:val="649D4C9E"/>
    <w:rsid w:val="64AB61E6"/>
    <w:rsid w:val="64BE92F6"/>
    <w:rsid w:val="64C259E8"/>
    <w:rsid w:val="64C37B8B"/>
    <w:rsid w:val="64C46683"/>
    <w:rsid w:val="64E25B4D"/>
    <w:rsid w:val="64E2BA27"/>
    <w:rsid w:val="64F04C87"/>
    <w:rsid w:val="6508E308"/>
    <w:rsid w:val="651020CE"/>
    <w:rsid w:val="6513B0BF"/>
    <w:rsid w:val="65519139"/>
    <w:rsid w:val="6567F7BE"/>
    <w:rsid w:val="656D5243"/>
    <w:rsid w:val="657144BD"/>
    <w:rsid w:val="6576CCDD"/>
    <w:rsid w:val="658A38CB"/>
    <w:rsid w:val="65A51173"/>
    <w:rsid w:val="65F10939"/>
    <w:rsid w:val="6600E8B7"/>
    <w:rsid w:val="6604F00C"/>
    <w:rsid w:val="6607D90F"/>
    <w:rsid w:val="660EC0BB"/>
    <w:rsid w:val="6610E8D0"/>
    <w:rsid w:val="6632E9F8"/>
    <w:rsid w:val="663AE192"/>
    <w:rsid w:val="664DD622"/>
    <w:rsid w:val="66597E57"/>
    <w:rsid w:val="666B532D"/>
    <w:rsid w:val="66A4FC4B"/>
    <w:rsid w:val="66AA4F3A"/>
    <w:rsid w:val="66D64A7E"/>
    <w:rsid w:val="66E613E6"/>
    <w:rsid w:val="66E6A435"/>
    <w:rsid w:val="66EE2339"/>
    <w:rsid w:val="66F2E20A"/>
    <w:rsid w:val="671CE564"/>
    <w:rsid w:val="6790C3B5"/>
    <w:rsid w:val="6791190B"/>
    <w:rsid w:val="67962F32"/>
    <w:rsid w:val="67A85095"/>
    <w:rsid w:val="67B9E485"/>
    <w:rsid w:val="67CA6DFB"/>
    <w:rsid w:val="67CEA056"/>
    <w:rsid w:val="67FF03E2"/>
    <w:rsid w:val="680A4903"/>
    <w:rsid w:val="680DE068"/>
    <w:rsid w:val="6842621A"/>
    <w:rsid w:val="687BFCAD"/>
    <w:rsid w:val="689391C2"/>
    <w:rsid w:val="6896662D"/>
    <w:rsid w:val="68A53A0D"/>
    <w:rsid w:val="68E8F219"/>
    <w:rsid w:val="6907112A"/>
    <w:rsid w:val="690755AB"/>
    <w:rsid w:val="69169967"/>
    <w:rsid w:val="691F2081"/>
    <w:rsid w:val="6925820E"/>
    <w:rsid w:val="692CCFC0"/>
    <w:rsid w:val="69435481"/>
    <w:rsid w:val="6962FC87"/>
    <w:rsid w:val="69746A16"/>
    <w:rsid w:val="697F0D12"/>
    <w:rsid w:val="69AAA518"/>
    <w:rsid w:val="69B28490"/>
    <w:rsid w:val="69E5F6FF"/>
    <w:rsid w:val="69EC6CEC"/>
    <w:rsid w:val="69FA06AB"/>
    <w:rsid w:val="69FDB2FD"/>
    <w:rsid w:val="69FEC35C"/>
    <w:rsid w:val="6A14C02B"/>
    <w:rsid w:val="6A1EC124"/>
    <w:rsid w:val="6A3D0C58"/>
    <w:rsid w:val="6A40195A"/>
    <w:rsid w:val="6A52599B"/>
    <w:rsid w:val="6A655A7C"/>
    <w:rsid w:val="6A78BEFD"/>
    <w:rsid w:val="6AB5C170"/>
    <w:rsid w:val="6ABA8128"/>
    <w:rsid w:val="6AC9B025"/>
    <w:rsid w:val="6ACA278A"/>
    <w:rsid w:val="6AE6B381"/>
    <w:rsid w:val="6B14B9AB"/>
    <w:rsid w:val="6B172414"/>
    <w:rsid w:val="6B26474D"/>
    <w:rsid w:val="6B2815C5"/>
    <w:rsid w:val="6B2C5968"/>
    <w:rsid w:val="6B2E143A"/>
    <w:rsid w:val="6B2F4853"/>
    <w:rsid w:val="6B39B1D9"/>
    <w:rsid w:val="6B40A46D"/>
    <w:rsid w:val="6B456966"/>
    <w:rsid w:val="6B4B20D0"/>
    <w:rsid w:val="6B678EAC"/>
    <w:rsid w:val="6B862A38"/>
    <w:rsid w:val="6B8BDE44"/>
    <w:rsid w:val="6B95CE66"/>
    <w:rsid w:val="6B9CDB72"/>
    <w:rsid w:val="6BA71D47"/>
    <w:rsid w:val="6BB8EEA0"/>
    <w:rsid w:val="6BCAC466"/>
    <w:rsid w:val="6BD19597"/>
    <w:rsid w:val="6BD933B7"/>
    <w:rsid w:val="6BEBE17B"/>
    <w:rsid w:val="6BEDB371"/>
    <w:rsid w:val="6BEFCF6C"/>
    <w:rsid w:val="6C198FDE"/>
    <w:rsid w:val="6C1FB101"/>
    <w:rsid w:val="6C20C45A"/>
    <w:rsid w:val="6C2EC089"/>
    <w:rsid w:val="6C34A17B"/>
    <w:rsid w:val="6C3A8400"/>
    <w:rsid w:val="6C3D3ADF"/>
    <w:rsid w:val="6C48609B"/>
    <w:rsid w:val="6C661CFC"/>
    <w:rsid w:val="6C7583D2"/>
    <w:rsid w:val="6C807C4C"/>
    <w:rsid w:val="6C861B4A"/>
    <w:rsid w:val="6C91CC73"/>
    <w:rsid w:val="6C9BB97C"/>
    <w:rsid w:val="6C9C1BFA"/>
    <w:rsid w:val="6CD87C5F"/>
    <w:rsid w:val="6CF0FCF7"/>
    <w:rsid w:val="6D02F8A3"/>
    <w:rsid w:val="6D03BB8F"/>
    <w:rsid w:val="6D0F5900"/>
    <w:rsid w:val="6D3AA642"/>
    <w:rsid w:val="6D4B8CC8"/>
    <w:rsid w:val="6D570B9F"/>
    <w:rsid w:val="6D77AF3E"/>
    <w:rsid w:val="6D7A1FAD"/>
    <w:rsid w:val="6D818E62"/>
    <w:rsid w:val="6D822209"/>
    <w:rsid w:val="6D86E4B3"/>
    <w:rsid w:val="6DA5E326"/>
    <w:rsid w:val="6DA79090"/>
    <w:rsid w:val="6DA82984"/>
    <w:rsid w:val="6DADF0C2"/>
    <w:rsid w:val="6DCD1C9C"/>
    <w:rsid w:val="6DD4F3DA"/>
    <w:rsid w:val="6DF27660"/>
    <w:rsid w:val="6DFF81EA"/>
    <w:rsid w:val="6E1ADF6C"/>
    <w:rsid w:val="6E21634F"/>
    <w:rsid w:val="6E3FC79A"/>
    <w:rsid w:val="6E50DBBC"/>
    <w:rsid w:val="6E613AFA"/>
    <w:rsid w:val="6EA08D21"/>
    <w:rsid w:val="6EA9ED78"/>
    <w:rsid w:val="6EAAD71C"/>
    <w:rsid w:val="6EDAD031"/>
    <w:rsid w:val="6EE03321"/>
    <w:rsid w:val="6EE64CAB"/>
    <w:rsid w:val="6EE99D08"/>
    <w:rsid w:val="6F0D5DED"/>
    <w:rsid w:val="6F2B664D"/>
    <w:rsid w:val="6F3D3B1C"/>
    <w:rsid w:val="6F4BEFA5"/>
    <w:rsid w:val="6F5708FF"/>
    <w:rsid w:val="6F58B773"/>
    <w:rsid w:val="6F5CEFA1"/>
    <w:rsid w:val="6F83BFE9"/>
    <w:rsid w:val="6F8C2E57"/>
    <w:rsid w:val="6F9C2376"/>
    <w:rsid w:val="6FC96A3A"/>
    <w:rsid w:val="6FE58116"/>
    <w:rsid w:val="70199A4B"/>
    <w:rsid w:val="70280C1D"/>
    <w:rsid w:val="702F79D9"/>
    <w:rsid w:val="7034E26F"/>
    <w:rsid w:val="7058FD89"/>
    <w:rsid w:val="705E5590"/>
    <w:rsid w:val="705F55BB"/>
    <w:rsid w:val="70820448"/>
    <w:rsid w:val="7086F937"/>
    <w:rsid w:val="708756B0"/>
    <w:rsid w:val="70995904"/>
    <w:rsid w:val="70A33839"/>
    <w:rsid w:val="70AE94F2"/>
    <w:rsid w:val="70BC021A"/>
    <w:rsid w:val="70BF13D6"/>
    <w:rsid w:val="70EFC275"/>
    <w:rsid w:val="70FF4410"/>
    <w:rsid w:val="710E74B9"/>
    <w:rsid w:val="71100AF6"/>
    <w:rsid w:val="71225558"/>
    <w:rsid w:val="7136D940"/>
    <w:rsid w:val="71425BE4"/>
    <w:rsid w:val="714DCAC0"/>
    <w:rsid w:val="71547614"/>
    <w:rsid w:val="71564048"/>
    <w:rsid w:val="715E1845"/>
    <w:rsid w:val="716C53E2"/>
    <w:rsid w:val="717716ED"/>
    <w:rsid w:val="7190D47A"/>
    <w:rsid w:val="71959C18"/>
    <w:rsid w:val="719B82BC"/>
    <w:rsid w:val="71AB7B03"/>
    <w:rsid w:val="71B4B89F"/>
    <w:rsid w:val="71B52E68"/>
    <w:rsid w:val="71C64572"/>
    <w:rsid w:val="71FC29C2"/>
    <w:rsid w:val="7213738A"/>
    <w:rsid w:val="7220E653"/>
    <w:rsid w:val="72396639"/>
    <w:rsid w:val="72616F83"/>
    <w:rsid w:val="726DB394"/>
    <w:rsid w:val="72707C12"/>
    <w:rsid w:val="728F8B98"/>
    <w:rsid w:val="729F935F"/>
    <w:rsid w:val="72B15968"/>
    <w:rsid w:val="72BF4308"/>
    <w:rsid w:val="72C0486D"/>
    <w:rsid w:val="72CF9AB9"/>
    <w:rsid w:val="72D7B86A"/>
    <w:rsid w:val="72DD903F"/>
    <w:rsid w:val="7300C2EE"/>
    <w:rsid w:val="7316A8FE"/>
    <w:rsid w:val="731DAAA0"/>
    <w:rsid w:val="73374A71"/>
    <w:rsid w:val="7342C747"/>
    <w:rsid w:val="734696DA"/>
    <w:rsid w:val="734D7DAF"/>
    <w:rsid w:val="735B5F91"/>
    <w:rsid w:val="737DB06B"/>
    <w:rsid w:val="7383DC8D"/>
    <w:rsid w:val="7383E736"/>
    <w:rsid w:val="73952116"/>
    <w:rsid w:val="73B6CDE7"/>
    <w:rsid w:val="73BC5D8D"/>
    <w:rsid w:val="73C7B93B"/>
    <w:rsid w:val="73DB853F"/>
    <w:rsid w:val="73EC9B0B"/>
    <w:rsid w:val="74175F4B"/>
    <w:rsid w:val="7417B755"/>
    <w:rsid w:val="741CDE68"/>
    <w:rsid w:val="74210B31"/>
    <w:rsid w:val="744B982F"/>
    <w:rsid w:val="744BA7A4"/>
    <w:rsid w:val="745A889B"/>
    <w:rsid w:val="745EC89A"/>
    <w:rsid w:val="745EEEA7"/>
    <w:rsid w:val="746BBEE1"/>
    <w:rsid w:val="7473141A"/>
    <w:rsid w:val="7489727D"/>
    <w:rsid w:val="748D5E62"/>
    <w:rsid w:val="749D9A13"/>
    <w:rsid w:val="74B25707"/>
    <w:rsid w:val="74BBCA49"/>
    <w:rsid w:val="74BD7A89"/>
    <w:rsid w:val="74D37CF8"/>
    <w:rsid w:val="74D40F67"/>
    <w:rsid w:val="74F24B2D"/>
    <w:rsid w:val="75132E41"/>
    <w:rsid w:val="752A6544"/>
    <w:rsid w:val="75318D7D"/>
    <w:rsid w:val="7536360D"/>
    <w:rsid w:val="75453A04"/>
    <w:rsid w:val="7563B380"/>
    <w:rsid w:val="756D2505"/>
    <w:rsid w:val="758E8F83"/>
    <w:rsid w:val="758FE8CE"/>
    <w:rsid w:val="75AF993C"/>
    <w:rsid w:val="75C8C240"/>
    <w:rsid w:val="75D6EEEE"/>
    <w:rsid w:val="75D886BB"/>
    <w:rsid w:val="76046B2E"/>
    <w:rsid w:val="7625BBD8"/>
    <w:rsid w:val="762DD783"/>
    <w:rsid w:val="763AE754"/>
    <w:rsid w:val="7640F01E"/>
    <w:rsid w:val="7641E0B8"/>
    <w:rsid w:val="764BA040"/>
    <w:rsid w:val="764C08A1"/>
    <w:rsid w:val="7663961E"/>
    <w:rsid w:val="7687A98E"/>
    <w:rsid w:val="768B1D36"/>
    <w:rsid w:val="769523B7"/>
    <w:rsid w:val="76B5D9AD"/>
    <w:rsid w:val="76BA3C3A"/>
    <w:rsid w:val="76DB1929"/>
    <w:rsid w:val="76DD43AF"/>
    <w:rsid w:val="76F09E88"/>
    <w:rsid w:val="76F277F4"/>
    <w:rsid w:val="774016E9"/>
    <w:rsid w:val="77418A88"/>
    <w:rsid w:val="774C3A08"/>
    <w:rsid w:val="774D633D"/>
    <w:rsid w:val="774FA6DB"/>
    <w:rsid w:val="77589CC4"/>
    <w:rsid w:val="77604CE8"/>
    <w:rsid w:val="77674168"/>
    <w:rsid w:val="7781CFF1"/>
    <w:rsid w:val="779D0390"/>
    <w:rsid w:val="779D6004"/>
    <w:rsid w:val="77A48D7E"/>
    <w:rsid w:val="77A4CF44"/>
    <w:rsid w:val="77AC4A3E"/>
    <w:rsid w:val="77ACF17C"/>
    <w:rsid w:val="77D0A751"/>
    <w:rsid w:val="77D74295"/>
    <w:rsid w:val="77F0DD9A"/>
    <w:rsid w:val="7808D5F4"/>
    <w:rsid w:val="7810E596"/>
    <w:rsid w:val="785201BF"/>
    <w:rsid w:val="787B5496"/>
    <w:rsid w:val="788C8541"/>
    <w:rsid w:val="78A0D42E"/>
    <w:rsid w:val="78A19A20"/>
    <w:rsid w:val="78D2E745"/>
    <w:rsid w:val="78D3770F"/>
    <w:rsid w:val="78D52C4B"/>
    <w:rsid w:val="78EC1F6E"/>
    <w:rsid w:val="79015505"/>
    <w:rsid w:val="793B3D0B"/>
    <w:rsid w:val="7965F3E4"/>
    <w:rsid w:val="798354B0"/>
    <w:rsid w:val="798C9303"/>
    <w:rsid w:val="79A274DD"/>
    <w:rsid w:val="79B360C5"/>
    <w:rsid w:val="79B6C4F8"/>
    <w:rsid w:val="79CBC6F5"/>
    <w:rsid w:val="79D205AC"/>
    <w:rsid w:val="79E43002"/>
    <w:rsid w:val="7A1779BA"/>
    <w:rsid w:val="7A1F405F"/>
    <w:rsid w:val="7A241430"/>
    <w:rsid w:val="7A4FB8D3"/>
    <w:rsid w:val="7A6AD097"/>
    <w:rsid w:val="7A6C2BD2"/>
    <w:rsid w:val="7A7569FE"/>
    <w:rsid w:val="7A78D824"/>
    <w:rsid w:val="7A85617F"/>
    <w:rsid w:val="7A8CFAF9"/>
    <w:rsid w:val="7A8EB94D"/>
    <w:rsid w:val="7AA215C8"/>
    <w:rsid w:val="7AD0621D"/>
    <w:rsid w:val="7ADBE5F6"/>
    <w:rsid w:val="7AF8B7DB"/>
    <w:rsid w:val="7B09EA87"/>
    <w:rsid w:val="7B1945CC"/>
    <w:rsid w:val="7B2E516C"/>
    <w:rsid w:val="7B3AB443"/>
    <w:rsid w:val="7B4B582D"/>
    <w:rsid w:val="7B572090"/>
    <w:rsid w:val="7B77A7CB"/>
    <w:rsid w:val="7B7A5B9C"/>
    <w:rsid w:val="7B7E9550"/>
    <w:rsid w:val="7B818A6C"/>
    <w:rsid w:val="7B8EB274"/>
    <w:rsid w:val="7B9FE8CD"/>
    <w:rsid w:val="7BA99DC2"/>
    <w:rsid w:val="7BB7FAAA"/>
    <w:rsid w:val="7BDC54FD"/>
    <w:rsid w:val="7BED4E73"/>
    <w:rsid w:val="7BEFB7D1"/>
    <w:rsid w:val="7BF40C11"/>
    <w:rsid w:val="7BF711F5"/>
    <w:rsid w:val="7BFA3689"/>
    <w:rsid w:val="7BFA5700"/>
    <w:rsid w:val="7C0211B6"/>
    <w:rsid w:val="7C221F1E"/>
    <w:rsid w:val="7C362C12"/>
    <w:rsid w:val="7C3921EB"/>
    <w:rsid w:val="7C452A31"/>
    <w:rsid w:val="7C485280"/>
    <w:rsid w:val="7C6F846C"/>
    <w:rsid w:val="7C870A73"/>
    <w:rsid w:val="7C905059"/>
    <w:rsid w:val="7CB4B41F"/>
    <w:rsid w:val="7CD31CBF"/>
    <w:rsid w:val="7CDADA3F"/>
    <w:rsid w:val="7CDEECDA"/>
    <w:rsid w:val="7CE2331B"/>
    <w:rsid w:val="7CF564DC"/>
    <w:rsid w:val="7CF89E0F"/>
    <w:rsid w:val="7D06561B"/>
    <w:rsid w:val="7D07E6D4"/>
    <w:rsid w:val="7D503CEC"/>
    <w:rsid w:val="7D74809A"/>
    <w:rsid w:val="7D7AF0F6"/>
    <w:rsid w:val="7D7FE517"/>
    <w:rsid w:val="7D8E8F87"/>
    <w:rsid w:val="7DAEF5AF"/>
    <w:rsid w:val="7DCE9CAE"/>
    <w:rsid w:val="7DD2D399"/>
    <w:rsid w:val="7DDA57D0"/>
    <w:rsid w:val="7DE821A0"/>
    <w:rsid w:val="7DEBDC91"/>
    <w:rsid w:val="7DED61A5"/>
    <w:rsid w:val="7DEEC5BF"/>
    <w:rsid w:val="7E042F80"/>
    <w:rsid w:val="7E0DF7F5"/>
    <w:rsid w:val="7E16CB6F"/>
    <w:rsid w:val="7E26D095"/>
    <w:rsid w:val="7E31BEF2"/>
    <w:rsid w:val="7E4FFED1"/>
    <w:rsid w:val="7E7ADF76"/>
    <w:rsid w:val="7E8707DD"/>
    <w:rsid w:val="7E8F8EAE"/>
    <w:rsid w:val="7E9787E7"/>
    <w:rsid w:val="7EA22BC2"/>
    <w:rsid w:val="7EDC1B52"/>
    <w:rsid w:val="7EFBF1F6"/>
    <w:rsid w:val="7F20A609"/>
    <w:rsid w:val="7F2D3A89"/>
    <w:rsid w:val="7F2E30A2"/>
    <w:rsid w:val="7F4207B3"/>
    <w:rsid w:val="7F709689"/>
    <w:rsid w:val="7F917AE5"/>
    <w:rsid w:val="7F99A89F"/>
    <w:rsid w:val="7F9AEE8A"/>
    <w:rsid w:val="7F9ED031"/>
    <w:rsid w:val="7FB2538D"/>
    <w:rsid w:val="7FB322E2"/>
    <w:rsid w:val="7FB8AB79"/>
    <w:rsid w:val="7FD06907"/>
    <w:rsid w:val="7FD4053F"/>
    <w:rsid w:val="7FD59C86"/>
    <w:rsid w:val="7FD5BB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BCE70A"/>
  <w15:docId w15:val="{4EDA3211-77CA-49BE-86CE-65E16D17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FCA"/>
    <w:pPr>
      <w:spacing w:line="240" w:lineRule="auto"/>
    </w:pPr>
    <w:rPr>
      <w:rFonts w:ascii="Open Sans" w:eastAsia="Open Sans" w:hAnsi="Open Sans" w:cs="Open Sans"/>
    </w:rPr>
  </w:style>
  <w:style w:type="paragraph" w:styleId="Heading1">
    <w:name w:val="heading 1"/>
    <w:basedOn w:val="Normal"/>
    <w:next w:val="Normal"/>
    <w:link w:val="Heading1Char"/>
    <w:uiPriority w:val="9"/>
    <w:qFormat/>
    <w:rsid w:val="0068663D"/>
    <w:pPr>
      <w:keepNext/>
      <w:keepLines/>
      <w:spacing w:before="240" w:after="0"/>
      <w:outlineLvl w:val="0"/>
    </w:pPr>
    <w:rPr>
      <w:rFonts w:asciiTheme="minorHAnsi" w:eastAsiaTheme="majorEastAsia" w:hAnsiTheme="minorHAnsi" w:cstheme="majorBidi"/>
      <w:color w:val="2F5496" w:themeColor="accent1" w:themeShade="BF"/>
      <w:sz w:val="36"/>
      <w:szCs w:val="36"/>
    </w:rPr>
  </w:style>
  <w:style w:type="paragraph" w:styleId="Heading2">
    <w:name w:val="heading 2"/>
    <w:basedOn w:val="Heading3"/>
    <w:next w:val="Normal"/>
    <w:link w:val="Heading2Char"/>
    <w:uiPriority w:val="9"/>
    <w:unhideWhenUsed/>
    <w:qFormat/>
    <w:rsid w:val="0068663D"/>
    <w:pPr>
      <w:outlineLvl w:val="1"/>
    </w:pPr>
  </w:style>
  <w:style w:type="paragraph" w:styleId="Heading3">
    <w:name w:val="heading 3"/>
    <w:basedOn w:val="Normal"/>
    <w:next w:val="Normal"/>
    <w:link w:val="Heading3Char"/>
    <w:uiPriority w:val="9"/>
    <w:unhideWhenUsed/>
    <w:qFormat/>
    <w:rsid w:val="008534F1"/>
    <w:pPr>
      <w:keepNext/>
      <w:keepLines/>
      <w:spacing w:before="40" w:after="0"/>
      <w:outlineLvl w:val="2"/>
    </w:pPr>
    <w:rPr>
      <w:rFonts w:asciiTheme="minorHAnsi" w:eastAsiaTheme="majorEastAsia" w:hAnsiTheme="minorHAnsi" w:cstheme="majorBidi"/>
      <w:b/>
      <w:bCs/>
      <w:color w:val="FF0000"/>
      <w:sz w:val="32"/>
      <w:szCs w:val="32"/>
    </w:rPr>
  </w:style>
  <w:style w:type="paragraph" w:styleId="Heading4">
    <w:name w:val="heading 4"/>
    <w:basedOn w:val="Normal"/>
    <w:next w:val="Normal"/>
    <w:link w:val="Heading4Char"/>
    <w:uiPriority w:val="9"/>
    <w:unhideWhenUsed/>
    <w:qFormat/>
    <w:rsid w:val="001C0415"/>
    <w:pPr>
      <w:keepNext/>
      <w:keepLines/>
      <w:spacing w:before="40" w:after="0"/>
      <w:outlineLvl w:val="3"/>
    </w:pPr>
    <w:rPr>
      <w:rFonts w:asciiTheme="majorHAnsi" w:eastAsiaTheme="majorEastAsia" w:hAnsiTheme="majorHAnsi" w:cstheme="majorBidi"/>
      <w:i/>
      <w:i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63D"/>
    <w:rPr>
      <w:rFonts w:eastAsiaTheme="majorEastAsia" w:cstheme="majorBidi"/>
      <w:color w:val="2F5496" w:themeColor="accent1" w:themeShade="BF"/>
      <w:sz w:val="36"/>
      <w:szCs w:val="36"/>
    </w:rPr>
  </w:style>
  <w:style w:type="paragraph" w:styleId="ListParagraph">
    <w:name w:val="List Paragraph"/>
    <w:basedOn w:val="Normal"/>
    <w:link w:val="ListParagraphChar"/>
    <w:uiPriority w:val="1"/>
    <w:qFormat/>
    <w:rsid w:val="00BE6D58"/>
    <w:pPr>
      <w:ind w:left="720"/>
      <w:contextualSpacing/>
    </w:pPr>
  </w:style>
  <w:style w:type="character" w:customStyle="1" w:styleId="Heading2Char">
    <w:name w:val="Heading 2 Char"/>
    <w:basedOn w:val="DefaultParagraphFont"/>
    <w:link w:val="Heading2"/>
    <w:uiPriority w:val="9"/>
    <w:rsid w:val="0068663D"/>
    <w:rPr>
      <w:rFonts w:eastAsiaTheme="majorEastAsia" w:cstheme="majorBidi"/>
      <w:b/>
      <w:bCs/>
      <w:color w:val="FF0000"/>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8534F1"/>
    <w:rPr>
      <w:rFonts w:eastAsiaTheme="majorEastAsia" w:cstheme="majorBidi"/>
      <w:b/>
      <w:bCs/>
      <w:color w:val="FF0000"/>
      <w:sz w:val="32"/>
      <w:szCs w:val="32"/>
    </w:rPr>
  </w:style>
  <w:style w:type="paragraph" w:styleId="CommentText">
    <w:name w:val="annotation text"/>
    <w:basedOn w:val="Normal"/>
    <w:link w:val="CommentTextChar"/>
    <w:uiPriority w:val="99"/>
    <w:unhideWhenUsed/>
    <w:rsid w:val="00BE6D58"/>
    <w:rPr>
      <w:sz w:val="20"/>
      <w:szCs w:val="20"/>
    </w:rPr>
  </w:style>
  <w:style w:type="character" w:customStyle="1" w:styleId="CommentTextChar">
    <w:name w:val="Comment Text Char"/>
    <w:basedOn w:val="DefaultParagraphFont"/>
    <w:link w:val="CommentText"/>
    <w:uiPriority w:val="99"/>
    <w:rsid w:val="00BE6D58"/>
    <w:rPr>
      <w:sz w:val="20"/>
      <w:szCs w:val="20"/>
    </w:rPr>
  </w:style>
  <w:style w:type="character" w:styleId="CommentReference">
    <w:name w:val="annotation reference"/>
    <w:basedOn w:val="DefaultParagraphFont"/>
    <w:uiPriority w:val="99"/>
    <w:semiHidden/>
    <w:unhideWhenUsed/>
    <w:rsid w:val="00BE6D58"/>
    <w:rPr>
      <w:sz w:val="16"/>
      <w:szCs w:val="16"/>
    </w:rPr>
  </w:style>
  <w:style w:type="paragraph" w:styleId="BalloonText">
    <w:name w:val="Balloon Text"/>
    <w:basedOn w:val="Normal"/>
    <w:link w:val="BalloonTextChar"/>
    <w:uiPriority w:val="99"/>
    <w:semiHidden/>
    <w:unhideWhenUsed/>
    <w:rsid w:val="00AF7F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F34"/>
    <w:rPr>
      <w:rFonts w:ascii="Segoe UI" w:hAnsi="Segoe UI" w:cs="Segoe UI"/>
      <w:sz w:val="18"/>
      <w:szCs w:val="18"/>
    </w:rPr>
  </w:style>
  <w:style w:type="paragraph" w:styleId="Title">
    <w:name w:val="Title"/>
    <w:basedOn w:val="Normal"/>
    <w:next w:val="Normal"/>
    <w:link w:val="TitleChar"/>
    <w:uiPriority w:val="10"/>
    <w:qFormat/>
    <w:rsid w:val="000D497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97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B28CC"/>
    <w:rPr>
      <w:b/>
      <w:bCs/>
    </w:rPr>
  </w:style>
  <w:style w:type="character" w:customStyle="1" w:styleId="CommentSubjectChar">
    <w:name w:val="Comment Subject Char"/>
    <w:basedOn w:val="CommentTextChar"/>
    <w:link w:val="CommentSubject"/>
    <w:uiPriority w:val="99"/>
    <w:semiHidden/>
    <w:rsid w:val="00FB28CC"/>
    <w:rPr>
      <w:b/>
      <w:bCs/>
      <w:sz w:val="20"/>
      <w:szCs w:val="20"/>
    </w:rPr>
  </w:style>
  <w:style w:type="paragraph" w:styleId="Header">
    <w:name w:val="header"/>
    <w:basedOn w:val="Normal"/>
    <w:link w:val="HeaderChar"/>
    <w:uiPriority w:val="99"/>
    <w:unhideWhenUsed/>
    <w:rsid w:val="00780160"/>
    <w:pPr>
      <w:tabs>
        <w:tab w:val="center" w:pos="4680"/>
        <w:tab w:val="right" w:pos="9360"/>
      </w:tabs>
      <w:spacing w:after="0"/>
    </w:pPr>
  </w:style>
  <w:style w:type="character" w:customStyle="1" w:styleId="HeaderChar">
    <w:name w:val="Header Char"/>
    <w:basedOn w:val="DefaultParagraphFont"/>
    <w:link w:val="Header"/>
    <w:uiPriority w:val="99"/>
    <w:rsid w:val="00780160"/>
  </w:style>
  <w:style w:type="paragraph" w:styleId="Footer">
    <w:name w:val="footer"/>
    <w:basedOn w:val="Normal"/>
    <w:link w:val="FooterChar"/>
    <w:uiPriority w:val="99"/>
    <w:unhideWhenUsed/>
    <w:rsid w:val="00780160"/>
    <w:pPr>
      <w:tabs>
        <w:tab w:val="center" w:pos="4680"/>
        <w:tab w:val="right" w:pos="9360"/>
      </w:tabs>
      <w:spacing w:after="0"/>
    </w:pPr>
  </w:style>
  <w:style w:type="character" w:customStyle="1" w:styleId="FooterChar">
    <w:name w:val="Footer Char"/>
    <w:basedOn w:val="DefaultParagraphFont"/>
    <w:link w:val="Footer"/>
    <w:uiPriority w:val="99"/>
    <w:rsid w:val="00780160"/>
  </w:style>
  <w:style w:type="paragraph" w:customStyle="1" w:styleId="paragraph">
    <w:name w:val="paragraph"/>
    <w:basedOn w:val="Normal"/>
    <w:rsid w:val="00E1577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15773"/>
  </w:style>
  <w:style w:type="character" w:customStyle="1" w:styleId="eop">
    <w:name w:val="eop"/>
    <w:basedOn w:val="DefaultParagraphFont"/>
    <w:rsid w:val="00E15773"/>
  </w:style>
  <w:style w:type="paragraph" w:styleId="TOCHeading">
    <w:name w:val="TOC Heading"/>
    <w:basedOn w:val="Heading1"/>
    <w:next w:val="Normal"/>
    <w:uiPriority w:val="39"/>
    <w:unhideWhenUsed/>
    <w:qFormat/>
    <w:rsid w:val="00D02263"/>
    <w:pPr>
      <w:spacing w:line="259" w:lineRule="auto"/>
      <w:outlineLvl w:val="9"/>
    </w:pPr>
  </w:style>
  <w:style w:type="paragraph" w:styleId="TOC2">
    <w:name w:val="toc 2"/>
    <w:basedOn w:val="Normal"/>
    <w:next w:val="Normal"/>
    <w:autoRedefine/>
    <w:uiPriority w:val="39"/>
    <w:unhideWhenUsed/>
    <w:rsid w:val="00F73D21"/>
    <w:pPr>
      <w:tabs>
        <w:tab w:val="right" w:leader="dot" w:pos="9350"/>
      </w:tabs>
      <w:spacing w:after="100"/>
      <w:ind w:left="220"/>
    </w:pPr>
    <w:rPr>
      <w:rFonts w:asciiTheme="majorHAnsi" w:hAnsiTheme="majorHAnsi"/>
      <w:bCs/>
    </w:rPr>
  </w:style>
  <w:style w:type="paragraph" w:styleId="TOC3">
    <w:name w:val="toc 3"/>
    <w:basedOn w:val="Normal"/>
    <w:next w:val="Normal"/>
    <w:autoRedefine/>
    <w:uiPriority w:val="39"/>
    <w:unhideWhenUsed/>
    <w:rsid w:val="00D02263"/>
    <w:pPr>
      <w:spacing w:after="100"/>
      <w:ind w:left="440"/>
    </w:pPr>
  </w:style>
  <w:style w:type="paragraph" w:styleId="TOC1">
    <w:name w:val="toc 1"/>
    <w:basedOn w:val="Normal"/>
    <w:next w:val="Normal"/>
    <w:autoRedefine/>
    <w:uiPriority w:val="39"/>
    <w:unhideWhenUsed/>
    <w:rsid w:val="00D02263"/>
    <w:pPr>
      <w:spacing w:after="100"/>
    </w:pPr>
  </w:style>
  <w:style w:type="character" w:styleId="Hyperlink">
    <w:name w:val="Hyperlink"/>
    <w:basedOn w:val="DefaultParagraphFont"/>
    <w:uiPriority w:val="99"/>
    <w:unhideWhenUsed/>
    <w:rsid w:val="009E4BAB"/>
    <w:rPr>
      <w:b/>
      <w:bCs/>
      <w:noProof/>
      <w:color w:val="0563C1" w:themeColor="hyperlink"/>
      <w:u w:val="single"/>
    </w:rPr>
  </w:style>
  <w:style w:type="character" w:customStyle="1" w:styleId="Heading4Char">
    <w:name w:val="Heading 4 Char"/>
    <w:basedOn w:val="DefaultParagraphFont"/>
    <w:link w:val="Heading4"/>
    <w:uiPriority w:val="9"/>
    <w:rsid w:val="001C0415"/>
    <w:rPr>
      <w:rFonts w:asciiTheme="majorHAnsi" w:eastAsiaTheme="majorEastAsia" w:hAnsiTheme="majorHAnsi" w:cstheme="majorBidi"/>
      <w:i/>
      <w:iCs/>
      <w:color w:val="2F5496" w:themeColor="accent1" w:themeShade="BF"/>
      <w:sz w:val="28"/>
      <w:szCs w:val="28"/>
    </w:rPr>
  </w:style>
  <w:style w:type="paragraph" w:customStyle="1" w:styleId="Heading1noTOC">
    <w:name w:val="Heading_1_no_TOC"/>
    <w:basedOn w:val="Heading1"/>
    <w:next w:val="Normal"/>
    <w:link w:val="Heading1noTOCChar"/>
    <w:qFormat/>
    <w:rsid w:val="006B463F"/>
  </w:style>
  <w:style w:type="paragraph" w:customStyle="1" w:styleId="BookTitle1">
    <w:name w:val="Book Title1"/>
    <w:basedOn w:val="Normal"/>
    <w:link w:val="BookTitleChar"/>
    <w:qFormat/>
    <w:rsid w:val="00DC1453"/>
    <w:pPr>
      <w:spacing w:after="120"/>
    </w:pPr>
    <w:rPr>
      <w:rFonts w:asciiTheme="majorHAnsi" w:hAnsiTheme="majorHAnsi"/>
      <w:sz w:val="24"/>
      <w:szCs w:val="28"/>
    </w:rPr>
  </w:style>
  <w:style w:type="character" w:customStyle="1" w:styleId="Heading1noTOCChar">
    <w:name w:val="Heading_1_no_TOC Char"/>
    <w:basedOn w:val="DefaultParagraphFont"/>
    <w:link w:val="Heading1noTOC"/>
    <w:rsid w:val="006B463F"/>
    <w:rPr>
      <w:rFonts w:eastAsiaTheme="majorEastAsia" w:cstheme="majorBidi"/>
      <w:color w:val="2F5496" w:themeColor="accent1" w:themeShade="BF"/>
      <w:sz w:val="36"/>
      <w:szCs w:val="36"/>
    </w:rPr>
  </w:style>
  <w:style w:type="character" w:customStyle="1" w:styleId="BookTitleChar">
    <w:name w:val="BookTitle Char"/>
    <w:basedOn w:val="DefaultParagraphFont"/>
    <w:link w:val="BookTitle1"/>
    <w:rsid w:val="00DC1453"/>
    <w:rPr>
      <w:rFonts w:asciiTheme="majorHAnsi" w:hAnsiTheme="majorHAnsi"/>
      <w:sz w:val="24"/>
      <w:szCs w:val="28"/>
    </w:rPr>
  </w:style>
  <w:style w:type="character" w:customStyle="1" w:styleId="UnresolvedMention1">
    <w:name w:val="Unresolved Mention1"/>
    <w:basedOn w:val="DefaultParagraphFont"/>
    <w:uiPriority w:val="99"/>
    <w:semiHidden/>
    <w:unhideWhenUsed/>
    <w:rsid w:val="003B3797"/>
    <w:rPr>
      <w:color w:val="605E5C"/>
      <w:shd w:val="clear" w:color="auto" w:fill="E1DFDD"/>
    </w:rPr>
  </w:style>
  <w:style w:type="character" w:styleId="FollowedHyperlink">
    <w:name w:val="FollowedHyperlink"/>
    <w:basedOn w:val="DefaultParagraphFont"/>
    <w:uiPriority w:val="99"/>
    <w:semiHidden/>
    <w:unhideWhenUsed/>
    <w:rsid w:val="002F3D4A"/>
    <w:rPr>
      <w:color w:val="954F72" w:themeColor="followedHyperlink"/>
      <w:u w:val="single"/>
    </w:rPr>
  </w:style>
  <w:style w:type="paragraph" w:customStyle="1" w:styleId="LOs">
    <w:name w:val="LOs"/>
    <w:basedOn w:val="Normal"/>
    <w:link w:val="LOsChar"/>
    <w:qFormat/>
    <w:rsid w:val="002D4C07"/>
    <w:pPr>
      <w:tabs>
        <w:tab w:val="left" w:pos="900"/>
      </w:tabs>
      <w:ind w:left="900" w:hanging="900"/>
    </w:pPr>
    <w:rPr>
      <w:rFonts w:eastAsiaTheme="minorEastAsia"/>
    </w:rPr>
  </w:style>
  <w:style w:type="character" w:customStyle="1" w:styleId="LOsChar">
    <w:name w:val="LOs Char"/>
    <w:basedOn w:val="DefaultParagraphFont"/>
    <w:link w:val="LOs"/>
    <w:rsid w:val="002D4C07"/>
    <w:rPr>
      <w:rFonts w:ascii="Open Sans" w:eastAsiaTheme="minorEastAsia" w:hAnsi="Open Sans" w:cs="Open Sans"/>
    </w:rPr>
  </w:style>
  <w:style w:type="paragraph" w:styleId="Revision">
    <w:name w:val="Revision"/>
    <w:hidden/>
    <w:uiPriority w:val="99"/>
    <w:semiHidden/>
    <w:rsid w:val="00C43F4D"/>
    <w:pPr>
      <w:spacing w:after="0" w:line="240" w:lineRule="auto"/>
    </w:pPr>
    <w:rPr>
      <w:rFonts w:ascii="Open Sans" w:eastAsia="Open Sans" w:hAnsi="Open Sans" w:cs="Open Sans"/>
    </w:rPr>
  </w:style>
  <w:style w:type="paragraph" w:customStyle="1" w:styleId="Page-header-with-book-title">
    <w:name w:val="Page-header-with-book-title"/>
    <w:basedOn w:val="Normal"/>
    <w:link w:val="Page-header-with-book-titleChar"/>
    <w:qFormat/>
    <w:rsid w:val="00440E23"/>
    <w:pPr>
      <w:jc w:val="right"/>
    </w:pPr>
    <w:rPr>
      <w:noProof/>
      <w:sz w:val="16"/>
      <w:szCs w:val="16"/>
    </w:rPr>
  </w:style>
  <w:style w:type="paragraph" w:customStyle="1" w:styleId="Return-to-top">
    <w:name w:val="Return-to-top"/>
    <w:basedOn w:val="Normal"/>
    <w:link w:val="Return-to-topChar"/>
    <w:qFormat/>
    <w:rsid w:val="00836486"/>
    <w:pPr>
      <w:spacing w:line="259" w:lineRule="auto"/>
    </w:pPr>
  </w:style>
  <w:style w:type="character" w:customStyle="1" w:styleId="Page-header-with-book-titleChar">
    <w:name w:val="Page-header-with-book-title Char"/>
    <w:basedOn w:val="DefaultParagraphFont"/>
    <w:link w:val="Page-header-with-book-title"/>
    <w:rsid w:val="00440E23"/>
    <w:rPr>
      <w:rFonts w:ascii="Open Sans" w:eastAsia="Open Sans" w:hAnsi="Open Sans" w:cs="Open Sans"/>
      <w:noProof/>
      <w:sz w:val="16"/>
      <w:szCs w:val="16"/>
    </w:rPr>
  </w:style>
  <w:style w:type="character" w:customStyle="1" w:styleId="Return-to-topChar">
    <w:name w:val="Return-to-top Char"/>
    <w:basedOn w:val="DefaultParagraphFont"/>
    <w:link w:val="Return-to-top"/>
    <w:rsid w:val="00836486"/>
    <w:rPr>
      <w:rFonts w:ascii="Open Sans" w:eastAsia="Open Sans" w:hAnsi="Open Sans" w:cs="Open Sans"/>
    </w:rPr>
  </w:style>
  <w:style w:type="paragraph" w:customStyle="1" w:styleId="Answer-or-feedback">
    <w:name w:val="Answer-or-feedback"/>
    <w:basedOn w:val="Normal"/>
    <w:link w:val="Answer-or-feedbackChar"/>
    <w:qFormat/>
    <w:rsid w:val="00F04254"/>
    <w:pPr>
      <w:ind w:left="1080"/>
    </w:pPr>
    <w:rPr>
      <w:sz w:val="20"/>
    </w:rPr>
  </w:style>
  <w:style w:type="paragraph" w:customStyle="1" w:styleId="Question">
    <w:name w:val="Question"/>
    <w:basedOn w:val="ListParagraph"/>
    <w:link w:val="QuestionChar"/>
    <w:qFormat/>
    <w:rsid w:val="00F04254"/>
    <w:pPr>
      <w:numPr>
        <w:numId w:val="34"/>
      </w:numPr>
    </w:pPr>
    <w:rPr>
      <w:rFonts w:eastAsiaTheme="minorEastAsia"/>
      <w:sz w:val="20"/>
    </w:rPr>
  </w:style>
  <w:style w:type="character" w:customStyle="1" w:styleId="Answer-or-feedbackChar">
    <w:name w:val="Answer-or-feedback Char"/>
    <w:basedOn w:val="DefaultParagraphFont"/>
    <w:link w:val="Answer-or-feedback"/>
    <w:rsid w:val="00F04254"/>
    <w:rPr>
      <w:rFonts w:ascii="Open Sans" w:eastAsia="Open Sans" w:hAnsi="Open Sans" w:cs="Open Sans"/>
      <w:sz w:val="20"/>
    </w:rPr>
  </w:style>
  <w:style w:type="paragraph" w:customStyle="1" w:styleId="Activitynumberortitle">
    <w:name w:val="Activity number or title"/>
    <w:basedOn w:val="Heading2"/>
    <w:link w:val="ActivitynumberortitleChar"/>
    <w:qFormat/>
    <w:rsid w:val="00F04254"/>
    <w:rPr>
      <w:b w:val="0"/>
      <w:bCs w:val="0"/>
      <w:sz w:val="24"/>
      <w:szCs w:val="24"/>
    </w:rPr>
  </w:style>
  <w:style w:type="character" w:customStyle="1" w:styleId="ListParagraphChar">
    <w:name w:val="List Paragraph Char"/>
    <w:basedOn w:val="DefaultParagraphFont"/>
    <w:link w:val="ListParagraph"/>
    <w:uiPriority w:val="34"/>
    <w:rsid w:val="002E2675"/>
    <w:rPr>
      <w:rFonts w:ascii="Open Sans" w:eastAsia="Open Sans" w:hAnsi="Open Sans" w:cs="Open Sans"/>
    </w:rPr>
  </w:style>
  <w:style w:type="character" w:customStyle="1" w:styleId="QuestionChar">
    <w:name w:val="Question Char"/>
    <w:basedOn w:val="ListParagraphChar"/>
    <w:link w:val="Question"/>
    <w:rsid w:val="00F04254"/>
    <w:rPr>
      <w:rFonts w:ascii="Open Sans" w:eastAsiaTheme="minorEastAsia" w:hAnsi="Open Sans" w:cs="Open Sans"/>
      <w:sz w:val="20"/>
    </w:rPr>
  </w:style>
  <w:style w:type="character" w:customStyle="1" w:styleId="ActivitynumberortitleChar">
    <w:name w:val="Activity number or title Char"/>
    <w:basedOn w:val="Heading2Char"/>
    <w:link w:val="Activitynumberortitle"/>
    <w:rsid w:val="00F04254"/>
    <w:rPr>
      <w:rFonts w:eastAsiaTheme="majorEastAsia" w:cstheme="majorBidi"/>
      <w:b w:val="0"/>
      <w:bCs w:val="0"/>
      <w:color w:val="FF0000"/>
      <w:sz w:val="24"/>
      <w:szCs w:val="24"/>
    </w:rPr>
  </w:style>
  <w:style w:type="paragraph" w:customStyle="1" w:styleId="Solution">
    <w:name w:val="Solution"/>
    <w:basedOn w:val="Answer-or-feedback"/>
    <w:next w:val="Normal"/>
    <w:link w:val="SolutionChar"/>
    <w:qFormat/>
    <w:rsid w:val="00657CC7"/>
    <w:pPr>
      <w:spacing w:after="0"/>
      <w:ind w:left="720"/>
    </w:pPr>
    <w:rPr>
      <w:b/>
      <w:bCs/>
    </w:rPr>
  </w:style>
  <w:style w:type="character" w:customStyle="1" w:styleId="SolutionChar">
    <w:name w:val="Solution Char"/>
    <w:basedOn w:val="Answer-or-feedbackChar"/>
    <w:link w:val="Solution"/>
    <w:rsid w:val="00657CC7"/>
    <w:rPr>
      <w:rFonts w:ascii="Open Sans" w:eastAsia="Open Sans" w:hAnsi="Open Sans" w:cs="Open Sans"/>
      <w:b/>
      <w:bCs/>
      <w:sz w:val="20"/>
    </w:rPr>
  </w:style>
  <w:style w:type="paragraph" w:customStyle="1" w:styleId="Solutiontext">
    <w:name w:val="Solution text"/>
    <w:basedOn w:val="Solution"/>
    <w:link w:val="SolutiontextChar"/>
    <w:qFormat/>
    <w:rsid w:val="00666C4B"/>
    <w:rPr>
      <w:b w:val="0"/>
      <w:bCs w:val="0"/>
    </w:rPr>
  </w:style>
  <w:style w:type="character" w:customStyle="1" w:styleId="SolutiontextChar">
    <w:name w:val="Solution text Char"/>
    <w:basedOn w:val="SolutionChar"/>
    <w:link w:val="Solutiontext"/>
    <w:rsid w:val="00666C4B"/>
    <w:rPr>
      <w:rFonts w:ascii="Open Sans" w:eastAsia="Open Sans" w:hAnsi="Open Sans" w:cs="Open Sans"/>
      <w:b w:val="0"/>
      <w:bCs w:val="0"/>
      <w:sz w:val="20"/>
    </w:rPr>
  </w:style>
  <w:style w:type="character" w:customStyle="1" w:styleId="write-on-line">
    <w:name w:val="write-on-line"/>
    <w:rsid w:val="009C6FA2"/>
    <w:rPr>
      <w:color w:val="FF0000"/>
    </w:rPr>
  </w:style>
  <w:style w:type="paragraph" w:customStyle="1" w:styleId="ListNumber1">
    <w:name w:val="List Number1"/>
    <w:basedOn w:val="Normal"/>
    <w:rsid w:val="005B4667"/>
    <w:pPr>
      <w:spacing w:before="60" w:after="0" w:line="360" w:lineRule="auto"/>
    </w:pPr>
    <w:rPr>
      <w:rFonts w:ascii="Times" w:eastAsia="Times New Roman" w:hAnsi="Times" w:cs="Times New Roman"/>
      <w:sz w:val="24"/>
      <w:szCs w:val="24"/>
    </w:rPr>
  </w:style>
  <w:style w:type="paragraph" w:styleId="NormalWeb">
    <w:name w:val="Normal (Web)"/>
    <w:basedOn w:val="Normal"/>
    <w:uiPriority w:val="99"/>
    <w:semiHidden/>
    <w:unhideWhenUsed/>
    <w:rsid w:val="004B6940"/>
    <w:pPr>
      <w:spacing w:before="100" w:beforeAutospacing="1" w:after="100" w:afterAutospacing="1"/>
    </w:pPr>
    <w:rPr>
      <w:rFonts w:ascii="Times New Roman" w:eastAsia="Times New Roman" w:hAnsi="Times New Roman" w:cs="Times New Roman"/>
      <w:sz w:val="24"/>
      <w:szCs w:val="24"/>
    </w:rPr>
  </w:style>
  <w:style w:type="character" w:customStyle="1" w:styleId="documentbody1">
    <w:name w:val="documentbody1"/>
    <w:rsid w:val="009F3E20"/>
    <w:rPr>
      <w:rFonts w:ascii="Verdana" w:hAnsi="Verdana" w:hint="defaul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607566">
      <w:bodyDiv w:val="1"/>
      <w:marLeft w:val="0"/>
      <w:marRight w:val="0"/>
      <w:marTop w:val="0"/>
      <w:marBottom w:val="0"/>
      <w:divBdr>
        <w:top w:val="none" w:sz="0" w:space="0" w:color="auto"/>
        <w:left w:val="none" w:sz="0" w:space="0" w:color="auto"/>
        <w:bottom w:val="none" w:sz="0" w:space="0" w:color="auto"/>
        <w:right w:val="none" w:sz="0" w:space="0" w:color="auto"/>
      </w:divBdr>
    </w:div>
    <w:div w:id="1777216095">
      <w:bodyDiv w:val="1"/>
      <w:marLeft w:val="0"/>
      <w:marRight w:val="0"/>
      <w:marTop w:val="0"/>
      <w:marBottom w:val="0"/>
      <w:divBdr>
        <w:top w:val="none" w:sz="0" w:space="0" w:color="auto"/>
        <w:left w:val="none" w:sz="0" w:space="0" w:color="auto"/>
        <w:bottom w:val="none" w:sz="0" w:space="0" w:color="auto"/>
        <w:right w:val="none" w:sz="0" w:space="0" w:color="auto"/>
      </w:divBdr>
    </w:div>
    <w:div w:id="1942953303">
      <w:bodyDiv w:val="1"/>
      <w:marLeft w:val="0"/>
      <w:marRight w:val="0"/>
      <w:marTop w:val="0"/>
      <w:marBottom w:val="0"/>
      <w:divBdr>
        <w:top w:val="none" w:sz="0" w:space="0" w:color="auto"/>
        <w:left w:val="none" w:sz="0" w:space="0" w:color="auto"/>
        <w:bottom w:val="none" w:sz="0" w:space="0" w:color="auto"/>
        <w:right w:val="none" w:sz="0" w:space="0" w:color="auto"/>
      </w:divBdr>
      <w:divsChild>
        <w:div w:id="771513446">
          <w:marLeft w:val="0"/>
          <w:marRight w:val="0"/>
          <w:marTop w:val="0"/>
          <w:marBottom w:val="0"/>
          <w:divBdr>
            <w:top w:val="none" w:sz="0" w:space="0" w:color="auto"/>
            <w:left w:val="none" w:sz="0" w:space="0" w:color="auto"/>
            <w:bottom w:val="none" w:sz="0" w:space="0" w:color="auto"/>
            <w:right w:val="none" w:sz="0" w:space="0" w:color="auto"/>
          </w:divBdr>
        </w:div>
        <w:div w:id="840778395">
          <w:marLeft w:val="0"/>
          <w:marRight w:val="0"/>
          <w:marTop w:val="0"/>
          <w:marBottom w:val="0"/>
          <w:divBdr>
            <w:top w:val="none" w:sz="0" w:space="0" w:color="auto"/>
            <w:left w:val="none" w:sz="0" w:space="0" w:color="auto"/>
            <w:bottom w:val="none" w:sz="0" w:space="0" w:color="auto"/>
            <w:right w:val="none" w:sz="0" w:space="0" w:color="auto"/>
          </w:divBdr>
        </w:div>
        <w:div w:id="1310480733">
          <w:marLeft w:val="0"/>
          <w:marRight w:val="0"/>
          <w:marTop w:val="0"/>
          <w:marBottom w:val="0"/>
          <w:divBdr>
            <w:top w:val="none" w:sz="0" w:space="0" w:color="auto"/>
            <w:left w:val="none" w:sz="0" w:space="0" w:color="auto"/>
            <w:bottom w:val="none" w:sz="0" w:space="0" w:color="auto"/>
            <w:right w:val="none" w:sz="0" w:space="0" w:color="auto"/>
          </w:divBdr>
        </w:div>
        <w:div w:id="1685395594">
          <w:marLeft w:val="0"/>
          <w:marRight w:val="0"/>
          <w:marTop w:val="0"/>
          <w:marBottom w:val="0"/>
          <w:divBdr>
            <w:top w:val="none" w:sz="0" w:space="0" w:color="auto"/>
            <w:left w:val="none" w:sz="0" w:space="0" w:color="auto"/>
            <w:bottom w:val="none" w:sz="0" w:space="0" w:color="auto"/>
            <w:right w:val="none" w:sz="0" w:space="0" w:color="auto"/>
          </w:divBdr>
        </w:div>
        <w:div w:id="1774667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c208031d74e44a15"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G">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89A9510EA35640BFF9AA65172B1243" ma:contentTypeVersion="10" ma:contentTypeDescription="Create a new document." ma:contentTypeScope="" ma:versionID="320cf9d96ba60ad326f31ca465b90014">
  <xsd:schema xmlns:xsd="http://www.w3.org/2001/XMLSchema" xmlns:xs="http://www.w3.org/2001/XMLSchema" xmlns:p="http://schemas.microsoft.com/office/2006/metadata/properties" xmlns:ns2="0f302c04-584d-4df5-8948-8b6dd1f3c1a5" xmlns:ns3="48fa25a7-52b6-4e1f-81c8-80356bf0725f" targetNamespace="http://schemas.microsoft.com/office/2006/metadata/properties" ma:root="true" ma:fieldsID="b2b56c629f8f824a699d99d0a50051e2" ns2:_="" ns3:_="">
    <xsd:import namespace="0f302c04-584d-4df5-8948-8b6dd1f3c1a5"/>
    <xsd:import namespace="48fa25a7-52b6-4e1f-81c8-80356bf072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02c04-584d-4df5-8948-8b6dd1f3c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Status" ma:index="15" nillable="true" ma:displayName="Status" ma:default="1. In development" ma:format="Dropdown" ma:internalName="Status">
      <xsd:simpleType>
        <xsd:restriction base="dms:Choice">
          <xsd:enumeration value="1. In development"/>
          <xsd:enumeration value="2. COH complete"/>
          <xsd:enumeration value="3. Under LCoE Review"/>
          <xsd:enumeration value="4. Ingested into Atlas"/>
        </xsd:restriction>
      </xsd:simpleType>
    </xsd:element>
  </xsd:schema>
  <xsd:schema xmlns:xsd="http://www.w3.org/2001/XMLSchema" xmlns:xs="http://www.w3.org/2001/XMLSchema" xmlns:dms="http://schemas.microsoft.com/office/2006/documentManagement/types" xmlns:pc="http://schemas.microsoft.com/office/infopath/2007/PartnerControls" targetNamespace="48fa25a7-52b6-4e1f-81c8-80356bf072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8fa25a7-52b6-4e1f-81c8-80356bf0725f">
      <UserInfo>
        <DisplayName/>
        <AccountId xsi:nil="true"/>
        <AccountType/>
      </UserInfo>
    </SharedWithUsers>
    <Status xmlns="0f302c04-584d-4df5-8948-8b6dd1f3c1a5">1. In development</Status>
  </documentManagement>
</p:properties>
</file>

<file path=customXml/itemProps1.xml><?xml version="1.0" encoding="utf-8"?>
<ds:datastoreItem xmlns:ds="http://schemas.openxmlformats.org/officeDocument/2006/customXml" ds:itemID="{B1129041-E0D3-4D0B-A817-1CE2DFD7D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02c04-584d-4df5-8948-8b6dd1f3c1a5"/>
    <ds:schemaRef ds:uri="48fa25a7-52b6-4e1f-81c8-80356bf07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84E2B2-CBBE-4C88-8647-3C94F82E16C4}">
  <ds:schemaRefs>
    <ds:schemaRef ds:uri="http://schemas.microsoft.com/sharepoint/v3/contenttype/forms"/>
  </ds:schemaRefs>
</ds:datastoreItem>
</file>

<file path=customXml/itemProps3.xml><?xml version="1.0" encoding="utf-8"?>
<ds:datastoreItem xmlns:ds="http://schemas.openxmlformats.org/officeDocument/2006/customXml" ds:itemID="{8946D922-E573-49AC-A0BA-EA253AB3BC6A}">
  <ds:schemaRefs>
    <ds:schemaRef ds:uri="http://schemas.openxmlformats.org/officeDocument/2006/bibliography"/>
  </ds:schemaRefs>
</ds:datastoreItem>
</file>

<file path=customXml/itemProps4.xml><?xml version="1.0" encoding="utf-8"?>
<ds:datastoreItem xmlns:ds="http://schemas.openxmlformats.org/officeDocument/2006/customXml" ds:itemID="{4E266842-414D-42C4-B97B-70F89686CA49}">
  <ds:schemaRefs>
    <ds:schemaRef ds:uri="http://schemas.microsoft.com/office/2006/metadata/properties"/>
    <ds:schemaRef ds:uri="http://schemas.microsoft.com/office/infopath/2007/PartnerControls"/>
    <ds:schemaRef ds:uri="48fa25a7-52b6-4e1f-81c8-80356bf0725f"/>
    <ds:schemaRef ds:uri="0f302c04-584d-4df5-8948-8b6dd1f3c1a5"/>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12</Pages>
  <Words>5251</Words>
  <Characters>29935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35116</CharactersWithSpaces>
  <SharedDoc>false</SharedDoc>
  <HLinks>
    <vt:vector size="204" baseType="variant">
      <vt:variant>
        <vt:i4>262192</vt:i4>
      </vt:variant>
      <vt:variant>
        <vt:i4>159</vt:i4>
      </vt:variant>
      <vt:variant>
        <vt:i4>0</vt:i4>
      </vt:variant>
      <vt:variant>
        <vt:i4>5</vt:i4>
      </vt:variant>
      <vt:variant>
        <vt:lpwstr/>
      </vt:variant>
      <vt:variant>
        <vt:lpwstr>_top</vt:lpwstr>
      </vt:variant>
      <vt:variant>
        <vt:i4>131183</vt:i4>
      </vt:variant>
      <vt:variant>
        <vt:i4>156</vt:i4>
      </vt:variant>
      <vt:variant>
        <vt:i4>0</vt:i4>
      </vt:variant>
      <vt:variant>
        <vt:i4>5</vt:i4>
      </vt:variant>
      <vt:variant>
        <vt:lpwstr>https://www.youtube.com/playlist?list=PLR1oSDa1XkwmrbmHO-PXv99_B-y-yaoWu</vt:lpwstr>
      </vt:variant>
      <vt:variant>
        <vt:lpwstr/>
      </vt:variant>
      <vt:variant>
        <vt:i4>5832759</vt:i4>
      </vt:variant>
      <vt:variant>
        <vt:i4>153</vt:i4>
      </vt:variant>
      <vt:variant>
        <vt:i4>0</vt:i4>
      </vt:variant>
      <vt:variant>
        <vt:i4>5</vt:i4>
      </vt:variant>
      <vt:variant>
        <vt:lpwstr>http://avalon.law.yale.edu/16th_century/raleigh.asp</vt:lpwstr>
      </vt:variant>
      <vt:variant>
        <vt:lpwstr/>
      </vt:variant>
      <vt:variant>
        <vt:i4>4522016</vt:i4>
      </vt:variant>
      <vt:variant>
        <vt:i4>150</vt:i4>
      </vt:variant>
      <vt:variant>
        <vt:i4>0</vt:i4>
      </vt:variant>
      <vt:variant>
        <vt:i4>5</vt:i4>
      </vt:variant>
      <vt:variant>
        <vt:lpwstr>http://avalon.law.yale.edu/17th_century/westind.asp</vt:lpwstr>
      </vt:variant>
      <vt:variant>
        <vt:lpwstr/>
      </vt:variant>
      <vt:variant>
        <vt:i4>7012478</vt:i4>
      </vt:variant>
      <vt:variant>
        <vt:i4>147</vt:i4>
      </vt:variant>
      <vt:variant>
        <vt:i4>0</vt:i4>
      </vt:variant>
      <vt:variant>
        <vt:i4>5</vt:i4>
      </vt:variant>
      <vt:variant>
        <vt:lpwstr>https://www.law.cornell.edu/constitution-conan/amendment-14/section-1/regulation-of-businesses-corporations-professions-and-trades</vt:lpwstr>
      </vt:variant>
      <vt:variant>
        <vt:lpwstr/>
      </vt:variant>
      <vt:variant>
        <vt:i4>131183</vt:i4>
      </vt:variant>
      <vt:variant>
        <vt:i4>144</vt:i4>
      </vt:variant>
      <vt:variant>
        <vt:i4>0</vt:i4>
      </vt:variant>
      <vt:variant>
        <vt:i4>5</vt:i4>
      </vt:variant>
      <vt:variant>
        <vt:lpwstr>https://www.youtube.com/playlist?list=PLR1oSDa1XkwmrbmHO-PXv99_B-y-yaoWu</vt:lpwstr>
      </vt:variant>
      <vt:variant>
        <vt:lpwstr/>
      </vt:variant>
      <vt:variant>
        <vt:i4>6815865</vt:i4>
      </vt:variant>
      <vt:variant>
        <vt:i4>141</vt:i4>
      </vt:variant>
      <vt:variant>
        <vt:i4>0</vt:i4>
      </vt:variant>
      <vt:variant>
        <vt:i4>5</vt:i4>
      </vt:variant>
      <vt:variant>
        <vt:lpwstr>https://www.youtube.com/watch?v=Jm6uofcQf8k</vt:lpwstr>
      </vt:variant>
      <vt:variant>
        <vt:lpwstr/>
      </vt:variant>
      <vt:variant>
        <vt:i4>262245</vt:i4>
      </vt:variant>
      <vt:variant>
        <vt:i4>138</vt:i4>
      </vt:variant>
      <vt:variant>
        <vt:i4>0</vt:i4>
      </vt:variant>
      <vt:variant>
        <vt:i4>5</vt:i4>
      </vt:variant>
      <vt:variant>
        <vt:lpwstr>https://college.cengage.com/geyser/learning_9781285858500/html/player/?prod=kazmierczak&amp;asset=kaz00003&amp;title=Absolute%20Value%20and%20Distance</vt:lpwstr>
      </vt:variant>
      <vt:variant>
        <vt:lpwstr/>
      </vt:variant>
      <vt:variant>
        <vt:i4>262192</vt:i4>
      </vt:variant>
      <vt:variant>
        <vt:i4>135</vt:i4>
      </vt:variant>
      <vt:variant>
        <vt:i4>0</vt:i4>
      </vt:variant>
      <vt:variant>
        <vt:i4>5</vt:i4>
      </vt:variant>
      <vt:variant>
        <vt:lpwstr/>
      </vt:variant>
      <vt:variant>
        <vt:lpwstr>_top</vt:lpwstr>
      </vt:variant>
      <vt:variant>
        <vt:i4>262192</vt:i4>
      </vt:variant>
      <vt:variant>
        <vt:i4>132</vt:i4>
      </vt:variant>
      <vt:variant>
        <vt:i4>0</vt:i4>
      </vt:variant>
      <vt:variant>
        <vt:i4>5</vt:i4>
      </vt:variant>
      <vt:variant>
        <vt:lpwstr/>
      </vt:variant>
      <vt:variant>
        <vt:lpwstr>_top</vt:lpwstr>
      </vt:variant>
      <vt:variant>
        <vt:i4>262192</vt:i4>
      </vt:variant>
      <vt:variant>
        <vt:i4>129</vt:i4>
      </vt:variant>
      <vt:variant>
        <vt:i4>0</vt:i4>
      </vt:variant>
      <vt:variant>
        <vt:i4>5</vt:i4>
      </vt:variant>
      <vt:variant>
        <vt:lpwstr/>
      </vt:variant>
      <vt:variant>
        <vt:lpwstr>_top</vt:lpwstr>
      </vt:variant>
      <vt:variant>
        <vt:i4>262192</vt:i4>
      </vt:variant>
      <vt:variant>
        <vt:i4>126</vt:i4>
      </vt:variant>
      <vt:variant>
        <vt:i4>0</vt:i4>
      </vt:variant>
      <vt:variant>
        <vt:i4>5</vt:i4>
      </vt:variant>
      <vt:variant>
        <vt:lpwstr/>
      </vt:variant>
      <vt:variant>
        <vt:lpwstr>_top</vt:lpwstr>
      </vt:variant>
      <vt:variant>
        <vt:i4>262192</vt:i4>
      </vt:variant>
      <vt:variant>
        <vt:i4>123</vt:i4>
      </vt:variant>
      <vt:variant>
        <vt:i4>0</vt:i4>
      </vt:variant>
      <vt:variant>
        <vt:i4>5</vt:i4>
      </vt:variant>
      <vt:variant>
        <vt:lpwstr/>
      </vt:variant>
      <vt:variant>
        <vt:lpwstr>_top</vt:lpwstr>
      </vt:variant>
      <vt:variant>
        <vt:i4>262192</vt:i4>
      </vt:variant>
      <vt:variant>
        <vt:i4>120</vt:i4>
      </vt:variant>
      <vt:variant>
        <vt:i4>0</vt:i4>
      </vt:variant>
      <vt:variant>
        <vt:i4>5</vt:i4>
      </vt:variant>
      <vt:variant>
        <vt:lpwstr/>
      </vt:variant>
      <vt:variant>
        <vt:lpwstr>_top</vt:lpwstr>
      </vt:variant>
      <vt:variant>
        <vt:i4>262192</vt:i4>
      </vt:variant>
      <vt:variant>
        <vt:i4>117</vt:i4>
      </vt:variant>
      <vt:variant>
        <vt:i4>0</vt:i4>
      </vt:variant>
      <vt:variant>
        <vt:i4>5</vt:i4>
      </vt:variant>
      <vt:variant>
        <vt:lpwstr/>
      </vt:variant>
      <vt:variant>
        <vt:lpwstr>_top</vt:lpwstr>
      </vt:variant>
      <vt:variant>
        <vt:i4>1310776</vt:i4>
      </vt:variant>
      <vt:variant>
        <vt:i4>110</vt:i4>
      </vt:variant>
      <vt:variant>
        <vt:i4>0</vt:i4>
      </vt:variant>
      <vt:variant>
        <vt:i4>5</vt:i4>
      </vt:variant>
      <vt:variant>
        <vt:lpwstr/>
      </vt:variant>
      <vt:variant>
        <vt:lpwstr>_Toc43900151</vt:lpwstr>
      </vt:variant>
      <vt:variant>
        <vt:i4>1376312</vt:i4>
      </vt:variant>
      <vt:variant>
        <vt:i4>104</vt:i4>
      </vt:variant>
      <vt:variant>
        <vt:i4>0</vt:i4>
      </vt:variant>
      <vt:variant>
        <vt:i4>5</vt:i4>
      </vt:variant>
      <vt:variant>
        <vt:lpwstr/>
      </vt:variant>
      <vt:variant>
        <vt:lpwstr>_Toc43900150</vt:lpwstr>
      </vt:variant>
      <vt:variant>
        <vt:i4>1835065</vt:i4>
      </vt:variant>
      <vt:variant>
        <vt:i4>98</vt:i4>
      </vt:variant>
      <vt:variant>
        <vt:i4>0</vt:i4>
      </vt:variant>
      <vt:variant>
        <vt:i4>5</vt:i4>
      </vt:variant>
      <vt:variant>
        <vt:lpwstr/>
      </vt:variant>
      <vt:variant>
        <vt:lpwstr>_Toc43900149</vt:lpwstr>
      </vt:variant>
      <vt:variant>
        <vt:i4>1900601</vt:i4>
      </vt:variant>
      <vt:variant>
        <vt:i4>92</vt:i4>
      </vt:variant>
      <vt:variant>
        <vt:i4>0</vt:i4>
      </vt:variant>
      <vt:variant>
        <vt:i4>5</vt:i4>
      </vt:variant>
      <vt:variant>
        <vt:lpwstr/>
      </vt:variant>
      <vt:variant>
        <vt:lpwstr>_Toc43900148</vt:lpwstr>
      </vt:variant>
      <vt:variant>
        <vt:i4>1179705</vt:i4>
      </vt:variant>
      <vt:variant>
        <vt:i4>86</vt:i4>
      </vt:variant>
      <vt:variant>
        <vt:i4>0</vt:i4>
      </vt:variant>
      <vt:variant>
        <vt:i4>5</vt:i4>
      </vt:variant>
      <vt:variant>
        <vt:lpwstr/>
      </vt:variant>
      <vt:variant>
        <vt:lpwstr>_Toc43900147</vt:lpwstr>
      </vt:variant>
      <vt:variant>
        <vt:i4>1245241</vt:i4>
      </vt:variant>
      <vt:variant>
        <vt:i4>80</vt:i4>
      </vt:variant>
      <vt:variant>
        <vt:i4>0</vt:i4>
      </vt:variant>
      <vt:variant>
        <vt:i4>5</vt:i4>
      </vt:variant>
      <vt:variant>
        <vt:lpwstr/>
      </vt:variant>
      <vt:variant>
        <vt:lpwstr>_Toc43900146</vt:lpwstr>
      </vt:variant>
      <vt:variant>
        <vt:i4>1048633</vt:i4>
      </vt:variant>
      <vt:variant>
        <vt:i4>74</vt:i4>
      </vt:variant>
      <vt:variant>
        <vt:i4>0</vt:i4>
      </vt:variant>
      <vt:variant>
        <vt:i4>5</vt:i4>
      </vt:variant>
      <vt:variant>
        <vt:lpwstr/>
      </vt:variant>
      <vt:variant>
        <vt:lpwstr>_Toc43900145</vt:lpwstr>
      </vt:variant>
      <vt:variant>
        <vt:i4>1114169</vt:i4>
      </vt:variant>
      <vt:variant>
        <vt:i4>68</vt:i4>
      </vt:variant>
      <vt:variant>
        <vt:i4>0</vt:i4>
      </vt:variant>
      <vt:variant>
        <vt:i4>5</vt:i4>
      </vt:variant>
      <vt:variant>
        <vt:lpwstr/>
      </vt:variant>
      <vt:variant>
        <vt:lpwstr>_Toc43900144</vt:lpwstr>
      </vt:variant>
      <vt:variant>
        <vt:i4>1441849</vt:i4>
      </vt:variant>
      <vt:variant>
        <vt:i4>62</vt:i4>
      </vt:variant>
      <vt:variant>
        <vt:i4>0</vt:i4>
      </vt:variant>
      <vt:variant>
        <vt:i4>5</vt:i4>
      </vt:variant>
      <vt:variant>
        <vt:lpwstr/>
      </vt:variant>
      <vt:variant>
        <vt:lpwstr>_Toc43900143</vt:lpwstr>
      </vt:variant>
      <vt:variant>
        <vt:i4>1507385</vt:i4>
      </vt:variant>
      <vt:variant>
        <vt:i4>56</vt:i4>
      </vt:variant>
      <vt:variant>
        <vt:i4>0</vt:i4>
      </vt:variant>
      <vt:variant>
        <vt:i4>5</vt:i4>
      </vt:variant>
      <vt:variant>
        <vt:lpwstr/>
      </vt:variant>
      <vt:variant>
        <vt:lpwstr>_Toc43900142</vt:lpwstr>
      </vt:variant>
      <vt:variant>
        <vt:i4>1310777</vt:i4>
      </vt:variant>
      <vt:variant>
        <vt:i4>50</vt:i4>
      </vt:variant>
      <vt:variant>
        <vt:i4>0</vt:i4>
      </vt:variant>
      <vt:variant>
        <vt:i4>5</vt:i4>
      </vt:variant>
      <vt:variant>
        <vt:lpwstr/>
      </vt:variant>
      <vt:variant>
        <vt:lpwstr>_Toc43900141</vt:lpwstr>
      </vt:variant>
      <vt:variant>
        <vt:i4>1376313</vt:i4>
      </vt:variant>
      <vt:variant>
        <vt:i4>44</vt:i4>
      </vt:variant>
      <vt:variant>
        <vt:i4>0</vt:i4>
      </vt:variant>
      <vt:variant>
        <vt:i4>5</vt:i4>
      </vt:variant>
      <vt:variant>
        <vt:lpwstr/>
      </vt:variant>
      <vt:variant>
        <vt:lpwstr>_Toc43900140</vt:lpwstr>
      </vt:variant>
      <vt:variant>
        <vt:i4>1835070</vt:i4>
      </vt:variant>
      <vt:variant>
        <vt:i4>38</vt:i4>
      </vt:variant>
      <vt:variant>
        <vt:i4>0</vt:i4>
      </vt:variant>
      <vt:variant>
        <vt:i4>5</vt:i4>
      </vt:variant>
      <vt:variant>
        <vt:lpwstr/>
      </vt:variant>
      <vt:variant>
        <vt:lpwstr>_Toc43900139</vt:lpwstr>
      </vt:variant>
      <vt:variant>
        <vt:i4>1900606</vt:i4>
      </vt:variant>
      <vt:variant>
        <vt:i4>32</vt:i4>
      </vt:variant>
      <vt:variant>
        <vt:i4>0</vt:i4>
      </vt:variant>
      <vt:variant>
        <vt:i4>5</vt:i4>
      </vt:variant>
      <vt:variant>
        <vt:lpwstr/>
      </vt:variant>
      <vt:variant>
        <vt:lpwstr>_Toc43900138</vt:lpwstr>
      </vt:variant>
      <vt:variant>
        <vt:i4>1179710</vt:i4>
      </vt:variant>
      <vt:variant>
        <vt:i4>26</vt:i4>
      </vt:variant>
      <vt:variant>
        <vt:i4>0</vt:i4>
      </vt:variant>
      <vt:variant>
        <vt:i4>5</vt:i4>
      </vt:variant>
      <vt:variant>
        <vt:lpwstr/>
      </vt:variant>
      <vt:variant>
        <vt:lpwstr>_Toc43900137</vt:lpwstr>
      </vt:variant>
      <vt:variant>
        <vt:i4>1245246</vt:i4>
      </vt:variant>
      <vt:variant>
        <vt:i4>20</vt:i4>
      </vt:variant>
      <vt:variant>
        <vt:i4>0</vt:i4>
      </vt:variant>
      <vt:variant>
        <vt:i4>5</vt:i4>
      </vt:variant>
      <vt:variant>
        <vt:lpwstr/>
      </vt:variant>
      <vt:variant>
        <vt:lpwstr>_Toc43900136</vt:lpwstr>
      </vt:variant>
      <vt:variant>
        <vt:i4>1048638</vt:i4>
      </vt:variant>
      <vt:variant>
        <vt:i4>14</vt:i4>
      </vt:variant>
      <vt:variant>
        <vt:i4>0</vt:i4>
      </vt:variant>
      <vt:variant>
        <vt:i4>5</vt:i4>
      </vt:variant>
      <vt:variant>
        <vt:lpwstr/>
      </vt:variant>
      <vt:variant>
        <vt:lpwstr>_Toc43900135</vt:lpwstr>
      </vt:variant>
      <vt:variant>
        <vt:i4>1114174</vt:i4>
      </vt:variant>
      <vt:variant>
        <vt:i4>8</vt:i4>
      </vt:variant>
      <vt:variant>
        <vt:i4>0</vt:i4>
      </vt:variant>
      <vt:variant>
        <vt:i4>5</vt:i4>
      </vt:variant>
      <vt:variant>
        <vt:lpwstr/>
      </vt:variant>
      <vt:variant>
        <vt:lpwstr>_Toc43900134</vt:lpwstr>
      </vt:variant>
      <vt:variant>
        <vt:i4>1441854</vt:i4>
      </vt:variant>
      <vt:variant>
        <vt:i4>2</vt:i4>
      </vt:variant>
      <vt:variant>
        <vt:i4>0</vt:i4>
      </vt:variant>
      <vt:variant>
        <vt:i4>5</vt:i4>
      </vt:variant>
      <vt:variant>
        <vt:lpwstr/>
      </vt:variant>
      <vt:variant>
        <vt:lpwstr>_Toc43900133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Lynh</dc:creator>
  <cp:lastModifiedBy>Kusnerak, Kim</cp:lastModifiedBy>
  <cp:revision>38</cp:revision>
  <dcterms:created xsi:type="dcterms:W3CDTF">2020-12-21T05:55:00Z</dcterms:created>
  <dcterms:modified xsi:type="dcterms:W3CDTF">2021-01-27T16:38:00Z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0x0101003689A9510EA35640BFF9AA65172B1243</vt:lpwstr>
  </property>
  <property fmtid="{D5CDD505-2E9C-101B-9397-08002B2CF9AE}" pid="3" name="Order">
    <vt:r8>21806400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