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26F9" w14:textId="77777777" w:rsidR="00696D38" w:rsidRDefault="004C5643">
      <w:pPr>
        <w:keepNext/>
        <w:keepLines/>
        <w:spacing w:after="0"/>
      </w:pPr>
      <w:r>
        <w:rPr>
          <w:rFonts w:ascii="Times New Roman"/>
          <w:sz w:val="28"/>
        </w:rPr>
        <w:t>Student name:__________</w:t>
      </w:r>
    </w:p>
    <w:p w14:paraId="485C0B07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Uniform Commercial Code has been adopted in its entirety by all 50 states.</w:t>
      </w:r>
    </w:p>
    <w:p w14:paraId="0E1FECF4" w14:textId="77777777" w:rsidR="00696D38" w:rsidRDefault="004C5643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79D20535" w14:textId="77777777" w:rsidR="00696D38" w:rsidRDefault="004C5643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091EC7C8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7CE2EB24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The Uniform Commercial Code (UCC) was prepared in 1952.</w:t>
      </w:r>
    </w:p>
    <w:p w14:paraId="2863B9B8" w14:textId="77777777" w:rsidR="00696D38" w:rsidRDefault="004C5643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14D88237" w14:textId="77777777" w:rsidR="00696D38" w:rsidRDefault="004C5643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51083E90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4454F833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The </w:t>
      </w:r>
      <w:r>
        <w:rPr>
          <w:rFonts w:ascii="Times New Roman"/>
          <w:color w:val="000000"/>
          <w:sz w:val="24"/>
        </w:rPr>
        <w:t>Uniform Commercial Code is a set of laws governing various commercial transactions that are designed to bring uniformity to the laws of the different states.</w:t>
      </w:r>
    </w:p>
    <w:p w14:paraId="0AC286DC" w14:textId="77777777" w:rsidR="00696D38" w:rsidRDefault="004C5643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63BC6097" w14:textId="77777777" w:rsidR="00696D38" w:rsidRDefault="004C5643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4CD26350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3E38C177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Many legal obligations are based on moral obligations, but not all moral </w:t>
      </w:r>
      <w:r>
        <w:rPr>
          <w:rFonts w:ascii="Times New Roman"/>
          <w:color w:val="000000"/>
          <w:sz w:val="24"/>
        </w:rPr>
        <w:t>obligations are legally enforceable.</w:t>
      </w:r>
    </w:p>
    <w:p w14:paraId="2262BE0F" w14:textId="77777777" w:rsidR="00696D38" w:rsidRDefault="004C5643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41221865" w14:textId="77777777" w:rsidR="00696D38" w:rsidRDefault="004C5643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540EB774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53A0B209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A court has no jurisdiction if it has the authority to hear appeals from other courts.</w:t>
      </w:r>
    </w:p>
    <w:p w14:paraId="56DAD564" w14:textId="77777777" w:rsidR="00696D38" w:rsidRDefault="004C5643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24393A2B" w14:textId="77777777" w:rsidR="00696D38" w:rsidRDefault="004C5643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4279391F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3F912843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Federal district courts do not have original jurisdiction to hear all appeals from state trial courts.</w:t>
      </w:r>
    </w:p>
    <w:p w14:paraId="3EC26F8D" w14:textId="77777777" w:rsidR="00696D38" w:rsidRDefault="004C5643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</w:t>
      </w:r>
      <w:r>
        <w:rPr>
          <w:rFonts w:ascii="Times New Roman"/>
          <w:sz w:val="24"/>
        </w:rPr>
        <w:t>e</w:t>
      </w:r>
    </w:p>
    <w:p w14:paraId="443E4C90" w14:textId="77777777" w:rsidR="00696D38" w:rsidRDefault="004C5643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250C1013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5AD1619F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There are 50 federal circuit courts of appeals, one circuit for each state.</w:t>
      </w:r>
    </w:p>
    <w:p w14:paraId="2D9AFDDC" w14:textId="77777777" w:rsidR="00696D38" w:rsidRDefault="004C5643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2E09A662" w14:textId="77777777" w:rsidR="00696D38" w:rsidRDefault="004C5643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4340BFB0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2606A4B9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lastRenderedPageBreak/>
        <w:t>Although no single person can possibly know the entire body of law, it is important that the average person understand:</w:t>
      </w:r>
    </w:p>
    <w:p w14:paraId="67EA0241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some of the general principles of law</w:t>
      </w:r>
      <w:r>
        <w:rPr>
          <w:rFonts w:ascii="Times New Roman"/>
          <w:sz w:val="24"/>
        </w:rPr>
        <w:t>.</w:t>
      </w:r>
    </w:p>
    <w:p w14:paraId="17656888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how to avoid common legal problems and pitfalls.</w:t>
      </w:r>
    </w:p>
    <w:p w14:paraId="2867F8FB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when to seek professional help.</w:t>
      </w:r>
    </w:p>
    <w:p w14:paraId="37C78B47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All of the options are correct.</w:t>
      </w:r>
    </w:p>
    <w:p w14:paraId="7D36F150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3FD4980D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party who begins a lawsuit by filing a complaint in the appropriate court is called the:</w:t>
      </w:r>
    </w:p>
    <w:p w14:paraId="59DA0CA7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defendant.</w:t>
      </w:r>
    </w:p>
    <w:p w14:paraId="1D244C05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plaintiff.</w:t>
      </w:r>
    </w:p>
    <w:p w14:paraId="14851E22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attorney.</w:t>
      </w:r>
    </w:p>
    <w:p w14:paraId="51E1A850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aggrieved.</w:t>
      </w:r>
    </w:p>
    <w:p w14:paraId="5902D41C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5C902836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Although the ordinary applications of law are not always exciting, it is important to understand certain essential legal principles because they affect:</w:t>
      </w:r>
    </w:p>
    <w:p w14:paraId="21638AFE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one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s business.</w:t>
      </w:r>
    </w:p>
    <w:p w14:paraId="02D7F0EB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one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s personal life.</w:t>
      </w:r>
    </w:p>
    <w:p w14:paraId="31421527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both one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s business and one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s personal life.</w:t>
      </w:r>
    </w:p>
    <w:p w14:paraId="4F325256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It is no</w:t>
      </w:r>
      <w:r>
        <w:rPr>
          <w:rFonts w:ascii="Times New Roman"/>
          <w:sz w:val="24"/>
        </w:rPr>
        <w:t>t important to understand legal principles.</w:t>
      </w:r>
    </w:p>
    <w:p w14:paraId="588D7D90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4716F2BA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Every business must comply with _______ laws.</w:t>
      </w:r>
    </w:p>
    <w:p w14:paraId="566A953F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federal</w:t>
      </w:r>
    </w:p>
    <w:p w14:paraId="51EC7D42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state</w:t>
      </w:r>
    </w:p>
    <w:p w14:paraId="788E31FA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local</w:t>
      </w:r>
    </w:p>
    <w:p w14:paraId="02203E55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All of the options are correct.</w:t>
      </w:r>
    </w:p>
    <w:p w14:paraId="2A03F5C2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74F7D3C4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Legislatures at all levels of government pass many _______ that apply only to businesses and individuals, but </w:t>
      </w:r>
      <w:r>
        <w:rPr>
          <w:rFonts w:ascii="Times New Roman"/>
          <w:color w:val="000000"/>
          <w:sz w:val="24"/>
        </w:rPr>
        <w:t>some laws apply specifically to governments.</w:t>
      </w:r>
    </w:p>
    <w:p w14:paraId="6283F133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laws</w:t>
      </w:r>
    </w:p>
    <w:p w14:paraId="7AC91A0D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rules</w:t>
      </w:r>
    </w:p>
    <w:p w14:paraId="0FF94D7A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injunctions</w:t>
      </w:r>
    </w:p>
    <w:p w14:paraId="6A1DF265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None of the options are correct.</w:t>
      </w:r>
    </w:p>
    <w:p w14:paraId="19E90BEC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1C7B208C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lastRenderedPageBreak/>
        <w:t>The ever-changing body of law that affects everyone in our country has arisen from a number of sources and, as a result, laws sometimes:</w:t>
      </w:r>
    </w:p>
    <w:p w14:paraId="3A9C5D19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don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t need to be</w:t>
      </w:r>
      <w:r>
        <w:rPr>
          <w:rFonts w:ascii="Times New Roman"/>
          <w:color w:val="000000"/>
          <w:sz w:val="24"/>
        </w:rPr>
        <w:t xml:space="preserve"> followed.</w:t>
      </w:r>
    </w:p>
    <w:p w14:paraId="1BAC5170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conflict with one another.</w:t>
      </w:r>
    </w:p>
    <w:p w14:paraId="3CBD08DC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cancel each other out.</w:t>
      </w:r>
    </w:p>
    <w:p w14:paraId="3B09AB3A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None of the options are correct.</w:t>
      </w:r>
    </w:p>
    <w:p w14:paraId="7CFA9899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34BD1F31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State laws require that barbers and pharmacists pass examinations to be _______.</w:t>
      </w:r>
    </w:p>
    <w:p w14:paraId="56626D25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licensed to practice in their profession</w:t>
      </w:r>
    </w:p>
    <w:p w14:paraId="1902162F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corporate officers</w:t>
      </w:r>
    </w:p>
    <w:p w14:paraId="0019D894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 xml:space="preserve">immune from </w:t>
      </w:r>
      <w:r>
        <w:rPr>
          <w:rFonts w:ascii="Times New Roman"/>
          <w:sz w:val="24"/>
        </w:rPr>
        <w:t>lawsuits</w:t>
      </w:r>
    </w:p>
    <w:p w14:paraId="7A964E86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enrolled in the Bar Council</w:t>
      </w:r>
    </w:p>
    <w:p w14:paraId="734F63B0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47B04BE7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Administrative law is:</w:t>
      </w:r>
    </w:p>
    <w:p w14:paraId="515CA539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 study of the federal Constitution, its interpretation by the federal courts, and its relationship to existing laws.</w:t>
      </w:r>
    </w:p>
    <w:p w14:paraId="6A3B6069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 body of rules, regulations, and decisions created by administrative ag</w:t>
      </w:r>
      <w:r>
        <w:rPr>
          <w:rFonts w:ascii="Times New Roman"/>
          <w:sz w:val="24"/>
        </w:rPr>
        <w:t>encies.</w:t>
      </w:r>
    </w:p>
    <w:p w14:paraId="02EE7AC8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 study of the rights and obligations of individuals and includes the law of property, the law of contracts, and the law of torts.</w:t>
      </w:r>
    </w:p>
    <w:p w14:paraId="11E90DF2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concerned with the conduct of nations in their relations with other nations.</w:t>
      </w:r>
    </w:p>
    <w:p w14:paraId="34C8B4BD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12CA8D81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A_______ is a written agreement betw</w:t>
      </w:r>
      <w:r>
        <w:rPr>
          <w:rFonts w:ascii="Times New Roman"/>
          <w:color w:val="000000"/>
          <w:sz w:val="24"/>
        </w:rPr>
        <w:t>een two or more countries that serves to establish terms of an international relationship.</w:t>
      </w:r>
    </w:p>
    <w:p w14:paraId="7FA35557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contract</w:t>
      </w:r>
    </w:p>
    <w:p w14:paraId="380DF5C0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mandate</w:t>
      </w:r>
    </w:p>
    <w:p w14:paraId="0A998611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covenant</w:t>
      </w:r>
    </w:p>
    <w:p w14:paraId="3EB9004F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treaty</w:t>
      </w:r>
    </w:p>
    <w:p w14:paraId="5A4DB123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71916EC4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Treaties become legally binding when they are approved by_______ of the Senate.</w:t>
      </w:r>
    </w:p>
    <w:p w14:paraId="73535A59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one-third</w:t>
      </w:r>
    </w:p>
    <w:p w14:paraId="5FBDFFFE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two-thirds</w:t>
      </w:r>
    </w:p>
    <w:p w14:paraId="17129043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one quarter</w:t>
      </w:r>
    </w:p>
    <w:p w14:paraId="3E351DC7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half</w:t>
      </w:r>
    </w:p>
    <w:p w14:paraId="16C4210E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7D34CDAE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lastRenderedPageBreak/>
        <w:t>The</w:t>
      </w:r>
      <w:r>
        <w:rPr>
          <w:rFonts w:ascii="Times New Roman"/>
          <w:color w:val="000000"/>
          <w:sz w:val="24"/>
        </w:rPr>
        <w:t>_______ system of law is known as the common law and still influences legal decisions in the United States today.</w:t>
      </w:r>
    </w:p>
    <w:p w14:paraId="6DC383DE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civil</w:t>
      </w:r>
    </w:p>
    <w:p w14:paraId="00A6DF00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German</w:t>
      </w:r>
    </w:p>
    <w:p w14:paraId="1CC5C683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English</w:t>
      </w:r>
    </w:p>
    <w:p w14:paraId="6A5D5C51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customary</w:t>
      </w:r>
    </w:p>
    <w:p w14:paraId="1AAB74C5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3EAB6390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principles and ideals that protect individual liberty and freedom are incorporated in the _______.</w:t>
      </w:r>
    </w:p>
    <w:p w14:paraId="5017556A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U.S. E</w:t>
      </w:r>
      <w:r>
        <w:rPr>
          <w:rFonts w:ascii="Times New Roman"/>
          <w:sz w:val="24"/>
        </w:rPr>
        <w:t>xecutive Order Number 1579</w:t>
      </w:r>
    </w:p>
    <w:p w14:paraId="2A34B600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operating agreement of a typical limited liability company (LLC)</w:t>
      </w:r>
    </w:p>
    <w:p w14:paraId="4336E675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memorandum of articles of a typical corporation</w:t>
      </w:r>
    </w:p>
    <w:p w14:paraId="2C33E2C8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Constitution of the United States</w:t>
      </w:r>
    </w:p>
    <w:p w14:paraId="5D8FE90C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74EC5BC1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In the United States, _______ give(s) limited, reasonable powers to the federal </w:t>
      </w:r>
      <w:r>
        <w:rPr>
          <w:rFonts w:ascii="Times New Roman"/>
          <w:color w:val="000000"/>
          <w:sz w:val="24"/>
        </w:rPr>
        <w:t>government.</w:t>
      </w:r>
    </w:p>
    <w:p w14:paraId="2A88F89F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 federal Constitution</w:t>
      </w:r>
    </w:p>
    <w:p w14:paraId="63B6A8D4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executive orders</w:t>
      </w:r>
    </w:p>
    <w:p w14:paraId="7177A847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treaties</w:t>
      </w:r>
    </w:p>
    <w:p w14:paraId="167F8EC7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common law</w:t>
      </w:r>
    </w:p>
    <w:p w14:paraId="369519D2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110C699B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Administrative agencies have the authority to:</w:t>
      </w:r>
    </w:p>
    <w:p w14:paraId="243C0A65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establish rules that have the force of law.</w:t>
      </w:r>
    </w:p>
    <w:p w14:paraId="2E67892D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establish rules that do not have the full force of law.</w:t>
      </w:r>
    </w:p>
    <w:p w14:paraId="55065DEF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establish rules that the courts m</w:t>
      </w:r>
      <w:r>
        <w:rPr>
          <w:rFonts w:ascii="Times New Roman"/>
          <w:sz w:val="24"/>
        </w:rPr>
        <w:t>ust follow.</w:t>
      </w:r>
    </w:p>
    <w:p w14:paraId="704E8AD0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Administrative agencies do not have any authority to establish rules.</w:t>
      </w:r>
    </w:p>
    <w:p w14:paraId="10304A79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27A5AFA4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literal translation of "</w:t>
      </w:r>
      <w:r>
        <w:rPr>
          <w:rFonts w:ascii="Times New Roman"/>
          <w:i/>
          <w:color w:val="000000"/>
          <w:sz w:val="24"/>
        </w:rPr>
        <w:t>stare decisis</w:t>
      </w:r>
      <w:r>
        <w:rPr>
          <w:rFonts w:ascii="Times New Roman"/>
          <w:color w:val="000000"/>
          <w:sz w:val="24"/>
        </w:rPr>
        <w:t>" would mean _______.</w:t>
      </w:r>
    </w:p>
    <w:p w14:paraId="1A4FFC73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"to stand on decided cases"</w:t>
      </w:r>
    </w:p>
    <w:p w14:paraId="09948167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"to send a summons"</w:t>
      </w:r>
    </w:p>
    <w:p w14:paraId="2134F3AF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"to postpone a hearing without a date"</w:t>
      </w:r>
    </w:p>
    <w:p w14:paraId="07753AF2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 xml:space="preserve">"during the </w:t>
      </w:r>
      <w:r>
        <w:rPr>
          <w:rFonts w:ascii="Times New Roman"/>
          <w:sz w:val="24"/>
        </w:rPr>
        <w:t>pendency of a proceeding"</w:t>
      </w:r>
    </w:p>
    <w:p w14:paraId="37631C7F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70491205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lastRenderedPageBreak/>
        <w:t>The effects of court decisions that involve the same or similar facts is called:</w:t>
      </w:r>
    </w:p>
    <w:p w14:paraId="3E453A82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statutory law.</w:t>
      </w:r>
    </w:p>
    <w:p w14:paraId="00E26E43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case law.</w:t>
      </w:r>
    </w:p>
    <w:p w14:paraId="09ACBC70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precedent.</w:t>
      </w:r>
    </w:p>
    <w:p w14:paraId="42C5BBBA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administrative law.</w:t>
      </w:r>
    </w:p>
    <w:p w14:paraId="36BFA5E6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714C4A1C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Administrative agencies include:</w:t>
      </w:r>
    </w:p>
    <w:p w14:paraId="16C4010C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 xml:space="preserve">state agencies such as public service </w:t>
      </w:r>
      <w:r>
        <w:rPr>
          <w:rFonts w:ascii="Times New Roman"/>
          <w:sz w:val="24"/>
        </w:rPr>
        <w:t>commissions.</w:t>
      </w:r>
    </w:p>
    <w:p w14:paraId="7868D9FC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local agencies such as boards of health.</w:t>
      </w:r>
    </w:p>
    <w:p w14:paraId="697F9454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federal agencies such as the National Labor Relations Board.</w:t>
      </w:r>
    </w:p>
    <w:p w14:paraId="5E6A370D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All of the options are correct.</w:t>
      </w:r>
    </w:p>
    <w:p w14:paraId="2BCED414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38AABB63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laws passed by Congress and by state legislatures are called _______.</w:t>
      </w:r>
    </w:p>
    <w:p w14:paraId="08E3A0AE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ordinances</w:t>
      </w:r>
    </w:p>
    <w:p w14:paraId="1F97F347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executive orders</w:t>
      </w:r>
    </w:p>
    <w:p w14:paraId="235CA9E2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statu</w:t>
      </w:r>
      <w:r>
        <w:rPr>
          <w:rFonts w:ascii="Times New Roman"/>
          <w:sz w:val="24"/>
        </w:rPr>
        <w:t>tes</w:t>
      </w:r>
    </w:p>
    <w:p w14:paraId="34EE1AB2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notices</w:t>
      </w:r>
    </w:p>
    <w:p w14:paraId="2D82DF1B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10B5CA61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Civil law is the study of the rights and obligations of individuals and includes:</w:t>
      </w:r>
    </w:p>
    <w:p w14:paraId="2921AE3A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 law of property.</w:t>
      </w:r>
    </w:p>
    <w:p w14:paraId="0C25A963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 law of contracts.</w:t>
      </w:r>
    </w:p>
    <w:p w14:paraId="1BDFE4ED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 law of torts.</w:t>
      </w:r>
    </w:p>
    <w:p w14:paraId="775E2725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All of the options are correct.</w:t>
      </w:r>
    </w:p>
    <w:p w14:paraId="7210A87B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041C6236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 xml:space="preserve">Both federal and state constitutions are general </w:t>
      </w:r>
      <w:r>
        <w:rPr>
          <w:rFonts w:ascii="Times New Roman"/>
          <w:sz w:val="24"/>
        </w:rPr>
        <w:t>statements of the powers of governments and the rights of individuals. The specific applications of powers and rights are provided for in laws enacted by:</w:t>
      </w:r>
    </w:p>
    <w:p w14:paraId="4FF057E8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federal, state, and local governments.</w:t>
      </w:r>
    </w:p>
    <w:p w14:paraId="52693227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federal governments only.</w:t>
      </w:r>
    </w:p>
    <w:p w14:paraId="28B5D7F6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state governments only.</w:t>
      </w:r>
    </w:p>
    <w:p w14:paraId="632AD161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local govern</w:t>
      </w:r>
      <w:r>
        <w:rPr>
          <w:rFonts w:ascii="Times New Roman"/>
          <w:sz w:val="24"/>
        </w:rPr>
        <w:t>ments only.</w:t>
      </w:r>
    </w:p>
    <w:p w14:paraId="7CAF6E58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71292CB0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lastRenderedPageBreak/>
        <w:t>The Uniform Commercial Code was _______.</w:t>
      </w:r>
    </w:p>
    <w:p w14:paraId="53A44C8E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enacted in 1962 by Congress to create a uniform federal law for commercial transactions in the United States</w:t>
      </w:r>
    </w:p>
    <w:p w14:paraId="6119BDB9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created in 1952 by the National Conference of Commissioners to aid states as they drafted la</w:t>
      </w:r>
      <w:r>
        <w:rPr>
          <w:rFonts w:ascii="Times New Roman"/>
          <w:sz w:val="24"/>
        </w:rPr>
        <w:t>ws regarding commercial transactions</w:t>
      </w:r>
    </w:p>
    <w:p w14:paraId="33904FC1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adopted by all 50 states in 1943 to create a cohesive understanding of commercial transactions in the United States</w:t>
      </w:r>
    </w:p>
    <w:p w14:paraId="42506805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 part of federal common law and was created in 1976 in a decision of the U.S. Supreme Court</w:t>
      </w:r>
    </w:p>
    <w:p w14:paraId="21B3578B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78322D29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regu</w:t>
      </w:r>
      <w:r>
        <w:rPr>
          <w:rFonts w:ascii="Times New Roman"/>
          <w:color w:val="000000"/>
          <w:sz w:val="24"/>
        </w:rPr>
        <w:t>lation of acts against the public (society) is classified as what area of law?</w:t>
      </w:r>
    </w:p>
    <w:p w14:paraId="37FB6A8B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Civil law</w:t>
      </w:r>
    </w:p>
    <w:p w14:paraId="433318A8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Criminal law</w:t>
      </w:r>
    </w:p>
    <w:p w14:paraId="1A45CDC9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Real property law</w:t>
      </w:r>
    </w:p>
    <w:p w14:paraId="02F448F4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Contract law</w:t>
      </w:r>
    </w:p>
    <w:p w14:paraId="709F5D34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2CC7864F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law concerned with the unenforceable obligations that people have to one another is known as _______.</w:t>
      </w:r>
    </w:p>
    <w:p w14:paraId="7D785D30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international l</w:t>
      </w:r>
      <w:r>
        <w:rPr>
          <w:rFonts w:ascii="Times New Roman"/>
          <w:sz w:val="24"/>
        </w:rPr>
        <w:t>aw</w:t>
      </w:r>
    </w:p>
    <w:p w14:paraId="0D9BE823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rural law</w:t>
      </w:r>
    </w:p>
    <w:p w14:paraId="31253732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moral law</w:t>
      </w:r>
    </w:p>
    <w:p w14:paraId="7BC340A4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constitutional law</w:t>
      </w:r>
    </w:p>
    <w:p w14:paraId="0C93DEB9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1FD41E86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enforcement of any and all moral obligations results from _______.</w:t>
      </w:r>
    </w:p>
    <w:p w14:paraId="27A3C0D0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actions by federal or state agencies</w:t>
      </w:r>
    </w:p>
    <w:p w14:paraId="5028C600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actions by state courts</w:t>
      </w:r>
    </w:p>
    <w:p w14:paraId="4740D10E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actions by federal courts</w:t>
      </w:r>
    </w:p>
    <w:p w14:paraId="1CA0E4DF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the effect on a person's conscience</w:t>
      </w:r>
    </w:p>
    <w:p w14:paraId="6379103B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3670A3BE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Most legal scholars agree that today's laws provide adequate protection of the _______ of the individual.</w:t>
      </w:r>
    </w:p>
    <w:p w14:paraId="1A46709D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obligations</w:t>
      </w:r>
    </w:p>
    <w:p w14:paraId="1B5B008B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responsibility</w:t>
      </w:r>
    </w:p>
    <w:p w14:paraId="0D308F3E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duties</w:t>
      </w:r>
    </w:p>
    <w:p w14:paraId="1AF40096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rights</w:t>
      </w:r>
    </w:p>
    <w:p w14:paraId="1DC743C6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007FCF23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lastRenderedPageBreak/>
        <w:t>Courts that are given the power to hear only certain kinds of cases have _______. Examples are family court</w:t>
      </w:r>
      <w:r>
        <w:rPr>
          <w:rFonts w:ascii="Times New Roman"/>
          <w:color w:val="000000"/>
          <w:sz w:val="24"/>
        </w:rPr>
        <w:t>s, traffic courts, and tax courts.</w:t>
      </w:r>
    </w:p>
    <w:p w14:paraId="423A1AC7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incorporation</w:t>
      </w:r>
    </w:p>
    <w:p w14:paraId="4A220C73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ratio decidendi</w:t>
      </w:r>
    </w:p>
    <w:p w14:paraId="17447A03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special jurisdiction</w:t>
      </w:r>
    </w:p>
    <w:p w14:paraId="39097D96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venue</w:t>
      </w:r>
    </w:p>
    <w:p w14:paraId="3C23BBAF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41E3FA65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“</w:t>
      </w:r>
      <w:r>
        <w:rPr>
          <w:rFonts w:ascii="Times New Roman"/>
          <w:color w:val="000000"/>
          <w:sz w:val="24"/>
        </w:rPr>
        <w:t>Jurisdiction</w:t>
      </w:r>
      <w:r>
        <w:rPr>
          <w:rFonts w:ascii="Times New Roman"/>
          <w:color w:val="000000"/>
          <w:sz w:val="24"/>
        </w:rPr>
        <w:t>”</w:t>
      </w:r>
      <w:r>
        <w:rPr>
          <w:rFonts w:ascii="Times New Roman"/>
          <w:color w:val="000000"/>
          <w:sz w:val="24"/>
        </w:rPr>
        <w:t xml:space="preserve"> is the authority of a court, as granted by a constitution or legislative act, to:</w:t>
      </w:r>
    </w:p>
    <w:p w14:paraId="6209DC04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ordain and establish new laws.</w:t>
      </w:r>
    </w:p>
    <w:p w14:paraId="2F4A71CD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hear and decide cases.</w:t>
      </w:r>
    </w:p>
    <w:p w14:paraId="55FC91F9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rule on the</w:t>
      </w:r>
      <w:r>
        <w:rPr>
          <w:rFonts w:ascii="Times New Roman"/>
          <w:sz w:val="24"/>
        </w:rPr>
        <w:t xml:space="preserve"> constitutionality of laws.</w:t>
      </w:r>
    </w:p>
    <w:p w14:paraId="5578E8C1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enforce moral law.</w:t>
      </w:r>
    </w:p>
    <w:p w14:paraId="1A861227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24731412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federal court system includes specialized courts that hear only certain kinds of cases. An example is:</w:t>
      </w:r>
    </w:p>
    <w:p w14:paraId="6DD5CF54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U.S. Tax Court.</w:t>
      </w:r>
    </w:p>
    <w:p w14:paraId="3E7FACB9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U.S. Bankruptcy Court.</w:t>
      </w:r>
    </w:p>
    <w:p w14:paraId="4311FB91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U.S. Claims Court.</w:t>
      </w:r>
    </w:p>
    <w:p w14:paraId="23ECB2A8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All of the options are correct.</w:t>
      </w:r>
    </w:p>
    <w:p w14:paraId="4A8EADB9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5EAB721D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federal district courts have original jurisdiction in cases involving _______.</w:t>
      </w:r>
    </w:p>
    <w:p w14:paraId="7245AF8E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criminal matters arising out of state statute</w:t>
      </w:r>
    </w:p>
    <w:p w14:paraId="766CBF70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probate matters arising out of state statute</w:t>
      </w:r>
    </w:p>
    <w:p w14:paraId="44F91869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cases in which state law conflicts with county ordinances</w:t>
      </w:r>
    </w:p>
    <w:p w14:paraId="232A3D34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federal questions arisin</w:t>
      </w:r>
      <w:r>
        <w:rPr>
          <w:rFonts w:ascii="Times New Roman"/>
          <w:sz w:val="24"/>
        </w:rPr>
        <w:t>g out of federal statute</w:t>
      </w:r>
    </w:p>
    <w:p w14:paraId="267AAB31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4B062C39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If one of the parties in a case feels that he or she did not have a fair trial in the court of original jurisdiction, he or she can:</w:t>
      </w:r>
    </w:p>
    <w:p w14:paraId="46DB741A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remand the case back to the original court for reconsideration.</w:t>
      </w:r>
    </w:p>
    <w:p w14:paraId="6C01EAC6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seek arbitration instead.</w:t>
      </w:r>
    </w:p>
    <w:p w14:paraId="2098AC43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seek a</w:t>
      </w:r>
      <w:r>
        <w:rPr>
          <w:rFonts w:ascii="Times New Roman"/>
          <w:sz w:val="24"/>
        </w:rPr>
        <w:t>n appeal in a state appellate court.</w:t>
      </w:r>
    </w:p>
    <w:p w14:paraId="1C154369" w14:textId="77777777" w:rsidR="00696D38" w:rsidRDefault="004C5643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All of the options are correct.</w:t>
      </w:r>
    </w:p>
    <w:p w14:paraId="76C7C80A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695230F9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lastRenderedPageBreak/>
        <w:t xml:space="preserve">What is </w:t>
      </w:r>
      <w:r>
        <w:rPr>
          <w:rFonts w:ascii="Times New Roman"/>
          <w:color w:val="000000"/>
          <w:sz w:val="24"/>
        </w:rPr>
        <w:t>“</w:t>
      </w:r>
      <w:r>
        <w:rPr>
          <w:rFonts w:ascii="Times New Roman"/>
          <w:color w:val="000000"/>
          <w:sz w:val="24"/>
        </w:rPr>
        <w:t>civil law</w:t>
      </w:r>
      <w:r>
        <w:rPr>
          <w:rFonts w:ascii="Times New Roman"/>
          <w:color w:val="000000"/>
          <w:sz w:val="24"/>
        </w:rPr>
        <w:t>”</w:t>
      </w:r>
      <w:r>
        <w:rPr>
          <w:rFonts w:ascii="Times New Roman"/>
          <w:color w:val="000000"/>
          <w:sz w:val="24"/>
        </w:rPr>
        <w:t>?</w:t>
      </w:r>
    </w:p>
    <w:p w14:paraId="112DBEB7" w14:textId="77777777" w:rsidR="00696D38" w:rsidRDefault="004C5643">
      <w:pPr>
        <w:keepNext/>
        <w:keepLines/>
        <w:spacing w:after="0"/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2FA286E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71EDD568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Explain what the term "precedent" means and how it is followed by courts in the United States.</w:t>
      </w:r>
    </w:p>
    <w:p w14:paraId="4C20E1A1" w14:textId="77777777" w:rsidR="00696D38" w:rsidRDefault="004C5643">
      <w:pPr>
        <w:keepNext/>
        <w:keepLines/>
        <w:spacing w:after="0"/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47CB83A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5FB461A2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What is the name of the uniform law that has attempted to</w:t>
      </w:r>
      <w:r>
        <w:rPr>
          <w:rFonts w:ascii="Times New Roman"/>
          <w:color w:val="000000"/>
          <w:sz w:val="24"/>
        </w:rPr>
        <w:t xml:space="preserve"> create uniformity in state laws dealing with business and commercial transactions?</w:t>
      </w:r>
    </w:p>
    <w:p w14:paraId="26127884" w14:textId="77777777" w:rsidR="00696D38" w:rsidRDefault="004C5643">
      <w:pPr>
        <w:keepNext/>
        <w:keepLines/>
        <w:spacing w:after="0"/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DA632AD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5BF2DEB4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What classification of law deals with the conduct of government agencies and enforcement of their regulations?</w:t>
      </w:r>
    </w:p>
    <w:p w14:paraId="0F5680A7" w14:textId="77777777" w:rsidR="00696D38" w:rsidRDefault="004C5643">
      <w:pPr>
        <w:keepNext/>
        <w:keepLines/>
        <w:spacing w:after="0"/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492314E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777A3E5F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Write a brief explanation of the federal </w:t>
      </w:r>
      <w:r>
        <w:rPr>
          <w:rFonts w:ascii="Times New Roman"/>
          <w:color w:val="000000"/>
          <w:sz w:val="24"/>
        </w:rPr>
        <w:t>court system.</w:t>
      </w:r>
    </w:p>
    <w:p w14:paraId="27B7B5D4" w14:textId="77777777" w:rsidR="00696D38" w:rsidRDefault="004C5643">
      <w:pPr>
        <w:keepNext/>
        <w:keepLines/>
        <w:spacing w:after="0"/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DC74E79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721A443B" w14:textId="77777777" w:rsidR="00696D38" w:rsidRDefault="004C5643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lastRenderedPageBreak/>
        <w:t>In what court would a case involving an appeal of a decision made by the Federal Trade Commission be tried?</w:t>
      </w:r>
    </w:p>
    <w:p w14:paraId="74B88830" w14:textId="77777777" w:rsidR="00696D38" w:rsidRDefault="004C5643">
      <w:pPr>
        <w:keepNext/>
        <w:keepLines/>
        <w:spacing w:after="0"/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64D83E9" w14:textId="77777777" w:rsidR="00696D38" w:rsidRDefault="004C5643">
      <w:pPr>
        <w:keepLines/>
        <w:spacing w:after="0"/>
      </w:pPr>
      <w:r>
        <w:rPr>
          <w:rFonts w:ascii="Times New Roman"/>
          <w:sz w:val="24"/>
        </w:rPr>
        <w:br/>
      </w:r>
    </w:p>
    <w:p w14:paraId="46CA5FD4" w14:textId="77777777" w:rsidR="00696D38" w:rsidRDefault="004C5643">
      <w:pPr>
        <w:keepNext/>
        <w:keepLines/>
        <w:spacing w:after="0"/>
      </w:pPr>
      <w:r>
        <w:rPr>
          <w:rFonts w:ascii="Times New Roman"/>
          <w:b/>
          <w:sz w:val="36"/>
        </w:rPr>
        <w:br w:type="page"/>
      </w:r>
      <w:r>
        <w:rPr>
          <w:rFonts w:ascii="Times New Roman"/>
          <w:b/>
          <w:sz w:val="36"/>
        </w:rPr>
        <w:lastRenderedPageBreak/>
        <w:t>Answer Key</w:t>
      </w:r>
      <w:r>
        <w:rPr>
          <w:rFonts w:ascii="Times New Roman"/>
          <w:b/>
          <w:sz w:val="36"/>
        </w:rPr>
        <w:br/>
      </w:r>
      <w:r>
        <w:rPr>
          <w:rFonts w:ascii="Times New Roman"/>
          <w:sz w:val="32"/>
        </w:rPr>
        <w:t>Test name: Chapter 1</w:t>
      </w:r>
      <w:r>
        <w:rPr>
          <w:rFonts w:ascii="Times New Roman"/>
          <w:sz w:val="32"/>
        </w:rPr>
        <w:br/>
      </w:r>
    </w:p>
    <w:p w14:paraId="5CCB2E37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79B8EAE3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461810C8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2448AE7C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135A9F1F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16971419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3CEAC086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14E8AC6C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3D2B799C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47E52F5C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C</w:t>
      </w:r>
    </w:p>
    <w:p w14:paraId="3E56C685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220ABDF3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p w14:paraId="1125E0C2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752C1EE8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p w14:paraId="38AA9F78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04B49BBC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1FC7264F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36156237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C</w:t>
      </w:r>
    </w:p>
    <w:p w14:paraId="6D65B6B0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721E6E8D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p w14:paraId="148417BA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p w14:paraId="2A8F01D4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p w14:paraId="4B45F1E4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555D836E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7F87F75C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C</w:t>
      </w:r>
    </w:p>
    <w:p w14:paraId="1E2993E9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3C1C257D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p w14:paraId="1ED71011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3B9025FB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240DE4CD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C</w:t>
      </w:r>
    </w:p>
    <w:p w14:paraId="440F656A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1DB25E4A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5ED7FAFF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C</w:t>
      </w:r>
    </w:p>
    <w:p w14:paraId="1EC4F8BB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0586ED96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24554A31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770C0434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C</w:t>
      </w:r>
    </w:p>
    <w:p w14:paraId="230A26E5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lastRenderedPageBreak/>
        <w:t>Essay</w:t>
      </w:r>
    </w:p>
    <w:p w14:paraId="5782D729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Essay</w:t>
      </w:r>
    </w:p>
    <w:p w14:paraId="51853408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Essay</w:t>
      </w:r>
    </w:p>
    <w:p w14:paraId="7E2A0592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Essay</w:t>
      </w:r>
    </w:p>
    <w:p w14:paraId="2D24BD1C" w14:textId="77777777" w:rsidR="00696D38" w:rsidRDefault="004C5643">
      <w:pPr>
        <w:keepNext/>
        <w:keepLines/>
        <w:spacing w:after="0"/>
      </w:pPr>
      <w:r>
        <w:rPr>
          <w:rFonts w:ascii="Times New Roman"/>
          <w:sz w:val="24"/>
        </w:rPr>
        <w:t xml:space="preserve">The administrative branch is a reference to the part of our government that is managed by government agencies. Government agencies manage through rule making and regulation enforcement. The law that concerns the </w:t>
      </w:r>
      <w:r>
        <w:rPr>
          <w:rFonts w:ascii="Times New Roman"/>
          <w:sz w:val="24"/>
        </w:rPr>
        <w:t>actions of government agencies is called administrative law.</w:t>
      </w:r>
    </w:p>
    <w:p w14:paraId="75779371" w14:textId="77777777" w:rsidR="00696D38" w:rsidRDefault="00696D38">
      <w:pPr>
        <w:keepLines/>
        <w:spacing w:after="0"/>
      </w:pPr>
    </w:p>
    <w:p w14:paraId="07603FB4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Essay</w:t>
      </w:r>
    </w:p>
    <w:p w14:paraId="1278945D" w14:textId="77777777" w:rsidR="00696D38" w:rsidRDefault="004C5643">
      <w:pPr>
        <w:keepNext/>
        <w:keepLines/>
        <w:spacing w:after="0"/>
      </w:pPr>
      <w:r>
        <w:rPr>
          <w:rFonts w:ascii="Times New Roman"/>
          <w:sz w:val="24"/>
        </w:rPr>
        <w:t xml:space="preserve">The federal court system has three main levels: the trial court, called the District Court, the main appellate court, called the Circuit Court of Appeals, and the highest court in the </w:t>
      </w:r>
      <w:r>
        <w:rPr>
          <w:rFonts w:ascii="Times New Roman"/>
          <w:sz w:val="24"/>
        </w:rPr>
        <w:t>United States that decides constitutional matters, the Supreme Court.</w:t>
      </w:r>
    </w:p>
    <w:p w14:paraId="36E08190" w14:textId="77777777" w:rsidR="00696D38" w:rsidRDefault="00696D38">
      <w:pPr>
        <w:keepLines/>
        <w:spacing w:after="0"/>
      </w:pPr>
    </w:p>
    <w:p w14:paraId="5DD7399E" w14:textId="77777777" w:rsidR="00696D38" w:rsidRDefault="004C5643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Essay</w:t>
      </w:r>
    </w:p>
    <w:p w14:paraId="24CA471B" w14:textId="77777777" w:rsidR="00696D38" w:rsidRDefault="004C5643">
      <w:pPr>
        <w:keepNext/>
        <w:keepLines/>
        <w:spacing w:after="0"/>
      </w:pPr>
      <w:r>
        <w:rPr>
          <w:rFonts w:ascii="Times New Roman"/>
          <w:sz w:val="24"/>
        </w:rPr>
        <w:t>The U.S. Circuit Court of Appeals would have jurisdiction in this case.</w:t>
      </w:r>
    </w:p>
    <w:p w14:paraId="7F168F14" w14:textId="77777777" w:rsidR="00696D38" w:rsidRDefault="00696D38">
      <w:pPr>
        <w:keepLines/>
        <w:spacing w:after="0"/>
      </w:pPr>
    </w:p>
    <w:sectPr w:rsidR="00696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2F72" w14:textId="77777777" w:rsidR="004C5643" w:rsidRDefault="004C5643">
      <w:pPr>
        <w:spacing w:after="0" w:line="240" w:lineRule="auto"/>
      </w:pPr>
      <w:r>
        <w:separator/>
      </w:r>
    </w:p>
  </w:endnote>
  <w:endnote w:type="continuationSeparator" w:id="0">
    <w:p w14:paraId="0C37AAC5" w14:textId="77777777" w:rsidR="004C5643" w:rsidRDefault="004C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2848" w14:textId="77777777" w:rsidR="00AD7DBF" w:rsidRDefault="00AD7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7FF1" w14:textId="77777777" w:rsidR="00696D38" w:rsidRDefault="004C5643">
    <w:pPr>
      <w:spacing w:after="0"/>
    </w:pPr>
    <w:r>
      <w:rPr>
        <w:rFonts w:ascii="Calibri"/>
        <w:noProof/>
        <w:sz w:val="24"/>
      </w:rPr>
      <w:t>Version 1</w:t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AD7DB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29F3" w14:textId="77777777" w:rsidR="00AD7DBF" w:rsidRDefault="00AD7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67C0" w14:textId="77777777" w:rsidR="004C5643" w:rsidRDefault="004C5643">
      <w:pPr>
        <w:spacing w:after="0"/>
      </w:pPr>
      <w:r>
        <w:rPr>
          <w:rFonts w:ascii="Calibri"/>
          <w:noProof/>
          <w:sz w:val="24"/>
        </w:rPr>
        <w:t>Version 1</w:t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fldChar w:fldCharType="end"/>
      </w:r>
    </w:p>
    <w:p w14:paraId="7E4BE964" w14:textId="77777777" w:rsidR="004C5643" w:rsidRDefault="004C5643"/>
    <w:p w14:paraId="4145ADD2" w14:textId="77777777" w:rsidR="004C5643" w:rsidRDefault="004C5643">
      <w:pPr>
        <w:spacing w:after="0" w:line="240" w:lineRule="auto"/>
      </w:pPr>
      <w:r>
        <w:separator/>
      </w:r>
    </w:p>
  </w:footnote>
  <w:footnote w:type="continuationSeparator" w:id="0">
    <w:p w14:paraId="4F587E98" w14:textId="77777777" w:rsidR="004C5643" w:rsidRDefault="004C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5BE5" w14:textId="77777777" w:rsidR="00AD7DBF" w:rsidRDefault="00AD7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7A12" w14:textId="0ADE12F4" w:rsidR="00AD7DBF" w:rsidRPr="00AD7DBF" w:rsidRDefault="00AD7DBF">
    <w:pPr>
      <w:pStyle w:val="Header"/>
      <w:rPr>
        <w:lang w:val="en-GB"/>
      </w:rPr>
    </w:pPr>
    <w:r>
      <w:rPr>
        <w:lang w:val="en-GB"/>
      </w:rPr>
      <w:t>Chapter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0B03" w14:textId="77777777" w:rsidR="00AD7DBF" w:rsidRDefault="00AD7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DD45"/>
    <w:multiLevelType w:val="hybridMultilevel"/>
    <w:tmpl w:val="EA4E7280"/>
    <w:lvl w:ilvl="0" w:tplc="03DA1524">
      <w:numFmt w:val="decimal"/>
      <w:lvlText w:val=""/>
      <w:lvlJc w:val="left"/>
    </w:lvl>
    <w:lvl w:ilvl="1" w:tplc="7BD877CE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2" w:tplc="BAB415A4">
      <w:numFmt w:val="decimal"/>
      <w:lvlText w:val=""/>
      <w:lvlJc w:val="left"/>
    </w:lvl>
    <w:lvl w:ilvl="3" w:tplc="9BFEF9B6">
      <w:numFmt w:val="decimal"/>
      <w:lvlText w:val=""/>
      <w:lvlJc w:val="left"/>
    </w:lvl>
    <w:lvl w:ilvl="4" w:tplc="3DCC4BE8">
      <w:numFmt w:val="decimal"/>
      <w:lvlText w:val=""/>
      <w:lvlJc w:val="left"/>
    </w:lvl>
    <w:lvl w:ilvl="5" w:tplc="989E8632">
      <w:numFmt w:val="decimal"/>
      <w:lvlText w:val=""/>
      <w:lvlJc w:val="left"/>
    </w:lvl>
    <w:lvl w:ilvl="6" w:tplc="AB820D7C">
      <w:numFmt w:val="decimal"/>
      <w:lvlText w:val=""/>
      <w:lvlJc w:val="left"/>
    </w:lvl>
    <w:lvl w:ilvl="7" w:tplc="A34AE950">
      <w:numFmt w:val="decimal"/>
      <w:lvlText w:val=""/>
      <w:lvlJc w:val="left"/>
    </w:lvl>
    <w:lvl w:ilvl="8" w:tplc="560ED00C">
      <w:numFmt w:val="decimal"/>
      <w:lvlText w:val=""/>
      <w:lvlJc w:val="left"/>
    </w:lvl>
  </w:abstractNum>
  <w:abstractNum w:abstractNumId="1" w15:restartNumberingAfterBreak="0">
    <w:nsid w:val="08AF2FBE"/>
    <w:multiLevelType w:val="multilevel"/>
    <w:tmpl w:val="7B4C8968"/>
    <w:lvl w:ilvl="0">
      <w:start w:val="1"/>
      <w:numFmt w:val="bullet"/>
      <w:lvlText w:val="⊚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decimal"/>
      <w:lvlText w:val="%6)"/>
      <w:lvlJc w:val="left"/>
      <w:pPr>
        <w:ind w:left="360" w:hanging="360"/>
      </w:pPr>
    </w:lvl>
    <w:lvl w:ilvl="6">
      <w:start w:val="1"/>
      <w:numFmt w:val="decimal"/>
      <w:lvlText w:val="%6.%7)"/>
      <w:lvlJc w:val="left"/>
      <w:pPr>
        <w:ind w:left="360" w:hanging="360"/>
      </w:pPr>
    </w:lvl>
    <w:lvl w:ilvl="7">
      <w:start w:val="1"/>
      <w:numFmt w:val="decimal"/>
      <w:lvlText w:val="%8)"/>
      <w:lvlJc w:val="left"/>
      <w:pPr>
        <w:ind w:left="360" w:hanging="360"/>
      </w:pPr>
    </w:lvl>
    <w:lvl w:ilvl="8">
      <w:start w:val="1"/>
      <w:numFmt w:val="decimal"/>
      <w:lvlText w:val="%8.%9)"/>
      <w:lvlJc w:val="left"/>
      <w:pPr>
        <w:ind w:left="360" w:hanging="360"/>
      </w:pPr>
    </w:lvl>
  </w:abstractNum>
  <w:abstractNum w:abstractNumId="2" w15:restartNumberingAfterBreak="0">
    <w:nsid w:val="1AC290BF"/>
    <w:multiLevelType w:val="multilevel"/>
    <w:tmpl w:val="B2060B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)"/>
      <w:lvlJc w:val="left"/>
      <w:pPr>
        <w:ind w:left="8280" w:hanging="360"/>
      </w:pPr>
    </w:lvl>
    <w:lvl w:ilvl="2">
      <w:start w:val="1"/>
      <w:numFmt w:val="decimal"/>
      <w:lvlText w:val="%1.%3)"/>
      <w:lvlJc w:val="left"/>
      <w:pPr>
        <w:ind w:left="360" w:hanging="360"/>
      </w:pPr>
    </w:lvl>
    <w:lvl w:ilvl="3">
      <w:start w:val="1"/>
      <w:numFmt w:val="decimal"/>
      <w:lvlText w:val="%1.%3)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720" w:hanging="360"/>
      </w:pPr>
    </w:lvl>
    <w:lvl w:ilvl="5">
      <w:start w:val="1"/>
      <w:numFmt w:val="upperLetter"/>
      <w:lvlText w:val="%6.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upperLetter"/>
      <w:lvlText w:val="%8)"/>
      <w:lvlJc w:val="left"/>
      <w:pPr>
        <w:ind w:left="1080" w:hanging="360"/>
      </w:pPr>
    </w:lvl>
    <w:lvl w:ilvl="8">
      <w:start w:val="1"/>
      <w:numFmt w:val="upperLetter"/>
      <w:lvlText w:val="%9)"/>
      <w:lvlJc w:val="left"/>
      <w:pPr>
        <w:ind w:left="10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96D38"/>
    <w:rsid w:val="004C5643"/>
    <w:rsid w:val="00696D38"/>
    <w:rsid w:val="00A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13222B"/>
  <w15:docId w15:val="{AEE5AF85-FFF1-4620-BBD2-D5AD0E4B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7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1292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Stuvia</cp:lastModifiedBy>
  <cp:revision>2</cp:revision>
  <dcterms:created xsi:type="dcterms:W3CDTF">2024-09-10T16:03:00Z</dcterms:created>
  <dcterms:modified xsi:type="dcterms:W3CDTF">2024-09-10T16:03:00Z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Some content may be Copyright, McGraw Hill LLC</vt:lpwstr>
  </property>
</Properties>
</file>